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1255CA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1255CA">
        <w:rPr>
          <w:rFonts w:eastAsia="Calibri"/>
          <w:b/>
          <w:sz w:val="32"/>
          <w:szCs w:val="32"/>
        </w:rPr>
        <w:t>П</w:t>
      </w:r>
      <w:proofErr w:type="gramEnd"/>
      <w:r w:rsidRPr="001255CA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1255CA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1255CA">
        <w:rPr>
          <w:rFonts w:eastAsia="Calibri"/>
          <w:szCs w:val="28"/>
        </w:rPr>
        <w:t xml:space="preserve"> 01.02.</w:t>
      </w:r>
      <w:r w:rsidR="00903FAF">
        <w:rPr>
          <w:rFonts w:eastAsia="Calibri"/>
          <w:szCs w:val="28"/>
        </w:rPr>
        <w:t>201</w:t>
      </w:r>
      <w:r w:rsidR="00DA1A97">
        <w:rPr>
          <w:rFonts w:eastAsia="Calibri"/>
          <w:szCs w:val="28"/>
        </w:rPr>
        <w:t>8</w:t>
      </w:r>
      <w:r w:rsidR="00903FAF">
        <w:rPr>
          <w:rFonts w:eastAsia="Calibri"/>
          <w:szCs w:val="28"/>
        </w:rPr>
        <w:t xml:space="preserve"> года</w:t>
      </w:r>
      <w:r w:rsidRPr="00D73C93">
        <w:rPr>
          <w:rFonts w:eastAsia="Calibri"/>
          <w:szCs w:val="28"/>
        </w:rPr>
        <w:t xml:space="preserve">  </w:t>
      </w:r>
      <w:r w:rsidR="00903FAF">
        <w:rPr>
          <w:rFonts w:eastAsia="Calibri"/>
          <w:szCs w:val="28"/>
        </w:rPr>
        <w:t xml:space="preserve">    </w:t>
      </w:r>
      <w:r>
        <w:rPr>
          <w:rFonts w:eastAsia="Calibri"/>
          <w:szCs w:val="28"/>
        </w:rPr>
        <w:t xml:space="preserve">        </w:t>
      </w:r>
      <w:r w:rsidRPr="00D73C9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с. </w:t>
      </w:r>
      <w:proofErr w:type="spellStart"/>
      <w:r w:rsidR="00127BFB">
        <w:rPr>
          <w:rFonts w:eastAsia="Calibri"/>
          <w:szCs w:val="28"/>
        </w:rPr>
        <w:t>Филипповск</w:t>
      </w:r>
      <w:proofErr w:type="spellEnd"/>
      <w:r w:rsidRPr="00D73C93">
        <w:rPr>
          <w:rFonts w:eastAsia="Calibri"/>
          <w:szCs w:val="28"/>
        </w:rPr>
        <w:t xml:space="preserve">   </w:t>
      </w:r>
      <w:r w:rsidR="00903FAF">
        <w:rPr>
          <w:rFonts w:eastAsia="Calibri"/>
          <w:szCs w:val="28"/>
        </w:rPr>
        <w:t xml:space="preserve">           </w:t>
      </w:r>
      <w:r>
        <w:rPr>
          <w:rFonts w:eastAsia="Calibri"/>
          <w:szCs w:val="28"/>
        </w:rPr>
        <w:t xml:space="preserve">       </w:t>
      </w:r>
      <w:r w:rsidRPr="00D73C93">
        <w:rPr>
          <w:rFonts w:eastAsia="Calibri"/>
          <w:szCs w:val="28"/>
        </w:rPr>
        <w:t xml:space="preserve">    № </w:t>
      </w:r>
      <w:r w:rsidR="006C6B62">
        <w:rPr>
          <w:rFonts w:eastAsia="Calibri"/>
          <w:szCs w:val="28"/>
        </w:rPr>
        <w:t>7</w:t>
      </w:r>
    </w:p>
    <w:p w:rsidR="00936653" w:rsidRDefault="00936653" w:rsidP="009923D9">
      <w:pPr>
        <w:spacing w:after="0" w:line="240" w:lineRule="auto"/>
      </w:pPr>
    </w:p>
    <w:p w:rsidR="00222055" w:rsidRDefault="009923D9" w:rsidP="009923D9">
      <w:pPr>
        <w:spacing w:after="0" w:line="240" w:lineRule="auto"/>
      </w:pPr>
      <w:r>
        <w:t>Об установлении расходных обязательств</w:t>
      </w:r>
    </w:p>
    <w:p w:rsidR="009923D9" w:rsidRDefault="00127BFB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>
        <w:t xml:space="preserve">на </w:t>
      </w:r>
      <w:r w:rsidR="00E12C01">
        <w:t>201</w:t>
      </w:r>
      <w:r w:rsidR="00DA1A97">
        <w:t>8</w:t>
      </w:r>
      <w:r>
        <w:t xml:space="preserve"> год в рамках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D9707A" w:rsidRDefault="00020D45" w:rsidP="00D322A5">
      <w:pPr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szCs w:val="24"/>
        </w:rPr>
        <w:t xml:space="preserve">Законом Иркутской области </w:t>
      </w:r>
      <w:r w:rsidR="00DA1A97">
        <w:rPr>
          <w:szCs w:val="24"/>
        </w:rPr>
        <w:t xml:space="preserve">от </w:t>
      </w:r>
      <w:r w:rsidR="00DA1A97" w:rsidRPr="00C12994">
        <w:t>1</w:t>
      </w:r>
      <w:r w:rsidR="00DA1A97">
        <w:t>8.12.2017 года № 98</w:t>
      </w:r>
      <w:r w:rsidR="00DA1A97" w:rsidRPr="00C12994">
        <w:t>-ОЗ «Об областном бюджете на 201</w:t>
      </w:r>
      <w:r w:rsidR="00DA1A97">
        <w:t>8</w:t>
      </w:r>
      <w:r w:rsidR="00DA1A97" w:rsidRPr="00C12994">
        <w:t xml:space="preserve"> </w:t>
      </w:r>
      <w:r w:rsidR="00DA1A97" w:rsidRPr="001316E2">
        <w:t>год</w:t>
      </w:r>
      <w:r w:rsidR="00DA1A97">
        <w:rPr>
          <w:color w:val="000000"/>
          <w:shd w:val="clear" w:color="auto" w:fill="FFFFFF"/>
        </w:rPr>
        <w:t xml:space="preserve"> и на плановый период 2019 и 2020</w:t>
      </w:r>
      <w:r w:rsidR="00DA1A97" w:rsidRPr="001316E2">
        <w:rPr>
          <w:color w:val="000000"/>
          <w:shd w:val="clear" w:color="auto" w:fill="FFFFFF"/>
        </w:rPr>
        <w:t xml:space="preserve"> годов</w:t>
      </w:r>
      <w:r w:rsidR="00DA1A97" w:rsidRPr="001316E2">
        <w:t>»</w:t>
      </w:r>
      <w:r w:rsidRPr="00DC5567">
        <w:rPr>
          <w:szCs w:val="24"/>
        </w:rPr>
        <w:t>,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D9707A" w:rsidRPr="007C00D8" w:rsidRDefault="00D9707A" w:rsidP="001255CA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>ударственных полномочий, на 201</w:t>
      </w:r>
      <w:r w:rsidR="00DA1A97">
        <w:rPr>
          <w:spacing w:val="-4"/>
        </w:rPr>
        <w:t>8</w:t>
      </w:r>
      <w:r w:rsidR="004B2D1F" w:rsidRPr="007C00D8">
        <w:rPr>
          <w:spacing w:val="-4"/>
        </w:rPr>
        <w:t xml:space="preserve"> год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</w:t>
      </w:r>
      <w:r>
        <w:rPr>
          <w:szCs w:val="24"/>
        </w:rPr>
        <w:t>кутской области от 12.11.2007 года</w:t>
      </w:r>
      <w:r w:rsidRPr="00DC5567">
        <w:rPr>
          <w:szCs w:val="24"/>
        </w:rPr>
        <w:t xml:space="preserve">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10.1</w:t>
      </w:r>
      <w:r>
        <w:rPr>
          <w:szCs w:val="24"/>
        </w:rPr>
        <w:t>2.2007 года</w:t>
      </w:r>
      <w:r w:rsidRPr="00DC5567">
        <w:rPr>
          <w:szCs w:val="24"/>
        </w:rPr>
        <w:t xml:space="preserve">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5" w:history="1">
        <w:r w:rsidRPr="00DC5567">
          <w:t>Законом</w:t>
        </w:r>
      </w:hyperlink>
      <w:r>
        <w:t xml:space="preserve"> Иркутской области от 29.12.</w:t>
      </w:r>
      <w:r w:rsidRPr="00DC5567">
        <w:t xml:space="preserve">2007 года </w:t>
      </w:r>
      <w:r>
        <w:t>№ 153-ОЗ «</w:t>
      </w:r>
      <w:r w:rsidRPr="00DC5567">
        <w:t>Об административной ответственности за нарушение правил охраны жизни людей на водны</w:t>
      </w:r>
      <w:r>
        <w:t>х объектах в Иркутской области»</w:t>
      </w:r>
      <w:r w:rsidRPr="00DC5567">
        <w:t>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6" w:history="1">
        <w:r w:rsidRPr="00DC5567">
          <w:t>Законом</w:t>
        </w:r>
      </w:hyperlink>
      <w:r>
        <w:t xml:space="preserve"> Иркутской области от 07.10.</w:t>
      </w:r>
      <w:r w:rsidRPr="00DC5567">
        <w:t xml:space="preserve">2008 года </w:t>
      </w:r>
      <w:r>
        <w:t>№ 76-ОЗ «</w:t>
      </w:r>
      <w:r w:rsidRPr="00DC5567">
        <w:t>Об административной ответственности за нарушение правил пользования водными объектами для плавания на малом</w:t>
      </w:r>
      <w:r>
        <w:t>ерных судах в Иркутской области»</w:t>
      </w:r>
      <w:r w:rsidRPr="00DC5567">
        <w:t>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статьями 9,</w:t>
      </w:r>
      <w:r>
        <w:rPr>
          <w:szCs w:val="24"/>
        </w:rPr>
        <w:t xml:space="preserve"> </w:t>
      </w:r>
      <w:r w:rsidRPr="00DC5567">
        <w:rPr>
          <w:szCs w:val="24"/>
        </w:rPr>
        <w:t>10, 11 Закона Ир</w:t>
      </w:r>
      <w:r>
        <w:rPr>
          <w:szCs w:val="24"/>
        </w:rPr>
        <w:t>кутской области от 09.12.2009 года</w:t>
      </w:r>
      <w:r w:rsidRPr="00DC5567">
        <w:rPr>
          <w:szCs w:val="24"/>
        </w:rPr>
        <w:t xml:space="preserve"> № 97/63-ОЗ «Об административной ответственности за правонарушения, посягающие на порядок </w:t>
      </w:r>
      <w:r w:rsidRPr="00DC5567">
        <w:rPr>
          <w:szCs w:val="24"/>
        </w:rPr>
        <w:lastRenderedPageBreak/>
        <w:t>осуществления государственной власти и местного самоуправления в Иркутской области»;</w:t>
      </w:r>
    </w:p>
    <w:p w:rsidR="00020D45" w:rsidRPr="00DC5567" w:rsidRDefault="00020D45" w:rsidP="00020D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услуг»;</w:t>
      </w:r>
    </w:p>
    <w:p w:rsidR="00020D45" w:rsidRPr="00DC5567" w:rsidRDefault="00020D45" w:rsidP="00020D45">
      <w:pPr>
        <w:pStyle w:val="ConsPlusNormal"/>
        <w:ind w:firstLine="540"/>
        <w:jc w:val="both"/>
      </w:pPr>
      <w:r w:rsidRPr="00DC5567">
        <w:t xml:space="preserve">- </w:t>
      </w:r>
      <w:hyperlink r:id="rId7" w:history="1">
        <w:r w:rsidRPr="00DC5567">
          <w:t>Законом</w:t>
        </w:r>
      </w:hyperlink>
      <w:r>
        <w:t xml:space="preserve"> Иркутской области от 30.12.</w:t>
      </w:r>
      <w:r w:rsidRPr="00DC5567">
        <w:t xml:space="preserve">2014 года </w:t>
      </w:r>
      <w:r>
        <w:t>№ 173-ОЗ «</w:t>
      </w:r>
      <w:r w:rsidRPr="00DC5567">
        <w:t>Об отдельных вопросах регулирования административной ответственности в области благоустройства территорий муниципальны</w:t>
      </w:r>
      <w:r>
        <w:t>х образований Иркутской области»</w:t>
      </w:r>
      <w:r w:rsidRPr="00DC5567">
        <w:t>.</w:t>
      </w:r>
    </w:p>
    <w:p w:rsidR="007B0859" w:rsidRPr="0048771B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zCs w:val="24"/>
        </w:rPr>
        <w:t>2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Pr="007C00D8">
        <w:rPr>
          <w:szCs w:val="24"/>
        </w:rPr>
        <w:t>е</w:t>
      </w:r>
      <w:r w:rsidR="00F415A1" w:rsidRPr="007C00D8">
        <w:rPr>
          <w:szCs w:val="24"/>
        </w:rPr>
        <w:t xml:space="preserve"> 1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3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 w:rsidR="00E12C01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Pr="00011DE3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  <w:r w:rsidR="007C00D8" w:rsidRPr="00011DE3">
        <w:rPr>
          <w:szCs w:val="24"/>
        </w:rPr>
        <w:t>4</w:t>
      </w:r>
      <w:r w:rsidR="007B0859" w:rsidRPr="00011DE3">
        <w:rPr>
          <w:rFonts w:eastAsia="Calibri"/>
          <w:szCs w:val="24"/>
        </w:rPr>
        <w:t>. Настоящее постановление вступает в силу со дня его официального опубликования и распространяется на правоо</w:t>
      </w:r>
      <w:r w:rsidR="00E12C01">
        <w:rPr>
          <w:rFonts w:eastAsia="Calibri"/>
          <w:szCs w:val="24"/>
        </w:rPr>
        <w:t>тношения, возникшие с 01.01.201</w:t>
      </w:r>
      <w:r w:rsidR="00DA1A97">
        <w:rPr>
          <w:rFonts w:eastAsia="Calibri"/>
          <w:szCs w:val="24"/>
        </w:rPr>
        <w:t>8</w:t>
      </w:r>
      <w:r w:rsidR="007B0859" w:rsidRPr="00011DE3">
        <w:rPr>
          <w:rFonts w:eastAsia="Calibri"/>
          <w:szCs w:val="24"/>
        </w:rPr>
        <w:t xml:space="preserve"> г</w:t>
      </w:r>
      <w:r w:rsidR="00560F88">
        <w:rPr>
          <w:rFonts w:eastAsia="Calibri"/>
          <w:szCs w:val="24"/>
        </w:rPr>
        <w:t>ода</w:t>
      </w:r>
      <w:r w:rsidR="007B0859" w:rsidRPr="00011DE3">
        <w:rPr>
          <w:rFonts w:eastAsia="Calibri"/>
          <w:szCs w:val="24"/>
        </w:rPr>
        <w:t>.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560F88">
        <w:rPr>
          <w:szCs w:val="24"/>
        </w:rPr>
        <w:t xml:space="preserve"> </w:t>
      </w:r>
      <w:proofErr w:type="gramStart"/>
      <w:r w:rsidR="00127BFB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560F88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 w:rsidR="001255CA">
        <w:rPr>
          <w:szCs w:val="24"/>
        </w:rPr>
        <w:t xml:space="preserve">               </w:t>
      </w:r>
      <w:r>
        <w:rPr>
          <w:szCs w:val="24"/>
        </w:rPr>
        <w:t xml:space="preserve">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55CA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398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B62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C49B5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35004D312B40FFFDA01C8E93AB83823DBBF736D5006B55FE8048D38BFBDE65DADeC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215362F4630B006A5E706c2C" TargetMode="External"/><Relationship Id="rId5" Type="http://schemas.openxmlformats.org/officeDocument/2006/relationships/hyperlink" Target="consultantplus://offline/ref=1226BE091A934796A225E79D7BED241C38E4A0A5C4198B6317372F4630B006A5E706c2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2018-01-31T08:44:00Z</cp:lastPrinted>
  <dcterms:created xsi:type="dcterms:W3CDTF">2015-01-19T05:23:00Z</dcterms:created>
  <dcterms:modified xsi:type="dcterms:W3CDTF">2018-01-31T08:44:00Z</dcterms:modified>
</cp:coreProperties>
</file>