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BCC" w:rsidRDefault="00F1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C96BCC" w:rsidRDefault="00F1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C96BCC" w:rsidRDefault="00F1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C96BCC" w:rsidRDefault="00C96B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6BCC" w:rsidRDefault="00F1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96BCC" w:rsidRDefault="00F1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C96BCC" w:rsidRDefault="00C96B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6BCC" w:rsidRDefault="00F126AD">
      <w:pPr>
        <w:pStyle w:val="3"/>
        <w:rPr>
          <w:sz w:val="36"/>
          <w:szCs w:val="36"/>
        </w:rPr>
      </w:pPr>
      <w:r>
        <w:rPr>
          <w:sz w:val="36"/>
          <w:szCs w:val="36"/>
        </w:rPr>
        <w:t>Р А С П О Р Я Ж Е Н И Е</w:t>
      </w:r>
    </w:p>
    <w:p w:rsidR="00C96BCC" w:rsidRDefault="00F1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C96BCC" w:rsidRDefault="007A3E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28.12.2024</w:t>
      </w:r>
      <w:r w:rsidR="00F126A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F126AD">
        <w:rPr>
          <w:rFonts w:ascii="Times New Roman" w:hAnsi="Times New Roman" w:cs="Times New Roman"/>
          <w:sz w:val="28"/>
          <w:szCs w:val="28"/>
        </w:rPr>
        <w:t xml:space="preserve">     с. Филипповск    №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C96BCC" w:rsidRDefault="00C96B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6BCC" w:rsidRDefault="00F12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C96BCC" w:rsidRDefault="00F12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штатного расписания</w:t>
      </w:r>
    </w:p>
    <w:p w:rsidR="00C96BCC" w:rsidRDefault="00C9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BCC" w:rsidRDefault="00F12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Положением о порядке оплаты труда и применения стимулирующих и компенсационных выплат работникам муниципальных учреждений культуры, находящихся в ведении Филипповского муниципального образования, руководствуясь Уставом Филипповского му</w:t>
      </w:r>
      <w:r>
        <w:rPr>
          <w:rFonts w:ascii="Times New Roman" w:hAnsi="Times New Roman" w:cs="Times New Roman"/>
          <w:sz w:val="28"/>
          <w:szCs w:val="28"/>
        </w:rPr>
        <w:t>ниципального образования</w:t>
      </w:r>
    </w:p>
    <w:p w:rsidR="00C96BCC" w:rsidRDefault="00C9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BCC" w:rsidRDefault="00F126A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штатное расписание с 01.01.2025 года</w:t>
      </w:r>
    </w:p>
    <w:p w:rsidR="00C96BCC" w:rsidRDefault="00F126AD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(штатное расписание прилагается)</w:t>
      </w:r>
    </w:p>
    <w:p w:rsidR="00C96BCC" w:rsidRDefault="00C9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BCC" w:rsidRDefault="00C9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BCC" w:rsidRDefault="00C9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BCC" w:rsidRDefault="00C9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BCC" w:rsidRDefault="00F126AD" w:rsidP="007A3E0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C96BCC" w:rsidRDefault="00F126AD" w:rsidP="007A3E0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МО                     </w:t>
      </w:r>
      <w:r w:rsidR="007A3E0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А.А. Федосеев </w:t>
      </w:r>
    </w:p>
    <w:p w:rsidR="00C96BCC" w:rsidRDefault="00C96BCC"/>
    <w:p w:rsidR="00C96BCC" w:rsidRDefault="00C96BCC"/>
    <w:p w:rsidR="00C96BCC" w:rsidRDefault="00C96BCC"/>
    <w:p w:rsidR="00C96BCC" w:rsidRDefault="00C96BCC"/>
    <w:p w:rsidR="00C96BCC" w:rsidRDefault="00C96BCC"/>
    <w:p w:rsidR="00C96BCC" w:rsidRDefault="00C96BCC"/>
    <w:p w:rsidR="00C96BCC" w:rsidRDefault="00C96BCC"/>
    <w:p w:rsidR="00C96BCC" w:rsidRDefault="00C96BCC"/>
    <w:p w:rsidR="00C96BCC" w:rsidRDefault="00C96BCC"/>
    <w:p w:rsidR="00C96BCC" w:rsidRDefault="00C96BCC"/>
    <w:p w:rsidR="00C96BCC" w:rsidRDefault="00F126A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96BCC" w:rsidRDefault="00F126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C96BCC" w:rsidRDefault="00F126A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</w:p>
    <w:p w:rsidR="00C96BCC" w:rsidRDefault="007A3E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28.12.2024г. №26</w:t>
      </w:r>
    </w:p>
    <w:p w:rsidR="00C96BCC" w:rsidRDefault="00C96BCC">
      <w:pPr>
        <w:jc w:val="right"/>
      </w:pPr>
    </w:p>
    <w:p w:rsidR="00C96BCC" w:rsidRDefault="00F126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Штатное расписание по МКУК «КДЦ Филипповского МО»</w:t>
      </w:r>
    </w:p>
    <w:p w:rsidR="00C96BCC" w:rsidRDefault="00C96BC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9"/>
        <w:gridCol w:w="4420"/>
        <w:gridCol w:w="2086"/>
      </w:tblGrid>
      <w:tr w:rsidR="00C96BCC">
        <w:tc>
          <w:tcPr>
            <w:tcW w:w="28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</w:tr>
      <w:tr w:rsidR="00C96BCC">
        <w:tc>
          <w:tcPr>
            <w:tcW w:w="28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96BCC">
        <w:tc>
          <w:tcPr>
            <w:tcW w:w="28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 с. Филипповск</w:t>
            </w: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96BCC">
        <w:tc>
          <w:tcPr>
            <w:tcW w:w="2871" w:type="dxa"/>
            <w:vMerge w:val="restart"/>
          </w:tcPr>
          <w:p w:rsidR="00C96BCC" w:rsidRDefault="00C96B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Культорганизатор 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96BCC">
        <w:tc>
          <w:tcPr>
            <w:tcW w:w="2871" w:type="dxa"/>
            <w:vMerge/>
          </w:tcPr>
          <w:p w:rsidR="00C96BCC" w:rsidRDefault="00C96B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клубного формирования (любительского объединения, студии, коллектива самодеятельного искусства, клуба по интересам)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96BCC">
        <w:tc>
          <w:tcPr>
            <w:tcW w:w="28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 п. Большеворонежский</w:t>
            </w: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96BCC">
        <w:tc>
          <w:tcPr>
            <w:tcW w:w="2871" w:type="dxa"/>
            <w:vMerge w:val="restart"/>
          </w:tcPr>
          <w:p w:rsidR="00C96BCC" w:rsidRDefault="00C96B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96BCC">
        <w:tc>
          <w:tcPr>
            <w:tcW w:w="2871" w:type="dxa"/>
            <w:vMerge/>
          </w:tcPr>
          <w:p w:rsidR="00C96BCC" w:rsidRDefault="00C96BC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96BCC">
        <w:tc>
          <w:tcPr>
            <w:tcW w:w="7442" w:type="dxa"/>
            <w:gridSpan w:val="2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штат в количестве</w:t>
            </w:r>
          </w:p>
        </w:tc>
        <w:tc>
          <w:tcPr>
            <w:tcW w:w="2129" w:type="dxa"/>
          </w:tcPr>
          <w:p w:rsidR="00C96BCC" w:rsidRDefault="00F126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:rsidR="00C96BCC" w:rsidRDefault="00C96BCC"/>
    <w:sectPr w:rsidR="00C96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6AD" w:rsidRDefault="00F126AD">
      <w:pPr>
        <w:spacing w:line="240" w:lineRule="auto"/>
      </w:pPr>
      <w:r>
        <w:separator/>
      </w:r>
    </w:p>
  </w:endnote>
  <w:endnote w:type="continuationSeparator" w:id="0">
    <w:p w:rsidR="00F126AD" w:rsidRDefault="00F12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6AD" w:rsidRDefault="00F126AD">
      <w:pPr>
        <w:spacing w:after="0"/>
      </w:pPr>
      <w:r>
        <w:separator/>
      </w:r>
    </w:p>
  </w:footnote>
  <w:footnote w:type="continuationSeparator" w:id="0">
    <w:p w:rsidR="00F126AD" w:rsidRDefault="00F126A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C90FAB"/>
    <w:multiLevelType w:val="multilevel"/>
    <w:tmpl w:val="7CC90FAB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6FA"/>
    <w:rsid w:val="004406FA"/>
    <w:rsid w:val="00542E39"/>
    <w:rsid w:val="007A3E02"/>
    <w:rsid w:val="00C96BCC"/>
    <w:rsid w:val="00CA4833"/>
    <w:rsid w:val="00F126AD"/>
    <w:rsid w:val="00FE2F93"/>
    <w:rsid w:val="4834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BAB0"/>
  <w15:docId w15:val="{DE594CD7-5BBB-4F2A-B3C0-ED9A5B34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link w:val="a6"/>
    <w:uiPriority w:val="1"/>
    <w:qFormat/>
    <w:rPr>
      <w:rFonts w:eastAsiaTheme="minorEastAsia"/>
      <w:sz w:val="22"/>
      <w:szCs w:val="22"/>
    </w:rPr>
  </w:style>
  <w:style w:type="character" w:customStyle="1" w:styleId="a6">
    <w:name w:val="Без интервала Знак"/>
    <w:link w:val="a5"/>
    <w:uiPriority w:val="1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A3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3E02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I3Fil</dc:creator>
  <cp:lastModifiedBy>I3Fil</cp:lastModifiedBy>
  <cp:revision>3</cp:revision>
  <cp:lastPrinted>2025-09-17T03:29:00Z</cp:lastPrinted>
  <dcterms:created xsi:type="dcterms:W3CDTF">2025-09-16T06:05:00Z</dcterms:created>
  <dcterms:modified xsi:type="dcterms:W3CDTF">2025-09-17T03:29:00Z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0E6BCDE63D234A479831F118087BD476_12</vt:lpwstr>
  </property>
</Properties>
</file>