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7"/>
        <w:tblW w:w="71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76"/>
        <w:gridCol w:w="5692"/>
      </w:tblGrid>
      <w:tr w:rsidR="009A4EDF" w:rsidTr="00504B70">
        <w:trPr>
          <w:trHeight w:val="426"/>
        </w:trPr>
        <w:tc>
          <w:tcPr>
            <w:tcW w:w="1476" w:type="dxa"/>
          </w:tcPr>
          <w:p w:rsidR="00E9260A" w:rsidRDefault="00E9260A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Default="00E9260A" w:rsidP="00E9260A">
            <w:pPr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9A4EDF" w:rsidTr="00504B70">
        <w:trPr>
          <w:trHeight w:val="426"/>
        </w:trPr>
        <w:tc>
          <w:tcPr>
            <w:tcW w:w="1476" w:type="dxa"/>
          </w:tcPr>
          <w:p w:rsidR="00257D3C" w:rsidRDefault="009A4EDF" w:rsidP="00E9260A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ascii="Times New Roman" w:hAnsi="Times New Roman" w:cs="Times New Roman"/>
                <w:b/>
                <w:noProof/>
                <w:sz w:val="28"/>
                <w:szCs w:val="28"/>
                <w:lang w:eastAsia="ru-RU"/>
              </w:rPr>
              <w:drawing>
                <wp:inline distT="0" distB="0" distL="0" distR="0">
                  <wp:extent cx="800100" cy="757240"/>
                  <wp:effectExtent l="0" t="0" r="0" b="5080"/>
                  <wp:docPr id="3" name="Рисунок 3" descr="C:\Users\gomanenko_gv\Desktop\Герб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gomanenko_gv\Desktop\Герб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15927" cy="8668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92" w:type="dxa"/>
          </w:tcPr>
          <w:p w:rsid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</w:p>
          <w:p w:rsidR="009A4EDF" w:rsidRPr="009A4EDF" w:rsidRDefault="009A4EDF" w:rsidP="009A4EDF">
            <w:pPr>
              <w:rPr>
                <w:rFonts w:cs="Times New Roman"/>
                <w:b/>
                <w:sz w:val="24"/>
                <w:szCs w:val="24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УПРАВЛЕНИЕ РОСРЕЕСТРА</w:t>
            </w:r>
          </w:p>
          <w:p w:rsidR="009A4EDF" w:rsidRPr="009A4EDF" w:rsidRDefault="009A4EDF" w:rsidP="009A4EDF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A4EDF">
              <w:rPr>
                <w:rFonts w:cs="Times New Roman"/>
                <w:b/>
                <w:sz w:val="24"/>
                <w:szCs w:val="24"/>
              </w:rPr>
              <w:t>ПО ИРКУТСКОЙ ОБЛАСТИ</w:t>
            </w:r>
          </w:p>
        </w:tc>
      </w:tr>
      <w:tr w:rsidR="009A4EDF" w:rsidRPr="00E9260A" w:rsidTr="00BE5581">
        <w:trPr>
          <w:trHeight w:val="219"/>
        </w:trPr>
        <w:tc>
          <w:tcPr>
            <w:tcW w:w="1476" w:type="dxa"/>
          </w:tcPr>
          <w:p w:rsidR="00E9260A" w:rsidRPr="00E9260A" w:rsidRDefault="00E9260A" w:rsidP="007C1013">
            <w:pPr>
              <w:ind w:firstLine="301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692" w:type="dxa"/>
          </w:tcPr>
          <w:p w:rsidR="00E9260A" w:rsidRPr="00977AD2" w:rsidRDefault="00EB265B" w:rsidP="00C633AA">
            <w:pPr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                </w:t>
            </w:r>
          </w:p>
        </w:tc>
      </w:tr>
    </w:tbl>
    <w:p w:rsidR="00EB265B" w:rsidRDefault="00BE5581" w:rsidP="00EB265B">
      <w:pPr>
        <w:tabs>
          <w:tab w:val="left" w:pos="567"/>
        </w:tabs>
        <w:spacing w:line="276" w:lineRule="auto"/>
        <w:jc w:val="right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2</w:t>
      </w:r>
      <w:r w:rsidR="00EB265B" w:rsidRPr="00EB265B">
        <w:rPr>
          <w:rFonts w:ascii="Arial" w:hAnsi="Arial" w:cs="Arial"/>
          <w:color w:val="202122"/>
          <w:shd w:val="clear" w:color="auto" w:fill="FFFFFF"/>
        </w:rPr>
        <w:t xml:space="preserve"> </w:t>
      </w:r>
      <w:r w:rsidR="00A00257">
        <w:rPr>
          <w:rFonts w:ascii="Arial" w:hAnsi="Arial" w:cs="Arial"/>
          <w:color w:val="202122"/>
          <w:shd w:val="clear" w:color="auto" w:fill="FFFFFF"/>
        </w:rPr>
        <w:t>августа</w:t>
      </w:r>
      <w:r w:rsidR="00EB265B" w:rsidRPr="00EB265B">
        <w:rPr>
          <w:rFonts w:ascii="Arial" w:hAnsi="Arial" w:cs="Arial"/>
          <w:color w:val="202122"/>
          <w:shd w:val="clear" w:color="auto" w:fill="FFFFFF"/>
        </w:rPr>
        <w:t xml:space="preserve"> 2022 года</w:t>
      </w:r>
    </w:p>
    <w:p w:rsidR="00A00257" w:rsidRPr="00A00257" w:rsidRDefault="00A00257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b/>
          <w:color w:val="202122"/>
          <w:shd w:val="clear" w:color="auto" w:fill="FFFFFF"/>
        </w:rPr>
      </w:pPr>
      <w:r w:rsidRPr="00A00257">
        <w:rPr>
          <w:rFonts w:ascii="Arial" w:hAnsi="Arial" w:cs="Arial"/>
          <w:b/>
          <w:color w:val="202122"/>
          <w:shd w:val="clear" w:color="auto" w:fill="FFFFFF"/>
        </w:rPr>
        <w:t>О</w:t>
      </w:r>
      <w:r w:rsidRPr="00A00257">
        <w:rPr>
          <w:rFonts w:ascii="Arial" w:hAnsi="Arial" w:cs="Arial"/>
          <w:b/>
          <w:color w:val="202122"/>
          <w:shd w:val="clear" w:color="auto" w:fill="FFFFFF"/>
        </w:rPr>
        <w:t>дин из способов обезопасить свое право на недвижимость</w:t>
      </w:r>
    </w:p>
    <w:p w:rsidR="00A00257" w:rsidRPr="00A00257" w:rsidRDefault="00A00257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</w:p>
    <w:p w:rsidR="00A00257" w:rsidRPr="00A00257" w:rsidRDefault="00A00257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A00257">
        <w:rPr>
          <w:rFonts w:ascii="Arial" w:hAnsi="Arial" w:cs="Arial"/>
          <w:color w:val="202122"/>
          <w:shd w:val="clear" w:color="auto" w:fill="FFFFFF"/>
        </w:rPr>
        <w:t>Если вы опасаетесь</w:t>
      </w:r>
      <w:r w:rsidR="005D7CA4">
        <w:rPr>
          <w:rFonts w:ascii="Arial" w:hAnsi="Arial" w:cs="Arial"/>
          <w:color w:val="202122"/>
          <w:shd w:val="clear" w:color="auto" w:fill="FFFFFF"/>
        </w:rPr>
        <w:t>, что кто-то может без вашего ведома продать вашу недвижимость,</w:t>
      </w:r>
      <w:r w:rsidR="00433B72">
        <w:rPr>
          <w:rFonts w:ascii="Arial" w:hAnsi="Arial" w:cs="Arial"/>
          <w:color w:val="202122"/>
          <w:shd w:val="clear" w:color="auto" w:fill="FFFFFF"/>
        </w:rPr>
        <w:t xml:space="preserve"> вы можете воспользоваться простым способом – подать </w:t>
      </w:r>
      <w:r w:rsidR="00433B72" w:rsidRPr="00A00257">
        <w:rPr>
          <w:rFonts w:ascii="Arial" w:hAnsi="Arial" w:cs="Arial"/>
          <w:color w:val="202122"/>
          <w:shd w:val="clear" w:color="auto" w:fill="FFFFFF"/>
        </w:rPr>
        <w:t>заявление о невозможности государственной регистрации перехода, ограничения (обременения), прекращения права на принадлежащие вам объекты недвижимости без вашего личного участия.</w:t>
      </w:r>
      <w:r w:rsidR="00433B72">
        <w:rPr>
          <w:rFonts w:ascii="Arial" w:hAnsi="Arial" w:cs="Arial"/>
          <w:color w:val="202122"/>
          <w:shd w:val="clear" w:color="auto" w:fill="FFFFFF"/>
        </w:rPr>
        <w:t xml:space="preserve"> Для этого </w:t>
      </w:r>
      <w:r w:rsidRPr="00A00257">
        <w:rPr>
          <w:rFonts w:ascii="Arial" w:hAnsi="Arial" w:cs="Arial"/>
          <w:color w:val="202122"/>
          <w:shd w:val="clear" w:color="auto" w:fill="FFFFFF"/>
        </w:rPr>
        <w:t>вы можете обратиться в</w:t>
      </w:r>
      <w:r w:rsidR="009A3CD5">
        <w:rPr>
          <w:rFonts w:ascii="Arial" w:hAnsi="Arial" w:cs="Arial"/>
          <w:color w:val="202122"/>
          <w:shd w:val="clear" w:color="auto" w:fill="FFFFFF"/>
        </w:rPr>
        <w:t xml:space="preserve"> любой </w:t>
      </w:r>
      <w:r w:rsidRPr="00A00257">
        <w:rPr>
          <w:rFonts w:ascii="Arial" w:hAnsi="Arial" w:cs="Arial"/>
          <w:color w:val="202122"/>
          <w:shd w:val="clear" w:color="auto" w:fill="FFFFFF"/>
        </w:rPr>
        <w:t xml:space="preserve">офис МФЦ, либо через личный кабинет на сайте </w:t>
      </w:r>
      <w:proofErr w:type="spellStart"/>
      <w:r w:rsidRPr="00A00257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A00257">
        <w:rPr>
          <w:rFonts w:ascii="Arial" w:hAnsi="Arial" w:cs="Arial"/>
          <w:color w:val="202122"/>
          <w:shd w:val="clear" w:color="auto" w:fill="FFFFFF"/>
        </w:rPr>
        <w:t xml:space="preserve"> (rosreestr.gov.ru)</w:t>
      </w:r>
      <w:r w:rsidR="00433B72">
        <w:rPr>
          <w:rFonts w:ascii="Arial" w:hAnsi="Arial" w:cs="Arial"/>
          <w:color w:val="202122"/>
          <w:shd w:val="clear" w:color="auto" w:fill="FFFFFF"/>
        </w:rPr>
        <w:t>.</w:t>
      </w:r>
      <w:r w:rsidRPr="00A00257">
        <w:rPr>
          <w:rFonts w:ascii="Arial" w:hAnsi="Arial" w:cs="Arial"/>
          <w:color w:val="202122"/>
          <w:shd w:val="clear" w:color="auto" w:fill="FFFFFF"/>
        </w:rPr>
        <w:t xml:space="preserve"> </w:t>
      </w:r>
    </w:p>
    <w:p w:rsidR="00A00257" w:rsidRPr="00A00257" w:rsidRDefault="00A00257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A00257">
        <w:rPr>
          <w:rFonts w:ascii="Arial" w:hAnsi="Arial" w:cs="Arial"/>
          <w:color w:val="202122"/>
          <w:shd w:val="clear" w:color="auto" w:fill="FFFFFF"/>
        </w:rPr>
        <w:t xml:space="preserve">Заявление может быть представлено собственником недвижимости или его представителем, действующим по доверенности. </w:t>
      </w:r>
      <w:r w:rsidR="00433B72">
        <w:rPr>
          <w:rFonts w:ascii="Arial" w:hAnsi="Arial" w:cs="Arial"/>
          <w:color w:val="202122"/>
          <w:shd w:val="clear" w:color="auto" w:fill="FFFFFF"/>
        </w:rPr>
        <w:t>При этом оплачивать госпошлину не потребуется.</w:t>
      </w:r>
    </w:p>
    <w:p w:rsidR="00433B72" w:rsidRDefault="00433B72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A00257">
        <w:rPr>
          <w:rFonts w:ascii="Arial" w:hAnsi="Arial" w:cs="Arial"/>
          <w:color w:val="202122"/>
          <w:shd w:val="clear" w:color="auto" w:fill="FFFFFF"/>
        </w:rPr>
        <w:t>В этом случае в реестр недвижимости будет внесена запись о таком заявлении.</w:t>
      </w:r>
    </w:p>
    <w:p w:rsidR="00A00257" w:rsidRPr="00A00257" w:rsidRDefault="00A00257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A00257">
        <w:rPr>
          <w:rFonts w:ascii="Arial" w:hAnsi="Arial" w:cs="Arial"/>
          <w:color w:val="202122"/>
          <w:shd w:val="clear" w:color="auto" w:fill="FFFFFF"/>
        </w:rPr>
        <w:t xml:space="preserve">Что дает запись в реестре недвижимости о невозможности регистрации без личного участия? Последствия внесения такой записи достаточно серьезные: при обращении за регистрацией любого другого лица документы будут возвращены Управлением </w:t>
      </w:r>
      <w:proofErr w:type="spellStart"/>
      <w:r w:rsidRPr="00A00257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A00257">
        <w:rPr>
          <w:rFonts w:ascii="Arial" w:hAnsi="Arial" w:cs="Arial"/>
          <w:color w:val="202122"/>
          <w:shd w:val="clear" w:color="auto" w:fill="FFFFFF"/>
        </w:rPr>
        <w:t xml:space="preserve"> по Иркутской области без рассмотрения.</w:t>
      </w:r>
    </w:p>
    <w:p w:rsidR="00A00257" w:rsidRPr="00A00257" w:rsidRDefault="00A00257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A00257">
        <w:rPr>
          <w:rFonts w:ascii="Arial" w:hAnsi="Arial" w:cs="Arial"/>
          <w:color w:val="202122"/>
          <w:shd w:val="clear" w:color="auto" w:fill="FFFFFF"/>
        </w:rPr>
        <w:t>То есть если кто-то захочет совершить сделку, зарегистрировать переход права или прекратить право на вашу недвижимость, то при наличии в реестре записи о невозможности регистрации без вашего личного участия, это сделать будет невозможно.</w:t>
      </w:r>
    </w:p>
    <w:p w:rsidR="00A00257" w:rsidRPr="00A00257" w:rsidRDefault="00A00257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A00257">
        <w:rPr>
          <w:rFonts w:ascii="Arial" w:hAnsi="Arial" w:cs="Arial"/>
          <w:color w:val="202122"/>
          <w:shd w:val="clear" w:color="auto" w:fill="FFFFFF"/>
        </w:rPr>
        <w:t>Даже если на регистрацию будет представлена нотариальная доверенность от собственника, документы будут возвращены без регистрации.</w:t>
      </w:r>
    </w:p>
    <w:p w:rsidR="00A00257" w:rsidRPr="00A00257" w:rsidRDefault="00A00257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A00257">
        <w:rPr>
          <w:rFonts w:ascii="Arial" w:hAnsi="Arial" w:cs="Arial"/>
          <w:color w:val="202122"/>
          <w:shd w:val="clear" w:color="auto" w:fill="FFFFFF"/>
        </w:rPr>
        <w:t>Единственное исключение – на регистрацию сможет обратиться законный представитель собственника (например, родитель за несовершеннолетнего ребенка или опекун от имени подопечного).</w:t>
      </w:r>
    </w:p>
    <w:p w:rsidR="00A00257" w:rsidRPr="00A00257" w:rsidRDefault="00A00257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A00257">
        <w:rPr>
          <w:rFonts w:ascii="Arial" w:hAnsi="Arial" w:cs="Arial"/>
          <w:color w:val="202122"/>
          <w:shd w:val="clear" w:color="auto" w:fill="FFFFFF"/>
        </w:rPr>
        <w:t xml:space="preserve">По словам </w:t>
      </w:r>
      <w:r w:rsidR="00824D51">
        <w:rPr>
          <w:rFonts w:ascii="Arial" w:hAnsi="Arial" w:cs="Arial"/>
          <w:color w:val="202122"/>
          <w:shd w:val="clear" w:color="auto" w:fill="FFFFFF"/>
        </w:rPr>
        <w:t>руководителя</w:t>
      </w:r>
      <w:r w:rsidRPr="00A00257">
        <w:rPr>
          <w:rFonts w:ascii="Arial" w:hAnsi="Arial" w:cs="Arial"/>
          <w:color w:val="202122"/>
          <w:shd w:val="clear" w:color="auto" w:fill="FFFFFF"/>
        </w:rPr>
        <w:t xml:space="preserve"> Управления </w:t>
      </w:r>
      <w:proofErr w:type="spellStart"/>
      <w:r w:rsidRPr="00A00257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A00257">
        <w:rPr>
          <w:rFonts w:ascii="Arial" w:hAnsi="Arial" w:cs="Arial"/>
          <w:color w:val="202122"/>
          <w:shd w:val="clear" w:color="auto" w:fill="FFFFFF"/>
        </w:rPr>
        <w:t xml:space="preserve"> по Иркутской области </w:t>
      </w:r>
      <w:r w:rsidR="00824D51">
        <w:rPr>
          <w:rFonts w:ascii="Arial" w:hAnsi="Arial" w:cs="Arial"/>
          <w:color w:val="202122"/>
          <w:shd w:val="clear" w:color="auto" w:fill="FFFFFF"/>
        </w:rPr>
        <w:t xml:space="preserve">Виктора Петровича </w:t>
      </w:r>
      <w:proofErr w:type="spellStart"/>
      <w:r w:rsidR="00824D51">
        <w:rPr>
          <w:rFonts w:ascii="Arial" w:hAnsi="Arial" w:cs="Arial"/>
          <w:color w:val="202122"/>
          <w:shd w:val="clear" w:color="auto" w:fill="FFFFFF"/>
        </w:rPr>
        <w:t>Жердева</w:t>
      </w:r>
      <w:proofErr w:type="spellEnd"/>
      <w:r w:rsidRPr="00A00257">
        <w:rPr>
          <w:rFonts w:ascii="Arial" w:hAnsi="Arial" w:cs="Arial"/>
          <w:color w:val="202122"/>
          <w:shd w:val="clear" w:color="auto" w:fill="FFFFFF"/>
        </w:rPr>
        <w:t>, заявление о невозможности проведения регистрации без личного участия правообладател</w:t>
      </w:r>
      <w:r w:rsidR="00433B72">
        <w:rPr>
          <w:rFonts w:ascii="Arial" w:hAnsi="Arial" w:cs="Arial"/>
          <w:color w:val="202122"/>
          <w:shd w:val="clear" w:color="auto" w:fill="FFFFFF"/>
        </w:rPr>
        <w:t xml:space="preserve">я дает гарантию, что документы </w:t>
      </w:r>
      <w:r w:rsidR="00433B72" w:rsidRPr="00A00257">
        <w:rPr>
          <w:rFonts w:ascii="Arial" w:hAnsi="Arial" w:cs="Arial"/>
          <w:color w:val="202122"/>
          <w:shd w:val="clear" w:color="auto" w:fill="FFFFFF"/>
        </w:rPr>
        <w:t>не будут рассматриваться государственным регистратором и будут возвращены заявителю</w:t>
      </w:r>
      <w:r w:rsidR="00433B72">
        <w:rPr>
          <w:rFonts w:ascii="Arial" w:hAnsi="Arial" w:cs="Arial"/>
          <w:color w:val="202122"/>
          <w:shd w:val="clear" w:color="auto" w:fill="FFFFFF"/>
        </w:rPr>
        <w:t>,</w:t>
      </w:r>
      <w:r w:rsidR="00433B72" w:rsidRPr="00A00257">
        <w:rPr>
          <w:rFonts w:ascii="Arial" w:hAnsi="Arial" w:cs="Arial"/>
          <w:color w:val="202122"/>
          <w:shd w:val="clear" w:color="auto" w:fill="FFFFFF"/>
        </w:rPr>
        <w:t xml:space="preserve"> </w:t>
      </w:r>
      <w:r w:rsidRPr="00A00257">
        <w:rPr>
          <w:rFonts w:ascii="Arial" w:hAnsi="Arial" w:cs="Arial"/>
          <w:color w:val="202122"/>
          <w:shd w:val="clear" w:color="auto" w:fill="FFFFFF"/>
        </w:rPr>
        <w:t>если они не поданы самим собственником.</w:t>
      </w:r>
    </w:p>
    <w:p w:rsidR="00A00257" w:rsidRDefault="00A00257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A00257">
        <w:rPr>
          <w:rFonts w:ascii="Arial" w:hAnsi="Arial" w:cs="Arial"/>
          <w:color w:val="202122"/>
          <w:shd w:val="clear" w:color="auto" w:fill="FFFFFF"/>
        </w:rPr>
        <w:t>Запись в реестре недвижимости о невозможности регистрации без личного участия собственника объекта недвижимости можно прекратить либо по заявлению собственника</w:t>
      </w:r>
      <w:r w:rsidR="002B5B4E">
        <w:rPr>
          <w:rFonts w:ascii="Arial" w:hAnsi="Arial" w:cs="Arial"/>
          <w:color w:val="202122"/>
          <w:shd w:val="clear" w:color="auto" w:fill="FFFFFF"/>
        </w:rPr>
        <w:t xml:space="preserve">, </w:t>
      </w:r>
      <w:r w:rsidRPr="00A00257">
        <w:rPr>
          <w:rFonts w:ascii="Arial" w:hAnsi="Arial" w:cs="Arial"/>
          <w:color w:val="202122"/>
          <w:shd w:val="clear" w:color="auto" w:fill="FFFFFF"/>
        </w:rPr>
        <w:t>либо на основании судебного акта</w:t>
      </w:r>
      <w:r w:rsidR="002B5B4E">
        <w:rPr>
          <w:rFonts w:ascii="Arial" w:hAnsi="Arial" w:cs="Arial"/>
          <w:color w:val="202122"/>
          <w:shd w:val="clear" w:color="auto" w:fill="FFFFFF"/>
        </w:rPr>
        <w:t xml:space="preserve">, </w:t>
      </w:r>
      <w:r w:rsidRPr="00A00257">
        <w:rPr>
          <w:rFonts w:ascii="Arial" w:hAnsi="Arial" w:cs="Arial"/>
          <w:color w:val="202122"/>
          <w:shd w:val="clear" w:color="auto" w:fill="FFFFFF"/>
        </w:rPr>
        <w:t>либо при совершении собственником сделки по передаче недвижимости другому лицу.</w:t>
      </w:r>
    </w:p>
    <w:p w:rsidR="002B5B4E" w:rsidRDefault="002B5B4E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>
        <w:rPr>
          <w:rFonts w:ascii="Arial" w:hAnsi="Arial" w:cs="Arial"/>
          <w:color w:val="202122"/>
          <w:shd w:val="clear" w:color="auto" w:fill="FFFFFF"/>
        </w:rPr>
        <w:t>Также напоминаем, что при представлении любых документов на проведение кадастрового учета и регистрации прав рекомендуется указать в заявлении свой телефон и адрес электронной почты. Это поможет государственному регистратору в любой момент оперативно связаться с вами при возникновении спорной ситуации, в том числе при поступлении подозрительных обращений по вашей недвижимости.</w:t>
      </w:r>
      <w:bookmarkStart w:id="0" w:name="_GoBack"/>
      <w:bookmarkEnd w:id="0"/>
    </w:p>
    <w:p w:rsidR="00A00257" w:rsidRDefault="00A00257" w:rsidP="00A00257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</w:p>
    <w:p w:rsidR="002B32B0" w:rsidRPr="00BE5581" w:rsidRDefault="007F7AE8" w:rsidP="00BE5581">
      <w:pPr>
        <w:tabs>
          <w:tab w:val="left" w:pos="567"/>
        </w:tabs>
        <w:spacing w:line="240" w:lineRule="auto"/>
        <w:ind w:firstLine="567"/>
        <w:jc w:val="both"/>
        <w:rPr>
          <w:rFonts w:ascii="Arial" w:hAnsi="Arial" w:cs="Arial"/>
          <w:color w:val="202122"/>
          <w:shd w:val="clear" w:color="auto" w:fill="FFFFFF"/>
        </w:rPr>
      </w:pPr>
      <w:r w:rsidRPr="007F7AE8">
        <w:rPr>
          <w:rFonts w:ascii="Arial" w:hAnsi="Arial" w:cs="Arial"/>
          <w:color w:val="202122"/>
          <w:shd w:val="clear" w:color="auto" w:fill="FFFFFF"/>
        </w:rPr>
        <w:t xml:space="preserve">Пресс-служба Управления </w:t>
      </w:r>
      <w:proofErr w:type="spellStart"/>
      <w:r w:rsidRPr="007F7AE8">
        <w:rPr>
          <w:rFonts w:ascii="Arial" w:hAnsi="Arial" w:cs="Arial"/>
          <w:color w:val="202122"/>
          <w:shd w:val="clear" w:color="auto" w:fill="FFFFFF"/>
        </w:rPr>
        <w:t>Росреестра</w:t>
      </w:r>
      <w:proofErr w:type="spellEnd"/>
      <w:r w:rsidRPr="007F7AE8">
        <w:rPr>
          <w:rFonts w:ascii="Arial" w:hAnsi="Arial" w:cs="Arial"/>
          <w:color w:val="202122"/>
          <w:shd w:val="clear" w:color="auto" w:fill="FFFFFF"/>
        </w:rPr>
        <w:t xml:space="preserve"> по Иркутской области</w:t>
      </w:r>
    </w:p>
    <w:sectPr w:rsidR="002B32B0" w:rsidRPr="00BE5581" w:rsidSect="00BE5581">
      <w:pgSz w:w="11906" w:h="16838"/>
      <w:pgMar w:top="568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A40"/>
    <w:rsid w:val="00015793"/>
    <w:rsid w:val="00020FD0"/>
    <w:rsid w:val="000339B8"/>
    <w:rsid w:val="00044527"/>
    <w:rsid w:val="000810AF"/>
    <w:rsid w:val="000D47C6"/>
    <w:rsid w:val="000D6B75"/>
    <w:rsid w:val="000F0443"/>
    <w:rsid w:val="000F23B6"/>
    <w:rsid w:val="0012234E"/>
    <w:rsid w:val="00144484"/>
    <w:rsid w:val="00152D59"/>
    <w:rsid w:val="00163688"/>
    <w:rsid w:val="001673E2"/>
    <w:rsid w:val="00177237"/>
    <w:rsid w:val="00195E0C"/>
    <w:rsid w:val="001A1627"/>
    <w:rsid w:val="001A5D70"/>
    <w:rsid w:val="002031CB"/>
    <w:rsid w:val="0023214D"/>
    <w:rsid w:val="00233942"/>
    <w:rsid w:val="002545E9"/>
    <w:rsid w:val="00257D3C"/>
    <w:rsid w:val="00266C64"/>
    <w:rsid w:val="00267F68"/>
    <w:rsid w:val="002768DA"/>
    <w:rsid w:val="00280149"/>
    <w:rsid w:val="0028396A"/>
    <w:rsid w:val="002914CB"/>
    <w:rsid w:val="00293F23"/>
    <w:rsid w:val="00297C0F"/>
    <w:rsid w:val="002A79C1"/>
    <w:rsid w:val="002B32B0"/>
    <w:rsid w:val="002B5B4E"/>
    <w:rsid w:val="002C650D"/>
    <w:rsid w:val="002F7B0A"/>
    <w:rsid w:val="00320CAC"/>
    <w:rsid w:val="00345892"/>
    <w:rsid w:val="00352529"/>
    <w:rsid w:val="00385693"/>
    <w:rsid w:val="003A37AC"/>
    <w:rsid w:val="003E53AA"/>
    <w:rsid w:val="003E65ED"/>
    <w:rsid w:val="004219B1"/>
    <w:rsid w:val="00430651"/>
    <w:rsid w:val="00433B72"/>
    <w:rsid w:val="00464307"/>
    <w:rsid w:val="00480D62"/>
    <w:rsid w:val="00492179"/>
    <w:rsid w:val="004A28B6"/>
    <w:rsid w:val="004D4CA2"/>
    <w:rsid w:val="004D6247"/>
    <w:rsid w:val="004E35A7"/>
    <w:rsid w:val="004F5ADD"/>
    <w:rsid w:val="00504B70"/>
    <w:rsid w:val="00507ACB"/>
    <w:rsid w:val="0052124C"/>
    <w:rsid w:val="005355AC"/>
    <w:rsid w:val="005464EE"/>
    <w:rsid w:val="005515C6"/>
    <w:rsid w:val="00561F76"/>
    <w:rsid w:val="00574310"/>
    <w:rsid w:val="00574F68"/>
    <w:rsid w:val="005A3097"/>
    <w:rsid w:val="005B5A40"/>
    <w:rsid w:val="005D7CA4"/>
    <w:rsid w:val="005F4205"/>
    <w:rsid w:val="00612666"/>
    <w:rsid w:val="00631149"/>
    <w:rsid w:val="006417B2"/>
    <w:rsid w:val="006527D5"/>
    <w:rsid w:val="006A1C36"/>
    <w:rsid w:val="006C315C"/>
    <w:rsid w:val="00727F83"/>
    <w:rsid w:val="00765A42"/>
    <w:rsid w:val="00765D9D"/>
    <w:rsid w:val="00767A6E"/>
    <w:rsid w:val="00781659"/>
    <w:rsid w:val="00784014"/>
    <w:rsid w:val="007A5F4A"/>
    <w:rsid w:val="007C1013"/>
    <w:rsid w:val="007F2249"/>
    <w:rsid w:val="007F7AE8"/>
    <w:rsid w:val="008039E5"/>
    <w:rsid w:val="008043B6"/>
    <w:rsid w:val="00824D51"/>
    <w:rsid w:val="00825751"/>
    <w:rsid w:val="00826876"/>
    <w:rsid w:val="00842741"/>
    <w:rsid w:val="0088195D"/>
    <w:rsid w:val="00891D79"/>
    <w:rsid w:val="008920C7"/>
    <w:rsid w:val="008964FB"/>
    <w:rsid w:val="008A48F6"/>
    <w:rsid w:val="008C38CB"/>
    <w:rsid w:val="008E0A69"/>
    <w:rsid w:val="0091174D"/>
    <w:rsid w:val="0097589D"/>
    <w:rsid w:val="00977AD2"/>
    <w:rsid w:val="00983C1F"/>
    <w:rsid w:val="0098459C"/>
    <w:rsid w:val="009A3CD5"/>
    <w:rsid w:val="009A4EDF"/>
    <w:rsid w:val="009C322F"/>
    <w:rsid w:val="009C75DF"/>
    <w:rsid w:val="009E787C"/>
    <w:rsid w:val="00A00257"/>
    <w:rsid w:val="00A12CD8"/>
    <w:rsid w:val="00A15790"/>
    <w:rsid w:val="00A15B55"/>
    <w:rsid w:val="00A31950"/>
    <w:rsid w:val="00A31E41"/>
    <w:rsid w:val="00A34386"/>
    <w:rsid w:val="00A60359"/>
    <w:rsid w:val="00A83DD2"/>
    <w:rsid w:val="00AA0E3F"/>
    <w:rsid w:val="00AA3242"/>
    <w:rsid w:val="00AA6C1B"/>
    <w:rsid w:val="00AB3690"/>
    <w:rsid w:val="00AC4C1D"/>
    <w:rsid w:val="00AE02B9"/>
    <w:rsid w:val="00AE5D74"/>
    <w:rsid w:val="00AF52BF"/>
    <w:rsid w:val="00B0183D"/>
    <w:rsid w:val="00B26727"/>
    <w:rsid w:val="00B27FCD"/>
    <w:rsid w:val="00B81DC5"/>
    <w:rsid w:val="00BA00C4"/>
    <w:rsid w:val="00BE5581"/>
    <w:rsid w:val="00BF4DD5"/>
    <w:rsid w:val="00C342E3"/>
    <w:rsid w:val="00C633AA"/>
    <w:rsid w:val="00C75C46"/>
    <w:rsid w:val="00CA2882"/>
    <w:rsid w:val="00CB26B9"/>
    <w:rsid w:val="00CB2AB5"/>
    <w:rsid w:val="00CC10C4"/>
    <w:rsid w:val="00CD2293"/>
    <w:rsid w:val="00D0032C"/>
    <w:rsid w:val="00D35407"/>
    <w:rsid w:val="00D50B50"/>
    <w:rsid w:val="00D519EC"/>
    <w:rsid w:val="00D55626"/>
    <w:rsid w:val="00D67CA2"/>
    <w:rsid w:val="00D96775"/>
    <w:rsid w:val="00DE587F"/>
    <w:rsid w:val="00DE7378"/>
    <w:rsid w:val="00E20A25"/>
    <w:rsid w:val="00E23287"/>
    <w:rsid w:val="00E3101D"/>
    <w:rsid w:val="00E63B06"/>
    <w:rsid w:val="00E7036B"/>
    <w:rsid w:val="00E711C9"/>
    <w:rsid w:val="00E9260A"/>
    <w:rsid w:val="00EB0B33"/>
    <w:rsid w:val="00EB265B"/>
    <w:rsid w:val="00EC603C"/>
    <w:rsid w:val="00ED2E8C"/>
    <w:rsid w:val="00EF5C69"/>
    <w:rsid w:val="00F15D24"/>
    <w:rsid w:val="00F17F10"/>
    <w:rsid w:val="00F23C50"/>
    <w:rsid w:val="00F23FC4"/>
    <w:rsid w:val="00F416B3"/>
    <w:rsid w:val="00F5763B"/>
    <w:rsid w:val="00F751B4"/>
    <w:rsid w:val="00FB7438"/>
    <w:rsid w:val="00FD5C75"/>
    <w:rsid w:val="00FF0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77D069"/>
  <w15:chartTrackingRefBased/>
  <w15:docId w15:val="{B7F56774-36FA-433E-AC5F-F8473AD88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95E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195E0C"/>
    <w:rPr>
      <w:rFonts w:ascii="Segoe UI" w:hAnsi="Segoe UI" w:cs="Segoe UI"/>
      <w:sz w:val="18"/>
      <w:szCs w:val="18"/>
    </w:rPr>
  </w:style>
  <w:style w:type="character" w:styleId="a5">
    <w:name w:val="Hyperlink"/>
    <w:basedOn w:val="a0"/>
    <w:uiPriority w:val="99"/>
    <w:unhideWhenUsed/>
    <w:rsid w:val="00A31E41"/>
    <w:rPr>
      <w:color w:val="0563C1" w:themeColor="hyperlink"/>
      <w:u w:val="single"/>
    </w:rPr>
  </w:style>
  <w:style w:type="paragraph" w:styleId="a6">
    <w:name w:val="List Paragraph"/>
    <w:basedOn w:val="a"/>
    <w:uiPriority w:val="34"/>
    <w:qFormat/>
    <w:rsid w:val="00E9260A"/>
    <w:pPr>
      <w:ind w:left="720"/>
      <w:contextualSpacing/>
    </w:pPr>
  </w:style>
  <w:style w:type="table" w:styleId="a7">
    <w:name w:val="Table Grid"/>
    <w:basedOn w:val="a1"/>
    <w:uiPriority w:val="39"/>
    <w:rsid w:val="00E926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bject">
    <w:name w:val="object"/>
    <w:basedOn w:val="a0"/>
    <w:rsid w:val="008A48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401</Words>
  <Characters>2287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Гоманенко Галина Васильевна</dc:creator>
  <cp:keywords>Единый ресурс о земле и недвижимости</cp:keywords>
  <dc:description/>
  <cp:lastModifiedBy>Жиляев Михаил Семенович</cp:lastModifiedBy>
  <cp:revision>6</cp:revision>
  <cp:lastPrinted>2022-08-02T08:12:00Z</cp:lastPrinted>
  <dcterms:created xsi:type="dcterms:W3CDTF">2022-08-02T07:52:00Z</dcterms:created>
  <dcterms:modified xsi:type="dcterms:W3CDTF">2022-08-02T08:13:00Z</dcterms:modified>
</cp:coreProperties>
</file>