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461A9" w:rsidRDefault="003461A9" w:rsidP="008B3553">
      <w:pPr>
        <w:jc w:val="center"/>
        <w:rPr>
          <w:rFonts w:ascii="Segoe UI" w:hAnsi="Segoe UI" w:cs="Segoe UI"/>
          <w:b/>
          <w:sz w:val="28"/>
          <w:szCs w:val="28"/>
        </w:rPr>
      </w:pPr>
    </w:p>
    <w:p w:rsidR="003461A9" w:rsidRDefault="003461A9" w:rsidP="003461A9">
      <w:pPr>
        <w:rPr>
          <w:rFonts w:ascii="Segoe UI" w:hAnsi="Segoe UI" w:cs="Segoe UI"/>
          <w:b/>
          <w:sz w:val="28"/>
          <w:szCs w:val="28"/>
        </w:rPr>
      </w:pPr>
      <w:r w:rsidRPr="003461A9">
        <w:rPr>
          <w:rFonts w:ascii="Segoe UI" w:hAnsi="Segoe UI" w:cs="Segoe UI"/>
          <w:b/>
          <w:sz w:val="28"/>
          <w:szCs w:val="28"/>
        </w:rPr>
        <w:drawing>
          <wp:inline distT="0" distB="0" distL="0" distR="0">
            <wp:extent cx="2374900" cy="984250"/>
            <wp:effectExtent l="0" t="0" r="6350" b="635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74900" cy="984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461A9" w:rsidRDefault="003461A9" w:rsidP="008B3553">
      <w:pPr>
        <w:jc w:val="center"/>
        <w:rPr>
          <w:rFonts w:ascii="Segoe UI" w:hAnsi="Segoe UI" w:cs="Segoe UI"/>
          <w:b/>
          <w:sz w:val="28"/>
          <w:szCs w:val="28"/>
        </w:rPr>
      </w:pPr>
    </w:p>
    <w:p w:rsidR="008B3553" w:rsidRPr="003461A9" w:rsidRDefault="00750362" w:rsidP="008B3553">
      <w:pPr>
        <w:jc w:val="center"/>
        <w:rPr>
          <w:rFonts w:ascii="Segoe UI" w:hAnsi="Segoe UI" w:cs="Segoe UI"/>
          <w:b/>
          <w:sz w:val="28"/>
          <w:szCs w:val="28"/>
        </w:rPr>
      </w:pPr>
      <w:r w:rsidRPr="003461A9">
        <w:rPr>
          <w:rFonts w:ascii="Segoe UI" w:hAnsi="Segoe UI" w:cs="Segoe UI"/>
          <w:b/>
          <w:sz w:val="28"/>
          <w:szCs w:val="28"/>
        </w:rPr>
        <w:t>В Иркутской области увеличилось количество заявлений</w:t>
      </w:r>
      <w:r w:rsidR="008B3553" w:rsidRPr="003461A9">
        <w:rPr>
          <w:rFonts w:ascii="Segoe UI" w:hAnsi="Segoe UI" w:cs="Segoe UI"/>
          <w:b/>
          <w:sz w:val="28"/>
          <w:szCs w:val="28"/>
        </w:rPr>
        <w:t>, поданных в электронном виде</w:t>
      </w:r>
    </w:p>
    <w:p w:rsidR="00750362" w:rsidRPr="003461A9" w:rsidRDefault="008B3553" w:rsidP="008B3553">
      <w:pPr>
        <w:spacing w:after="0" w:line="240" w:lineRule="auto"/>
        <w:ind w:firstLine="709"/>
        <w:jc w:val="both"/>
        <w:rPr>
          <w:rFonts w:ascii="Segoe UI" w:hAnsi="Segoe UI" w:cs="Segoe UI"/>
          <w:sz w:val="24"/>
          <w:szCs w:val="24"/>
        </w:rPr>
      </w:pPr>
      <w:r w:rsidRPr="003461A9">
        <w:rPr>
          <w:rFonts w:ascii="Segoe UI" w:hAnsi="Segoe UI" w:cs="Segoe UI"/>
          <w:sz w:val="24"/>
          <w:szCs w:val="24"/>
        </w:rPr>
        <w:t>В Кадастровой палате по Иркутской области отметили существенный рост количества заявлений по кадастровому учету, поданных в электронном виде через официальный портал Росреестра. За 2018 год таких заявлений было подано более 5,5 тыс., это почти на 50% больше чем в 2017 году.</w:t>
      </w:r>
    </w:p>
    <w:p w:rsidR="008B3553" w:rsidRPr="003461A9" w:rsidRDefault="008B3553" w:rsidP="008B3553">
      <w:pPr>
        <w:shd w:val="clear" w:color="auto" w:fill="FFFFFF"/>
        <w:spacing w:after="0" w:line="240" w:lineRule="auto"/>
        <w:ind w:firstLine="567"/>
        <w:jc w:val="both"/>
        <w:rPr>
          <w:rFonts w:ascii="Segoe UI" w:eastAsia="Times New Roman" w:hAnsi="Segoe UI" w:cs="Segoe UI"/>
          <w:color w:val="000000" w:themeColor="text1"/>
          <w:sz w:val="24"/>
          <w:szCs w:val="24"/>
          <w:lang w:eastAsia="ru-RU"/>
        </w:rPr>
      </w:pPr>
      <w:r w:rsidRPr="003461A9">
        <w:rPr>
          <w:rFonts w:ascii="Segoe UI" w:eastAsia="Times New Roman" w:hAnsi="Segoe UI" w:cs="Segoe UI"/>
          <w:color w:val="000000"/>
          <w:sz w:val="24"/>
          <w:szCs w:val="24"/>
          <w:lang w:eastAsia="ru-RU"/>
        </w:rPr>
        <w:t>Подача документов на г</w:t>
      </w:r>
      <w:r w:rsidR="00BA39B8" w:rsidRPr="003461A9">
        <w:rPr>
          <w:rFonts w:ascii="Segoe UI" w:eastAsia="Times New Roman" w:hAnsi="Segoe UI" w:cs="Segoe UI"/>
          <w:color w:val="000000"/>
          <w:sz w:val="24"/>
          <w:szCs w:val="24"/>
          <w:lang w:eastAsia="ru-RU"/>
        </w:rPr>
        <w:t>осударственный кадастровый учет</w:t>
      </w:r>
      <w:r w:rsidRPr="003461A9">
        <w:rPr>
          <w:rFonts w:ascii="Segoe UI" w:eastAsia="Times New Roman" w:hAnsi="Segoe UI" w:cs="Segoe UI"/>
          <w:color w:val="000000"/>
          <w:sz w:val="24"/>
          <w:szCs w:val="24"/>
          <w:lang w:eastAsia="ru-RU"/>
        </w:rPr>
        <w:t xml:space="preserve"> через сайт Росреестра позволяет заявителям экономить свое время, поскольку не надо ожидать своей очереди при посещении офисов многофункциональных центов «Мои документы». </w:t>
      </w:r>
      <w:r w:rsidRPr="003461A9">
        <w:rPr>
          <w:rFonts w:ascii="Segoe UI" w:eastAsia="Times New Roman" w:hAnsi="Segoe UI" w:cs="Segoe UI"/>
          <w:color w:val="000000" w:themeColor="text1"/>
          <w:sz w:val="24"/>
          <w:szCs w:val="24"/>
          <w:lang w:eastAsia="ru-RU"/>
        </w:rPr>
        <w:t xml:space="preserve">Кроме того, при отсутствии препятствий для кадастрового учета, на основании электронных документов сокращаются сроки </w:t>
      </w:r>
      <w:r w:rsidR="00CB10F8" w:rsidRPr="003461A9">
        <w:rPr>
          <w:rFonts w:ascii="Segoe UI" w:eastAsia="Times New Roman" w:hAnsi="Segoe UI" w:cs="Segoe UI"/>
          <w:color w:val="000000" w:themeColor="text1"/>
          <w:sz w:val="24"/>
          <w:szCs w:val="24"/>
          <w:lang w:eastAsia="ru-RU"/>
        </w:rPr>
        <w:t>его проведения</w:t>
      </w:r>
      <w:proofErr w:type="gramStart"/>
      <w:r w:rsidR="002557D7" w:rsidRPr="003461A9">
        <w:rPr>
          <w:rFonts w:ascii="Segoe UI" w:eastAsia="Times New Roman" w:hAnsi="Segoe UI" w:cs="Segoe UI"/>
          <w:color w:val="000000" w:themeColor="text1"/>
          <w:sz w:val="24"/>
          <w:szCs w:val="24"/>
          <w:lang w:eastAsia="ru-RU"/>
        </w:rPr>
        <w:t xml:space="preserve"> </w:t>
      </w:r>
      <w:r w:rsidRPr="003461A9">
        <w:rPr>
          <w:rFonts w:ascii="Segoe UI" w:eastAsia="Times New Roman" w:hAnsi="Segoe UI" w:cs="Segoe UI"/>
          <w:color w:val="000000" w:themeColor="text1"/>
          <w:sz w:val="24"/>
          <w:szCs w:val="24"/>
          <w:lang w:eastAsia="ru-RU"/>
        </w:rPr>
        <w:t>.</w:t>
      </w:r>
      <w:proofErr w:type="gramEnd"/>
    </w:p>
    <w:p w:rsidR="008B3553" w:rsidRPr="003461A9" w:rsidRDefault="008B3553" w:rsidP="008B3553">
      <w:pPr>
        <w:shd w:val="clear" w:color="auto" w:fill="FFFFFF"/>
        <w:spacing w:after="0" w:line="240" w:lineRule="auto"/>
        <w:ind w:firstLine="567"/>
        <w:jc w:val="both"/>
        <w:rPr>
          <w:rFonts w:ascii="Segoe UI" w:eastAsia="Times New Roman" w:hAnsi="Segoe UI" w:cs="Segoe UI"/>
          <w:color w:val="000000"/>
          <w:sz w:val="24"/>
          <w:szCs w:val="24"/>
          <w:lang w:eastAsia="ru-RU"/>
        </w:rPr>
      </w:pPr>
      <w:r w:rsidRPr="003461A9">
        <w:rPr>
          <w:rFonts w:ascii="Segoe UI" w:eastAsia="Times New Roman" w:hAnsi="Segoe UI" w:cs="Segoe UI"/>
          <w:color w:val="000000"/>
          <w:sz w:val="24"/>
          <w:szCs w:val="24"/>
          <w:lang w:eastAsia="ru-RU"/>
        </w:rPr>
        <w:t>Для того</w:t>
      </w:r>
      <w:proofErr w:type="gramStart"/>
      <w:r w:rsidRPr="003461A9">
        <w:rPr>
          <w:rFonts w:ascii="Segoe UI" w:eastAsia="Times New Roman" w:hAnsi="Segoe UI" w:cs="Segoe UI"/>
          <w:color w:val="000000"/>
          <w:sz w:val="24"/>
          <w:szCs w:val="24"/>
          <w:lang w:eastAsia="ru-RU"/>
        </w:rPr>
        <w:t>,</w:t>
      </w:r>
      <w:proofErr w:type="gramEnd"/>
      <w:r w:rsidRPr="003461A9">
        <w:rPr>
          <w:rFonts w:ascii="Segoe UI" w:eastAsia="Times New Roman" w:hAnsi="Segoe UI" w:cs="Segoe UI"/>
          <w:color w:val="000000"/>
          <w:sz w:val="24"/>
          <w:szCs w:val="24"/>
          <w:lang w:eastAsia="ru-RU"/>
        </w:rPr>
        <w:t xml:space="preserve"> чтобы представить документы на государственный кадастровый учет в электронном виде необходимо заполнить форму заявления на </w:t>
      </w:r>
      <w:r w:rsidR="00BA39B8" w:rsidRPr="003461A9">
        <w:rPr>
          <w:rFonts w:ascii="Segoe UI" w:eastAsia="Times New Roman" w:hAnsi="Segoe UI" w:cs="Segoe UI"/>
          <w:color w:val="000000"/>
          <w:sz w:val="24"/>
          <w:szCs w:val="24"/>
          <w:lang w:eastAsia="ru-RU"/>
        </w:rPr>
        <w:t>портале</w:t>
      </w:r>
      <w:r w:rsidRPr="003461A9">
        <w:rPr>
          <w:rFonts w:ascii="Segoe UI" w:eastAsia="Times New Roman" w:hAnsi="Segoe UI" w:cs="Segoe UI"/>
          <w:color w:val="000000"/>
          <w:sz w:val="24"/>
          <w:szCs w:val="24"/>
          <w:lang w:eastAsia="ru-RU"/>
        </w:rPr>
        <w:t xml:space="preserve"> Росреестра и прикрепить все необходимые документы.</w:t>
      </w:r>
    </w:p>
    <w:p w:rsidR="00CA00D3" w:rsidRPr="003461A9" w:rsidRDefault="00CA00D3" w:rsidP="00CA00D3">
      <w:pPr>
        <w:shd w:val="clear" w:color="auto" w:fill="FFFFFF"/>
        <w:spacing w:after="0" w:line="240" w:lineRule="auto"/>
        <w:ind w:firstLine="709"/>
        <w:jc w:val="both"/>
        <w:rPr>
          <w:rFonts w:ascii="Segoe UI" w:hAnsi="Segoe UI" w:cs="Segoe UI"/>
          <w:sz w:val="24"/>
          <w:szCs w:val="24"/>
        </w:rPr>
      </w:pPr>
      <w:r w:rsidRPr="003461A9">
        <w:rPr>
          <w:rFonts w:ascii="Segoe UI" w:eastAsia="Times New Roman" w:hAnsi="Segoe UI" w:cs="Segoe UI"/>
          <w:color w:val="000000"/>
          <w:sz w:val="24"/>
          <w:szCs w:val="24"/>
          <w:lang w:eastAsia="ru-RU"/>
        </w:rPr>
        <w:t xml:space="preserve">Важно, при подаче документов в электронном виде требуется усиленная квалифицированная электронная подпись, которая заменяет собственноручную личную подпись на документах. </w:t>
      </w:r>
      <w:r w:rsidRPr="003461A9">
        <w:rPr>
          <w:rFonts w:ascii="Segoe UI" w:hAnsi="Segoe UI" w:cs="Segoe UI"/>
          <w:color w:val="000000"/>
          <w:sz w:val="24"/>
          <w:szCs w:val="24"/>
        </w:rPr>
        <w:t>Оформить сертификат электронной подписи можно в офисе удостоверя</w:t>
      </w:r>
      <w:r w:rsidR="00DE4A3D" w:rsidRPr="003461A9">
        <w:rPr>
          <w:rFonts w:ascii="Segoe UI" w:hAnsi="Segoe UI" w:cs="Segoe UI"/>
          <w:color w:val="000000"/>
          <w:sz w:val="24"/>
          <w:szCs w:val="24"/>
        </w:rPr>
        <w:t xml:space="preserve">ющего центра Кадастровой палаты. Подробная информация по оформлению электронной подписи на </w:t>
      </w:r>
      <w:r w:rsidRPr="003461A9">
        <w:rPr>
          <w:rFonts w:ascii="Segoe UI" w:hAnsi="Segoe UI" w:cs="Segoe UI"/>
          <w:color w:val="000000"/>
          <w:sz w:val="24"/>
          <w:szCs w:val="24"/>
        </w:rPr>
        <w:t>сайт</w:t>
      </w:r>
      <w:r w:rsidR="00DE4A3D" w:rsidRPr="003461A9">
        <w:rPr>
          <w:rFonts w:ascii="Segoe UI" w:hAnsi="Segoe UI" w:cs="Segoe UI"/>
          <w:color w:val="000000"/>
          <w:sz w:val="24"/>
          <w:szCs w:val="24"/>
        </w:rPr>
        <w:t>е</w:t>
      </w:r>
      <w:r w:rsidRPr="003461A9">
        <w:rPr>
          <w:rFonts w:ascii="Segoe UI" w:hAnsi="Segoe UI" w:cs="Segoe UI"/>
          <w:color w:val="000000"/>
          <w:sz w:val="24"/>
          <w:szCs w:val="24"/>
        </w:rPr>
        <w:t xml:space="preserve"> </w:t>
      </w:r>
      <w:r w:rsidRPr="003461A9">
        <w:rPr>
          <w:rFonts w:ascii="Segoe UI" w:hAnsi="Segoe UI" w:cs="Segoe UI"/>
          <w:color w:val="000000"/>
          <w:sz w:val="24"/>
          <w:szCs w:val="24"/>
          <w:u w:val="single"/>
        </w:rPr>
        <w:t>http://</w:t>
      </w:r>
      <w:hyperlink r:id="rId5" w:history="1">
        <w:r w:rsidRPr="003461A9">
          <w:rPr>
            <w:rStyle w:val="a3"/>
            <w:rFonts w:ascii="Segoe UI" w:hAnsi="Segoe UI" w:cs="Segoe UI"/>
            <w:color w:val="000000"/>
            <w:sz w:val="24"/>
            <w:szCs w:val="24"/>
          </w:rPr>
          <w:t>uc.kadastr.ru</w:t>
        </w:r>
      </w:hyperlink>
      <w:r w:rsidRPr="003461A9">
        <w:rPr>
          <w:rFonts w:ascii="Segoe UI" w:hAnsi="Segoe UI" w:cs="Segoe UI"/>
          <w:color w:val="777777"/>
          <w:sz w:val="24"/>
          <w:szCs w:val="24"/>
        </w:rPr>
        <w:t xml:space="preserve"> .</w:t>
      </w:r>
    </w:p>
    <w:p w:rsidR="00BA39B8" w:rsidRPr="003461A9" w:rsidRDefault="00BA39B8" w:rsidP="00BA39B8">
      <w:pPr>
        <w:shd w:val="clear" w:color="auto" w:fill="FFFFFF"/>
        <w:spacing w:after="0" w:line="240" w:lineRule="auto"/>
        <w:ind w:firstLine="567"/>
        <w:jc w:val="both"/>
        <w:rPr>
          <w:rFonts w:ascii="Segoe UI" w:eastAsia="Times New Roman" w:hAnsi="Segoe UI" w:cs="Segoe UI"/>
          <w:color w:val="000000"/>
          <w:sz w:val="24"/>
          <w:szCs w:val="24"/>
          <w:lang w:eastAsia="ru-RU"/>
        </w:rPr>
      </w:pPr>
      <w:r w:rsidRPr="003461A9">
        <w:rPr>
          <w:rFonts w:ascii="Segoe UI" w:eastAsia="Times New Roman" w:hAnsi="Segoe UI" w:cs="Segoe UI"/>
          <w:color w:val="000000"/>
          <w:sz w:val="24"/>
          <w:szCs w:val="24"/>
          <w:lang w:eastAsia="ru-RU"/>
        </w:rPr>
        <w:t>По результатам государственного кадастрового учета заявитель получает ссылку, по которой можно перейти на портал Росреестра и скачать готовые документы в электронном виде, заверенные усиленной квалифицированной электронной подписью органа регистрации прав.</w:t>
      </w:r>
    </w:p>
    <w:p w:rsidR="003461A9" w:rsidRPr="003461A9" w:rsidRDefault="003461A9" w:rsidP="003461A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3461A9" w:rsidRDefault="003461A9" w:rsidP="003461A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3461A9" w:rsidRPr="003461A9" w:rsidRDefault="003461A9" w:rsidP="003461A9">
      <w:pPr>
        <w:shd w:val="clear" w:color="auto" w:fill="FFFFFF"/>
        <w:spacing w:after="0" w:line="240" w:lineRule="auto"/>
        <w:jc w:val="both"/>
        <w:rPr>
          <w:rFonts w:ascii="Segoe UI" w:eastAsia="Times New Roman" w:hAnsi="Segoe UI" w:cs="Segoe UI"/>
          <w:color w:val="000000"/>
          <w:sz w:val="20"/>
          <w:szCs w:val="20"/>
          <w:lang w:eastAsia="ru-RU"/>
        </w:rPr>
      </w:pPr>
      <w:r w:rsidRPr="003461A9">
        <w:rPr>
          <w:rFonts w:ascii="Segoe UI" w:eastAsia="Times New Roman" w:hAnsi="Segoe UI" w:cs="Segoe UI"/>
          <w:color w:val="000000"/>
          <w:sz w:val="20"/>
          <w:szCs w:val="20"/>
          <w:lang w:eastAsia="ru-RU"/>
        </w:rPr>
        <w:t xml:space="preserve">Е.А. </w:t>
      </w:r>
      <w:proofErr w:type="spellStart"/>
      <w:r w:rsidRPr="003461A9">
        <w:rPr>
          <w:rFonts w:ascii="Segoe UI" w:eastAsia="Times New Roman" w:hAnsi="Segoe UI" w:cs="Segoe UI"/>
          <w:color w:val="000000"/>
          <w:sz w:val="20"/>
          <w:szCs w:val="20"/>
          <w:lang w:eastAsia="ru-RU"/>
        </w:rPr>
        <w:t>Сенская</w:t>
      </w:r>
      <w:proofErr w:type="spellEnd"/>
      <w:r w:rsidRPr="003461A9">
        <w:rPr>
          <w:rFonts w:ascii="Segoe UI" w:eastAsia="Times New Roman" w:hAnsi="Segoe UI" w:cs="Segoe UI"/>
          <w:color w:val="000000"/>
          <w:sz w:val="20"/>
          <w:szCs w:val="20"/>
          <w:lang w:eastAsia="ru-RU"/>
        </w:rPr>
        <w:t xml:space="preserve">, инженер </w:t>
      </w:r>
      <w:r w:rsidRPr="003461A9">
        <w:rPr>
          <w:rFonts w:ascii="Segoe UI" w:eastAsia="Times New Roman" w:hAnsi="Segoe UI" w:cs="Segoe UI"/>
          <w:color w:val="000000"/>
          <w:sz w:val="20"/>
          <w:szCs w:val="20"/>
          <w:lang w:val="en-US" w:eastAsia="ru-RU"/>
        </w:rPr>
        <w:t>I</w:t>
      </w:r>
      <w:r w:rsidRPr="003461A9">
        <w:rPr>
          <w:rFonts w:ascii="Segoe UI" w:eastAsia="Times New Roman" w:hAnsi="Segoe UI" w:cs="Segoe UI"/>
          <w:color w:val="000000"/>
          <w:sz w:val="20"/>
          <w:szCs w:val="20"/>
          <w:lang w:eastAsia="ru-RU"/>
        </w:rPr>
        <w:t xml:space="preserve"> категории отдела контроля и анализа деятельности </w:t>
      </w:r>
    </w:p>
    <w:p w:rsidR="008B3553" w:rsidRPr="003461A9" w:rsidRDefault="003461A9" w:rsidP="003461A9">
      <w:pPr>
        <w:shd w:val="clear" w:color="auto" w:fill="FFFFFF"/>
        <w:spacing w:after="0" w:line="240" w:lineRule="auto"/>
        <w:jc w:val="both"/>
        <w:rPr>
          <w:rFonts w:ascii="Segoe UI" w:hAnsi="Segoe UI" w:cs="Segoe UI"/>
          <w:sz w:val="20"/>
          <w:szCs w:val="20"/>
        </w:rPr>
      </w:pPr>
      <w:r w:rsidRPr="003461A9">
        <w:rPr>
          <w:rFonts w:ascii="Segoe UI" w:eastAsia="Times New Roman" w:hAnsi="Segoe UI" w:cs="Segoe UI"/>
          <w:color w:val="000000"/>
          <w:sz w:val="20"/>
          <w:szCs w:val="20"/>
          <w:lang w:eastAsia="ru-RU"/>
        </w:rPr>
        <w:t xml:space="preserve">филиала ФГБУ "ФКП Росреестра" по Иркутской области  </w:t>
      </w:r>
    </w:p>
    <w:sectPr w:rsidR="008B3553" w:rsidRPr="003461A9" w:rsidSect="00750362">
      <w:pgSz w:w="11906" w:h="16838"/>
      <w:pgMar w:top="1134" w:right="567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750362"/>
    <w:rsid w:val="001B1362"/>
    <w:rsid w:val="002557D7"/>
    <w:rsid w:val="002832A7"/>
    <w:rsid w:val="00301E14"/>
    <w:rsid w:val="00344100"/>
    <w:rsid w:val="003461A9"/>
    <w:rsid w:val="00624335"/>
    <w:rsid w:val="006D300B"/>
    <w:rsid w:val="00750362"/>
    <w:rsid w:val="008B3553"/>
    <w:rsid w:val="00AF3903"/>
    <w:rsid w:val="00BA39B8"/>
    <w:rsid w:val="00CA00D3"/>
    <w:rsid w:val="00CB10F8"/>
    <w:rsid w:val="00DE4A3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D300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CA00D3"/>
    <w:rPr>
      <w:color w:val="0000FF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3461A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3461A9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uc.kadastr.ru/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</TotalTime>
  <Pages>1</Pages>
  <Words>252</Words>
  <Characters>1437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Senskaya_EA</dc:creator>
  <cp:keywords/>
  <dc:description/>
  <cp:lastModifiedBy>shkvarina_ma</cp:lastModifiedBy>
  <cp:revision>8</cp:revision>
  <cp:lastPrinted>2019-01-31T04:03:00Z</cp:lastPrinted>
  <dcterms:created xsi:type="dcterms:W3CDTF">2019-01-31T00:55:00Z</dcterms:created>
  <dcterms:modified xsi:type="dcterms:W3CDTF">2019-02-06T09:05:00Z</dcterms:modified>
</cp:coreProperties>
</file>