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373" w:rsidRPr="008543BA" w:rsidRDefault="00A37373" w:rsidP="00EB7CFE">
      <w:pPr>
        <w:pStyle w:val="a7"/>
        <w:ind w:right="322"/>
        <w:jc w:val="center"/>
        <w:rPr>
          <w:rFonts w:ascii="Times New Roman" w:hAnsi="Times New Roman"/>
          <w:b/>
          <w:sz w:val="32"/>
          <w:szCs w:val="28"/>
        </w:rPr>
      </w:pPr>
      <w:r w:rsidRPr="008543BA">
        <w:rPr>
          <w:rFonts w:ascii="Times New Roman" w:hAnsi="Times New Roman"/>
          <w:b/>
          <w:sz w:val="32"/>
          <w:szCs w:val="28"/>
        </w:rPr>
        <w:t>«Информационный вестник</w:t>
      </w:r>
    </w:p>
    <w:p w:rsidR="00A37373" w:rsidRPr="008543BA" w:rsidRDefault="00A37373" w:rsidP="00EB7CFE">
      <w:pPr>
        <w:pStyle w:val="a7"/>
        <w:ind w:left="284" w:right="322"/>
        <w:jc w:val="center"/>
        <w:rPr>
          <w:rFonts w:ascii="Times New Roman" w:hAnsi="Times New Roman"/>
          <w:b/>
          <w:sz w:val="32"/>
          <w:szCs w:val="28"/>
        </w:rPr>
      </w:pPr>
      <w:r w:rsidRPr="008543BA">
        <w:rPr>
          <w:rFonts w:ascii="Times New Roman" w:hAnsi="Times New Roman"/>
          <w:b/>
          <w:sz w:val="32"/>
          <w:szCs w:val="28"/>
        </w:rPr>
        <w:t>Филипповского муниципального образования»</w:t>
      </w:r>
    </w:p>
    <w:p w:rsidR="00A37373" w:rsidRPr="008543BA" w:rsidRDefault="00A37373" w:rsidP="00EB7CFE">
      <w:pPr>
        <w:ind w:left="284" w:right="322"/>
        <w:jc w:val="center"/>
        <w:rPr>
          <w:rFonts w:ascii="Times New Roman" w:hAnsi="Times New Roman"/>
          <w:sz w:val="16"/>
          <w:szCs w:val="16"/>
        </w:rPr>
      </w:pPr>
      <w:r w:rsidRPr="008543BA">
        <w:rPr>
          <w:rFonts w:ascii="Times New Roman" w:hAnsi="Times New Roman"/>
          <w:sz w:val="20"/>
          <w:szCs w:val="20"/>
        </w:rPr>
        <w:t xml:space="preserve">Периодическое печатное издание, предназначенное для опубликования правовых актов органов местного самоуправления Филипповского муниципального образования и </w:t>
      </w:r>
      <w:r w:rsidRPr="008543BA">
        <w:rPr>
          <w:rFonts w:ascii="Times New Roman" w:hAnsi="Times New Roman"/>
          <w:sz w:val="16"/>
          <w:szCs w:val="16"/>
        </w:rPr>
        <w:t>иной официальной информации</w:t>
      </w:r>
    </w:p>
    <w:p w:rsidR="00A37373" w:rsidRPr="008543BA" w:rsidRDefault="00A37373" w:rsidP="00EB7CFE">
      <w:pPr>
        <w:ind w:right="322"/>
        <w:jc w:val="center"/>
        <w:rPr>
          <w:rFonts w:ascii="Times New Roman" w:hAnsi="Times New Roman"/>
          <w:color w:val="000000"/>
          <w:sz w:val="28"/>
          <w:szCs w:val="28"/>
        </w:rPr>
      </w:pPr>
      <w:r w:rsidRPr="008543BA">
        <w:rPr>
          <w:rFonts w:ascii="Times New Roman" w:hAnsi="Times New Roman"/>
          <w:noProof/>
          <w:sz w:val="18"/>
          <w:szCs w:val="18"/>
        </w:rPr>
        <mc:AlternateContent>
          <mc:Choice Requires="wps">
            <w:drawing>
              <wp:anchor distT="36576" distB="36576" distL="36576" distR="36576" simplePos="0" relativeHeight="251659264" behindDoc="0" locked="0" layoutInCell="1" allowOverlap="1">
                <wp:simplePos x="0" y="0"/>
                <wp:positionH relativeFrom="page">
                  <wp:align>center</wp:align>
                </wp:positionH>
                <wp:positionV relativeFrom="paragraph">
                  <wp:posOffset>508083</wp:posOffset>
                </wp:positionV>
                <wp:extent cx="7127875" cy="603250"/>
                <wp:effectExtent l="0" t="0" r="15875" b="2540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7875" cy="603250"/>
                        </a:xfrm>
                        <a:prstGeom prst="rect">
                          <a:avLst/>
                        </a:prstGeom>
                        <a:noFill/>
                        <a:ln w="25400" cap="rnd">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42471E" w:rsidRDefault="0042471E" w:rsidP="00A37373">
                            <w:pPr>
                              <w:spacing w:after="60"/>
                              <w:jc w:val="center"/>
                              <w:rPr>
                                <w:rFonts w:ascii="Times New Roman" w:hAnsi="Times New Roman"/>
                                <w:b/>
                                <w:bCs/>
                              </w:rPr>
                            </w:pPr>
                          </w:p>
                          <w:p w:rsidR="0042471E" w:rsidRDefault="0042471E"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42471E" w:rsidRDefault="0042471E" w:rsidP="00A37373">
                            <w:pPr>
                              <w:spacing w:after="60"/>
                              <w:jc w:val="center"/>
                              <w:rPr>
                                <w:rFonts w:ascii="Times New Roman" w:hAnsi="Times New Roman"/>
                                <w:b/>
                                <w:bCs/>
                                <w:sz w:val="16"/>
                                <w:szCs w:val="1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0;margin-top:40pt;width:561.25pt;height:47.5pt;z-index:251659264;visibility:visible;mso-wrap-style:square;mso-width-percent:0;mso-height-percent:0;mso-wrap-distance-left:2.88pt;mso-wrap-distance-top:2.88pt;mso-wrap-distance-right:2.88pt;mso-wrap-distance-bottom:2.88pt;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" filled="f" strokeweight="2pt">
                <v:stroke dashstyle="1 1" endcap="round"/>
                <v:shadow color="#ccc"/>
                <v:textbox inset="2.88pt,2.88pt,2.88pt,2.88pt">
                  <w:txbxContent>
                    <w:p w:rsidR="0042471E" w:rsidRDefault="0042471E" w:rsidP="00A37373">
                      <w:pPr>
                        <w:spacing w:after="60"/>
                        <w:jc w:val="center"/>
                        <w:rPr>
                          <w:rFonts w:ascii="Times New Roman" w:hAnsi="Times New Roman"/>
                          <w:b/>
                          <w:bCs/>
                        </w:rPr>
                      </w:pPr>
                    </w:p>
                    <w:p w:rsidR="0042471E" w:rsidRDefault="0042471E"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42471E" w:rsidRDefault="0042471E" w:rsidP="00A37373">
                      <w:pPr>
                        <w:spacing w:after="60"/>
                        <w:jc w:val="center"/>
                        <w:rPr>
                          <w:rFonts w:ascii="Times New Roman" w:hAnsi="Times New Roman"/>
                          <w:b/>
                          <w:bCs/>
                          <w:sz w:val="16"/>
                          <w:szCs w:val="16"/>
                        </w:rPr>
                      </w:pPr>
                    </w:p>
                  </w:txbxContent>
                </v:textbox>
                <w10:wrap anchorx="page"/>
              </v:shape>
            </w:pict>
          </mc:Fallback>
        </mc:AlternateContent>
      </w:r>
      <w:r w:rsidR="00612511">
        <w:rPr>
          <w:rFonts w:ascii="Times New Roman" w:hAnsi="Times New Roman"/>
          <w:sz w:val="28"/>
          <w:szCs w:val="28"/>
          <w:u w:val="single"/>
        </w:rPr>
        <w:t>28</w:t>
      </w:r>
      <w:r w:rsidR="0054445C">
        <w:rPr>
          <w:rFonts w:ascii="Times New Roman" w:hAnsi="Times New Roman"/>
          <w:sz w:val="28"/>
          <w:szCs w:val="28"/>
          <w:u w:val="single"/>
        </w:rPr>
        <w:t>.11</w:t>
      </w:r>
      <w:r w:rsidR="00692F0A" w:rsidRPr="008543BA">
        <w:rPr>
          <w:rFonts w:ascii="Times New Roman" w:hAnsi="Times New Roman"/>
          <w:sz w:val="28"/>
          <w:szCs w:val="28"/>
          <w:u w:val="single"/>
        </w:rPr>
        <w:t>.2025</w:t>
      </w:r>
      <w:r w:rsidRPr="008543BA">
        <w:rPr>
          <w:rFonts w:ascii="Times New Roman" w:hAnsi="Times New Roman"/>
          <w:sz w:val="28"/>
          <w:szCs w:val="28"/>
          <w:u w:val="single"/>
        </w:rPr>
        <w:t>г</w:t>
      </w:r>
      <w:r w:rsidR="00692F0A" w:rsidRPr="008543BA">
        <w:rPr>
          <w:rFonts w:ascii="Times New Roman" w:hAnsi="Times New Roman"/>
          <w:sz w:val="28"/>
          <w:szCs w:val="28"/>
          <w:u w:val="single"/>
        </w:rPr>
        <w:t>.</w:t>
      </w:r>
      <w:r w:rsidRPr="008543BA">
        <w:rPr>
          <w:rFonts w:ascii="Times New Roman" w:hAnsi="Times New Roman"/>
        </w:rPr>
        <w:t xml:space="preserve">                               </w:t>
      </w:r>
      <w:r w:rsidR="0078153B" w:rsidRPr="008543BA">
        <w:rPr>
          <w:rFonts w:ascii="Times New Roman" w:hAnsi="Times New Roman"/>
          <w:b/>
          <w:sz w:val="56"/>
          <w:szCs w:val="56"/>
        </w:rPr>
        <w:t xml:space="preserve">№ </w:t>
      </w:r>
      <w:r w:rsidR="000104F8">
        <w:rPr>
          <w:rFonts w:ascii="Times New Roman" w:hAnsi="Times New Roman"/>
          <w:b/>
          <w:sz w:val="56"/>
          <w:szCs w:val="56"/>
        </w:rPr>
        <w:t>15</w:t>
      </w:r>
      <w:r w:rsidR="000104F8">
        <w:rPr>
          <w:rFonts w:ascii="Times New Roman" w:hAnsi="Times New Roman"/>
          <w:sz w:val="48"/>
          <w:szCs w:val="48"/>
        </w:rPr>
        <w:t>(260</w:t>
      </w:r>
      <w:r w:rsidRPr="008543BA">
        <w:rPr>
          <w:rFonts w:ascii="Times New Roman" w:hAnsi="Times New Roman"/>
          <w:sz w:val="48"/>
          <w:szCs w:val="48"/>
        </w:rPr>
        <w:t>)</w:t>
      </w:r>
      <w:r w:rsidRPr="008543BA">
        <w:rPr>
          <w:rFonts w:ascii="Times New Roman" w:hAnsi="Times New Roman"/>
          <w:sz w:val="28"/>
          <w:szCs w:val="28"/>
        </w:rPr>
        <w:t xml:space="preserve">                </w:t>
      </w:r>
      <w:proofErr w:type="spellStart"/>
      <w:r w:rsidRPr="008543BA">
        <w:rPr>
          <w:rFonts w:ascii="Times New Roman" w:hAnsi="Times New Roman"/>
          <w:sz w:val="28"/>
          <w:szCs w:val="28"/>
        </w:rPr>
        <w:t>с.Филипповск</w:t>
      </w:r>
      <w:proofErr w:type="spellEnd"/>
    </w:p>
    <w:p w:rsidR="00A37373" w:rsidRPr="008543BA" w:rsidRDefault="00A37373" w:rsidP="00EB7CFE">
      <w:pPr>
        <w:rPr>
          <w:rFonts w:ascii="Times New Roman" w:hAnsi="Times New Roman"/>
        </w:rPr>
      </w:pPr>
    </w:p>
    <w:p w:rsidR="00DC4496" w:rsidRPr="008543BA" w:rsidRDefault="00DC4496" w:rsidP="00C11C65">
      <w:pPr>
        <w:rPr>
          <w:rFonts w:ascii="Times New Roman" w:hAnsi="Times New Roman"/>
          <w:sz w:val="16"/>
          <w:szCs w:val="16"/>
        </w:rPr>
      </w:pPr>
    </w:p>
    <w:p w:rsidR="0000651B" w:rsidRPr="008543BA" w:rsidRDefault="0000651B" w:rsidP="00042032">
      <w:pPr>
        <w:pStyle w:val="a7"/>
        <w:jc w:val="center"/>
        <w:rPr>
          <w:rFonts w:ascii="Times New Roman" w:hAnsi="Times New Roman"/>
          <w:bCs/>
          <w:sz w:val="16"/>
          <w:szCs w:val="16"/>
        </w:rPr>
      </w:pPr>
    </w:p>
    <w:p w:rsidR="000104F8" w:rsidRPr="000104F8" w:rsidRDefault="000104F8" w:rsidP="000104F8">
      <w:pPr>
        <w:pStyle w:val="a7"/>
        <w:jc w:val="center"/>
        <w:rPr>
          <w:rFonts w:ascii="Times New Roman" w:hAnsi="Times New Roman"/>
          <w:sz w:val="16"/>
          <w:szCs w:val="16"/>
        </w:rPr>
      </w:pPr>
      <w:r w:rsidRPr="000104F8">
        <w:rPr>
          <w:rFonts w:ascii="Times New Roman" w:hAnsi="Times New Roman"/>
          <w:sz w:val="16"/>
          <w:szCs w:val="16"/>
        </w:rPr>
        <w:t>РОССИЙСКАЯ ФЕДЕРАЦИЯ</w:t>
      </w:r>
    </w:p>
    <w:p w:rsidR="000104F8" w:rsidRPr="000104F8" w:rsidRDefault="000104F8" w:rsidP="000104F8">
      <w:pPr>
        <w:pStyle w:val="a7"/>
        <w:jc w:val="center"/>
        <w:rPr>
          <w:rFonts w:ascii="Times New Roman" w:hAnsi="Times New Roman"/>
          <w:sz w:val="16"/>
          <w:szCs w:val="16"/>
        </w:rPr>
      </w:pPr>
      <w:r w:rsidRPr="000104F8">
        <w:rPr>
          <w:rFonts w:ascii="Times New Roman" w:hAnsi="Times New Roman"/>
          <w:sz w:val="16"/>
          <w:szCs w:val="16"/>
        </w:rPr>
        <w:t>ИРКУТСКАЯ ОБЛАСТЬ</w:t>
      </w:r>
    </w:p>
    <w:p w:rsidR="000104F8" w:rsidRPr="000104F8" w:rsidRDefault="000104F8" w:rsidP="000104F8">
      <w:pPr>
        <w:pStyle w:val="a7"/>
        <w:jc w:val="center"/>
        <w:rPr>
          <w:rFonts w:ascii="Times New Roman" w:hAnsi="Times New Roman"/>
          <w:sz w:val="16"/>
          <w:szCs w:val="16"/>
        </w:rPr>
      </w:pPr>
    </w:p>
    <w:p w:rsidR="000104F8" w:rsidRPr="000104F8" w:rsidRDefault="000104F8" w:rsidP="000104F8">
      <w:pPr>
        <w:pStyle w:val="a7"/>
        <w:jc w:val="center"/>
        <w:rPr>
          <w:rFonts w:ascii="Times New Roman" w:hAnsi="Times New Roman"/>
          <w:sz w:val="16"/>
          <w:szCs w:val="16"/>
        </w:rPr>
      </w:pPr>
      <w:r w:rsidRPr="000104F8">
        <w:rPr>
          <w:rFonts w:ascii="Times New Roman" w:hAnsi="Times New Roman"/>
          <w:sz w:val="16"/>
          <w:szCs w:val="16"/>
        </w:rPr>
        <w:t>Администрация</w:t>
      </w:r>
    </w:p>
    <w:p w:rsidR="000104F8" w:rsidRPr="000104F8" w:rsidRDefault="000104F8" w:rsidP="000104F8">
      <w:pPr>
        <w:pStyle w:val="a7"/>
        <w:jc w:val="center"/>
        <w:rPr>
          <w:rFonts w:ascii="Times New Roman" w:hAnsi="Times New Roman"/>
          <w:sz w:val="16"/>
          <w:szCs w:val="16"/>
        </w:rPr>
      </w:pPr>
      <w:r w:rsidRPr="000104F8">
        <w:rPr>
          <w:rFonts w:ascii="Times New Roman" w:hAnsi="Times New Roman"/>
          <w:sz w:val="16"/>
          <w:szCs w:val="16"/>
        </w:rPr>
        <w:t>Филипповского муниципального образования</w:t>
      </w:r>
    </w:p>
    <w:p w:rsidR="000104F8" w:rsidRPr="000104F8" w:rsidRDefault="000104F8" w:rsidP="000104F8">
      <w:pPr>
        <w:pStyle w:val="ConsNonformat"/>
        <w:widowControl/>
        <w:jc w:val="center"/>
        <w:rPr>
          <w:rFonts w:ascii="Times New Roman" w:hAnsi="Times New Roman" w:cs="Times New Roman"/>
        </w:rPr>
      </w:pPr>
    </w:p>
    <w:p w:rsidR="000104F8" w:rsidRPr="000104F8" w:rsidRDefault="000104F8" w:rsidP="000104F8">
      <w:pPr>
        <w:pStyle w:val="ConsNonformat"/>
        <w:widowControl/>
        <w:jc w:val="center"/>
        <w:rPr>
          <w:rFonts w:ascii="Times New Roman" w:hAnsi="Times New Roman" w:cs="Times New Roman"/>
        </w:rPr>
      </w:pPr>
      <w:r w:rsidRPr="000104F8">
        <w:rPr>
          <w:rFonts w:ascii="Times New Roman" w:hAnsi="Times New Roman" w:cs="Times New Roman"/>
        </w:rPr>
        <w:t>П О С Т А Н О В Л Е Н И Е</w:t>
      </w:r>
    </w:p>
    <w:p w:rsidR="000104F8" w:rsidRPr="000104F8" w:rsidRDefault="000104F8" w:rsidP="000104F8">
      <w:pPr>
        <w:pStyle w:val="1"/>
        <w:spacing w:before="0"/>
        <w:rPr>
          <w:rFonts w:ascii="Times New Roman" w:hAnsi="Times New Roman"/>
          <w:b w:val="0"/>
          <w:color w:val="auto"/>
          <w:sz w:val="16"/>
          <w:szCs w:val="16"/>
        </w:rPr>
      </w:pPr>
    </w:p>
    <w:p w:rsidR="000104F8" w:rsidRPr="000104F8" w:rsidRDefault="000104F8" w:rsidP="000104F8">
      <w:pPr>
        <w:pStyle w:val="1"/>
        <w:spacing w:before="0"/>
        <w:jc w:val="center"/>
        <w:rPr>
          <w:rFonts w:ascii="Times New Roman" w:hAnsi="Times New Roman"/>
          <w:b w:val="0"/>
          <w:color w:val="auto"/>
          <w:sz w:val="16"/>
          <w:szCs w:val="16"/>
        </w:rPr>
      </w:pPr>
      <w:r w:rsidRPr="000104F8">
        <w:rPr>
          <w:rFonts w:ascii="Times New Roman" w:hAnsi="Times New Roman"/>
          <w:b w:val="0"/>
          <w:color w:val="auto"/>
          <w:sz w:val="16"/>
          <w:szCs w:val="16"/>
        </w:rPr>
        <w:t xml:space="preserve">«13» ноября 2025 года                     с. Филипповск                                       №42 </w:t>
      </w:r>
    </w:p>
    <w:p w:rsidR="000104F8" w:rsidRPr="000104F8" w:rsidRDefault="000104F8" w:rsidP="000104F8">
      <w:pPr>
        <w:pStyle w:val="1"/>
        <w:spacing w:before="0"/>
        <w:jc w:val="center"/>
        <w:rPr>
          <w:rFonts w:ascii="Times New Roman" w:hAnsi="Times New Roman"/>
          <w:b w:val="0"/>
          <w:color w:val="auto"/>
          <w:sz w:val="16"/>
          <w:szCs w:val="16"/>
        </w:rPr>
      </w:pPr>
    </w:p>
    <w:p w:rsidR="000104F8" w:rsidRPr="000104F8" w:rsidRDefault="000104F8" w:rsidP="000104F8">
      <w:pPr>
        <w:pStyle w:val="1"/>
        <w:spacing w:before="0"/>
        <w:rPr>
          <w:rFonts w:ascii="Times New Roman" w:hAnsi="Times New Roman"/>
          <w:b w:val="0"/>
          <w:color w:val="auto"/>
          <w:sz w:val="16"/>
          <w:szCs w:val="16"/>
        </w:rPr>
      </w:pPr>
    </w:p>
    <w:p w:rsidR="000104F8" w:rsidRPr="000104F8" w:rsidRDefault="000104F8" w:rsidP="000104F8">
      <w:pPr>
        <w:spacing w:after="0" w:line="240" w:lineRule="auto"/>
        <w:ind w:right="3969"/>
        <w:rPr>
          <w:rFonts w:ascii="Times New Roman" w:hAnsi="Times New Roman"/>
          <w:sz w:val="16"/>
          <w:szCs w:val="16"/>
        </w:rPr>
      </w:pPr>
      <w:r w:rsidRPr="000104F8">
        <w:rPr>
          <w:rFonts w:ascii="Times New Roman" w:hAnsi="Times New Roman"/>
          <w:sz w:val="16"/>
          <w:szCs w:val="16"/>
        </w:rPr>
        <w:t>Об одобрении Прогноза</w:t>
      </w:r>
    </w:p>
    <w:p w:rsidR="000104F8" w:rsidRPr="000104F8" w:rsidRDefault="000104F8" w:rsidP="000104F8">
      <w:pPr>
        <w:spacing w:after="0" w:line="240" w:lineRule="auto"/>
        <w:ind w:right="3969"/>
        <w:rPr>
          <w:rFonts w:ascii="Times New Roman" w:hAnsi="Times New Roman"/>
          <w:sz w:val="16"/>
          <w:szCs w:val="16"/>
        </w:rPr>
      </w:pPr>
      <w:r w:rsidRPr="000104F8">
        <w:rPr>
          <w:rFonts w:ascii="Times New Roman" w:hAnsi="Times New Roman"/>
          <w:sz w:val="16"/>
          <w:szCs w:val="16"/>
        </w:rPr>
        <w:t>социально-экономического развития</w:t>
      </w:r>
    </w:p>
    <w:p w:rsidR="000104F8" w:rsidRPr="000104F8" w:rsidRDefault="000104F8" w:rsidP="000104F8">
      <w:pPr>
        <w:spacing w:after="0" w:line="240" w:lineRule="auto"/>
        <w:ind w:right="3969"/>
        <w:rPr>
          <w:rFonts w:ascii="Times New Roman" w:hAnsi="Times New Roman"/>
          <w:sz w:val="16"/>
          <w:szCs w:val="16"/>
        </w:rPr>
      </w:pPr>
      <w:r w:rsidRPr="000104F8">
        <w:rPr>
          <w:rFonts w:ascii="Times New Roman" w:hAnsi="Times New Roman"/>
          <w:sz w:val="16"/>
          <w:szCs w:val="16"/>
        </w:rPr>
        <w:t>Филипповского муниципального образования</w:t>
      </w:r>
    </w:p>
    <w:p w:rsidR="000104F8" w:rsidRPr="000104F8" w:rsidRDefault="000104F8" w:rsidP="000104F8">
      <w:pPr>
        <w:spacing w:after="0" w:line="240" w:lineRule="auto"/>
        <w:ind w:right="3969"/>
        <w:rPr>
          <w:rFonts w:ascii="Times New Roman" w:hAnsi="Times New Roman"/>
          <w:sz w:val="16"/>
          <w:szCs w:val="16"/>
        </w:rPr>
      </w:pPr>
    </w:p>
    <w:p w:rsidR="000104F8" w:rsidRPr="000104F8" w:rsidRDefault="000104F8" w:rsidP="000104F8">
      <w:pPr>
        <w:autoSpaceDE w:val="0"/>
        <w:autoSpaceDN w:val="0"/>
        <w:adjustRightInd w:val="0"/>
        <w:spacing w:after="0" w:line="240" w:lineRule="auto"/>
        <w:ind w:firstLine="540"/>
        <w:jc w:val="both"/>
        <w:rPr>
          <w:rFonts w:ascii="Times New Roman" w:hAnsi="Times New Roman"/>
          <w:sz w:val="16"/>
          <w:szCs w:val="16"/>
        </w:rPr>
      </w:pPr>
      <w:r w:rsidRPr="000104F8">
        <w:rPr>
          <w:rFonts w:ascii="Times New Roman" w:hAnsi="Times New Roman"/>
          <w:sz w:val="16"/>
          <w:szCs w:val="16"/>
        </w:rPr>
        <w:t>В соответствии со статьей 173 Бюджетного кодекса Российской Федерации, руководствуясь Федеральным законом от 6 октября 2003 года №131-ФЗ «Об общих принципах организации местного самоуправления в Российской Федерации», Федеральным законом от 20 марта 2025 года №33-ФЗ «</w:t>
      </w:r>
      <w:r w:rsidRPr="000104F8">
        <w:rPr>
          <w:rFonts w:ascii="Times New Roman" w:hAnsi="Times New Roman"/>
          <w:sz w:val="16"/>
          <w:szCs w:val="16"/>
          <w:shd w:val="clear" w:color="auto" w:fill="FFFFFF"/>
        </w:rPr>
        <w:t>Об общих принципах организации местного самоуправления в единой системе публичной власти</w:t>
      </w:r>
      <w:r w:rsidRPr="000104F8">
        <w:rPr>
          <w:rFonts w:ascii="Times New Roman" w:hAnsi="Times New Roman"/>
          <w:sz w:val="16"/>
          <w:szCs w:val="16"/>
        </w:rPr>
        <w:t>»,  Порядком разработки прогноза социально-экономического развития  Филипповского муниципального образования, утвержденным Постановлением администрации Филипповского муниципального образования Зиминского района от 07 апреля 2015 года №15’, статьями 23, 46 Устава Филипповского муниципального образования, администрация Филипповского муниципального образования Зиминского района</w:t>
      </w:r>
    </w:p>
    <w:p w:rsidR="000104F8" w:rsidRPr="000104F8" w:rsidRDefault="000104F8" w:rsidP="000104F8">
      <w:pPr>
        <w:spacing w:after="0" w:line="240" w:lineRule="auto"/>
        <w:jc w:val="both"/>
        <w:rPr>
          <w:rFonts w:ascii="Times New Roman" w:hAnsi="Times New Roman"/>
          <w:sz w:val="16"/>
          <w:szCs w:val="16"/>
        </w:rPr>
      </w:pPr>
    </w:p>
    <w:p w:rsidR="000104F8" w:rsidRPr="000104F8" w:rsidRDefault="000104F8" w:rsidP="000104F8">
      <w:pPr>
        <w:spacing w:after="0" w:line="240" w:lineRule="auto"/>
        <w:jc w:val="center"/>
        <w:rPr>
          <w:rFonts w:ascii="Times New Roman" w:hAnsi="Times New Roman"/>
          <w:sz w:val="16"/>
          <w:szCs w:val="16"/>
        </w:rPr>
      </w:pPr>
      <w:r w:rsidRPr="000104F8">
        <w:rPr>
          <w:rFonts w:ascii="Times New Roman" w:hAnsi="Times New Roman"/>
          <w:sz w:val="16"/>
          <w:szCs w:val="16"/>
        </w:rPr>
        <w:t>ПОСТАНОВЛЯЕТ:</w:t>
      </w:r>
    </w:p>
    <w:p w:rsidR="000104F8" w:rsidRPr="000104F8" w:rsidRDefault="000104F8" w:rsidP="000104F8">
      <w:pPr>
        <w:spacing w:after="0" w:line="240" w:lineRule="auto"/>
        <w:jc w:val="both"/>
        <w:rPr>
          <w:rFonts w:ascii="Times New Roman" w:hAnsi="Times New Roman"/>
          <w:sz w:val="16"/>
          <w:szCs w:val="16"/>
        </w:rPr>
      </w:pPr>
    </w:p>
    <w:p w:rsidR="000104F8" w:rsidRPr="000104F8" w:rsidRDefault="000104F8" w:rsidP="000104F8">
      <w:pPr>
        <w:pStyle w:val="aa"/>
        <w:numPr>
          <w:ilvl w:val="0"/>
          <w:numId w:val="23"/>
        </w:numPr>
        <w:autoSpaceDE w:val="0"/>
        <w:autoSpaceDN w:val="0"/>
        <w:adjustRightInd w:val="0"/>
        <w:spacing w:after="0" w:line="240" w:lineRule="auto"/>
        <w:ind w:firstLine="567"/>
        <w:jc w:val="both"/>
        <w:rPr>
          <w:rFonts w:ascii="Times New Roman" w:hAnsi="Times New Roman"/>
          <w:sz w:val="16"/>
          <w:szCs w:val="16"/>
        </w:rPr>
      </w:pPr>
      <w:r w:rsidRPr="000104F8">
        <w:rPr>
          <w:rFonts w:ascii="Times New Roman" w:hAnsi="Times New Roman"/>
          <w:sz w:val="16"/>
          <w:szCs w:val="16"/>
        </w:rPr>
        <w:t>Одобрить Прогноз социально-экономического развития Филипповского муниципального образования на 2026-2028 годы (прилагается).</w:t>
      </w:r>
    </w:p>
    <w:p w:rsidR="000104F8" w:rsidRPr="000104F8" w:rsidRDefault="000104F8" w:rsidP="000104F8">
      <w:pPr>
        <w:pStyle w:val="aa"/>
        <w:numPr>
          <w:ilvl w:val="0"/>
          <w:numId w:val="23"/>
        </w:numPr>
        <w:autoSpaceDE w:val="0"/>
        <w:autoSpaceDN w:val="0"/>
        <w:adjustRightInd w:val="0"/>
        <w:spacing w:after="0" w:line="240" w:lineRule="auto"/>
        <w:ind w:firstLine="567"/>
        <w:jc w:val="both"/>
        <w:rPr>
          <w:rFonts w:ascii="Times New Roman" w:hAnsi="Times New Roman"/>
          <w:sz w:val="16"/>
          <w:szCs w:val="16"/>
        </w:rPr>
      </w:pPr>
      <w:r w:rsidRPr="000104F8">
        <w:rPr>
          <w:rFonts w:ascii="Times New Roman" w:hAnsi="Times New Roman"/>
          <w:sz w:val="16"/>
          <w:szCs w:val="16"/>
        </w:rPr>
        <w:t>Настоящее постановление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0104F8" w:rsidRPr="000104F8" w:rsidRDefault="000104F8" w:rsidP="000104F8">
      <w:pPr>
        <w:pStyle w:val="aa"/>
        <w:numPr>
          <w:ilvl w:val="0"/>
          <w:numId w:val="23"/>
        </w:numPr>
        <w:autoSpaceDE w:val="0"/>
        <w:autoSpaceDN w:val="0"/>
        <w:adjustRightInd w:val="0"/>
        <w:spacing w:after="0" w:line="240" w:lineRule="auto"/>
        <w:ind w:firstLine="567"/>
        <w:jc w:val="both"/>
        <w:rPr>
          <w:rFonts w:ascii="Times New Roman" w:hAnsi="Times New Roman"/>
          <w:sz w:val="16"/>
          <w:szCs w:val="16"/>
        </w:rPr>
      </w:pPr>
      <w:r w:rsidRPr="000104F8">
        <w:rPr>
          <w:rFonts w:ascii="Times New Roman" w:hAnsi="Times New Roman"/>
          <w:sz w:val="16"/>
          <w:szCs w:val="16"/>
        </w:rPr>
        <w:t>Настоящее постановление вступает в силу со дня его подписания.</w:t>
      </w:r>
    </w:p>
    <w:p w:rsidR="000104F8" w:rsidRPr="000104F8" w:rsidRDefault="000104F8" w:rsidP="000104F8">
      <w:pPr>
        <w:pStyle w:val="aa"/>
        <w:numPr>
          <w:ilvl w:val="0"/>
          <w:numId w:val="23"/>
        </w:numPr>
        <w:autoSpaceDE w:val="0"/>
        <w:autoSpaceDN w:val="0"/>
        <w:adjustRightInd w:val="0"/>
        <w:spacing w:after="0" w:line="240" w:lineRule="auto"/>
        <w:ind w:firstLine="567"/>
        <w:jc w:val="both"/>
        <w:rPr>
          <w:rFonts w:ascii="Times New Roman" w:hAnsi="Times New Roman"/>
          <w:sz w:val="16"/>
          <w:szCs w:val="16"/>
        </w:rPr>
      </w:pPr>
      <w:r w:rsidRPr="000104F8">
        <w:rPr>
          <w:rFonts w:ascii="Times New Roman" w:hAnsi="Times New Roman"/>
          <w:sz w:val="16"/>
          <w:szCs w:val="16"/>
        </w:rPr>
        <w:t>Контроль исполнения настоящего постановления оставляю за собой.</w:t>
      </w:r>
    </w:p>
    <w:p w:rsidR="000104F8" w:rsidRPr="000104F8" w:rsidRDefault="000104F8" w:rsidP="000104F8">
      <w:pPr>
        <w:autoSpaceDE w:val="0"/>
        <w:autoSpaceDN w:val="0"/>
        <w:adjustRightInd w:val="0"/>
        <w:spacing w:after="0" w:line="240" w:lineRule="auto"/>
        <w:jc w:val="both"/>
        <w:rPr>
          <w:rFonts w:ascii="Times New Roman" w:hAnsi="Times New Roman"/>
          <w:sz w:val="16"/>
          <w:szCs w:val="16"/>
        </w:rPr>
      </w:pPr>
    </w:p>
    <w:p w:rsidR="000104F8" w:rsidRPr="000104F8" w:rsidRDefault="000104F8" w:rsidP="000104F8">
      <w:pPr>
        <w:spacing w:after="0" w:line="240" w:lineRule="auto"/>
        <w:ind w:left="142"/>
        <w:rPr>
          <w:rFonts w:ascii="Times New Roman" w:hAnsi="Times New Roman"/>
          <w:sz w:val="16"/>
          <w:szCs w:val="16"/>
        </w:rPr>
      </w:pPr>
      <w:r w:rsidRPr="000104F8">
        <w:rPr>
          <w:rFonts w:ascii="Times New Roman" w:hAnsi="Times New Roman"/>
          <w:sz w:val="16"/>
          <w:szCs w:val="16"/>
        </w:rPr>
        <w:t xml:space="preserve">Глава Филипповского </w:t>
      </w:r>
    </w:p>
    <w:p w:rsidR="000104F8" w:rsidRPr="000104F8" w:rsidRDefault="000104F8" w:rsidP="000104F8">
      <w:pPr>
        <w:spacing w:after="0" w:line="240" w:lineRule="auto"/>
        <w:ind w:left="142"/>
        <w:rPr>
          <w:rFonts w:ascii="Times New Roman" w:hAnsi="Times New Roman"/>
          <w:sz w:val="16"/>
          <w:szCs w:val="16"/>
        </w:rPr>
      </w:pPr>
      <w:r w:rsidRPr="000104F8">
        <w:rPr>
          <w:rFonts w:ascii="Times New Roman" w:hAnsi="Times New Roman"/>
          <w:sz w:val="16"/>
          <w:szCs w:val="16"/>
        </w:rPr>
        <w:t>муниципального образования                                                                                           А.А. Федосеев</w:t>
      </w:r>
    </w:p>
    <w:p w:rsidR="0054445C" w:rsidRPr="00B23CD0" w:rsidRDefault="0054445C" w:rsidP="0054445C">
      <w:pPr>
        <w:tabs>
          <w:tab w:val="left" w:pos="1200"/>
        </w:tabs>
        <w:ind w:firstLine="709"/>
        <w:jc w:val="both"/>
        <w:rPr>
          <w:rFonts w:ascii="Times New Roman" w:hAnsi="Times New Roman"/>
          <w:color w:val="000000"/>
          <w:sz w:val="16"/>
          <w:szCs w:val="16"/>
        </w:rPr>
      </w:pPr>
    </w:p>
    <w:p w:rsidR="000104F8" w:rsidRPr="000104F8" w:rsidRDefault="000104F8" w:rsidP="000104F8">
      <w:pPr>
        <w:pStyle w:val="a7"/>
        <w:jc w:val="center"/>
        <w:rPr>
          <w:rFonts w:ascii="Times New Roman" w:hAnsi="Times New Roman"/>
          <w:sz w:val="16"/>
          <w:szCs w:val="16"/>
        </w:rPr>
      </w:pPr>
      <w:r w:rsidRPr="000104F8">
        <w:rPr>
          <w:rFonts w:ascii="Times New Roman" w:hAnsi="Times New Roman"/>
          <w:sz w:val="16"/>
          <w:szCs w:val="16"/>
        </w:rPr>
        <w:t>РОССИЙСКАЯ ФЕДЕРАЦИЯ</w:t>
      </w:r>
    </w:p>
    <w:p w:rsidR="000104F8" w:rsidRPr="000104F8" w:rsidRDefault="000104F8" w:rsidP="000104F8">
      <w:pPr>
        <w:pStyle w:val="a7"/>
        <w:jc w:val="center"/>
        <w:rPr>
          <w:rFonts w:ascii="Times New Roman" w:hAnsi="Times New Roman"/>
          <w:sz w:val="16"/>
          <w:szCs w:val="16"/>
        </w:rPr>
      </w:pPr>
      <w:r w:rsidRPr="000104F8">
        <w:rPr>
          <w:rFonts w:ascii="Times New Roman" w:hAnsi="Times New Roman"/>
          <w:sz w:val="16"/>
          <w:szCs w:val="16"/>
        </w:rPr>
        <w:t>ИРКУТСКАЯ ОБЛАСТЬ</w:t>
      </w:r>
    </w:p>
    <w:p w:rsidR="000104F8" w:rsidRPr="000104F8" w:rsidRDefault="000104F8" w:rsidP="000104F8">
      <w:pPr>
        <w:pStyle w:val="a7"/>
        <w:jc w:val="center"/>
        <w:rPr>
          <w:rFonts w:ascii="Times New Roman" w:hAnsi="Times New Roman"/>
          <w:sz w:val="16"/>
          <w:szCs w:val="16"/>
        </w:rPr>
      </w:pPr>
      <w:r w:rsidRPr="000104F8">
        <w:rPr>
          <w:rFonts w:ascii="Times New Roman" w:hAnsi="Times New Roman"/>
          <w:sz w:val="16"/>
          <w:szCs w:val="16"/>
        </w:rPr>
        <w:t>ЗИМИНСКИЙ РАЙОН</w:t>
      </w:r>
    </w:p>
    <w:p w:rsidR="000104F8" w:rsidRPr="000104F8" w:rsidRDefault="000104F8" w:rsidP="000104F8">
      <w:pPr>
        <w:pStyle w:val="a7"/>
        <w:jc w:val="center"/>
        <w:rPr>
          <w:rFonts w:ascii="Times New Roman" w:hAnsi="Times New Roman"/>
          <w:sz w:val="16"/>
          <w:szCs w:val="16"/>
        </w:rPr>
      </w:pPr>
    </w:p>
    <w:p w:rsidR="000104F8" w:rsidRPr="000104F8" w:rsidRDefault="000104F8" w:rsidP="000104F8">
      <w:pPr>
        <w:pStyle w:val="a7"/>
        <w:jc w:val="center"/>
        <w:rPr>
          <w:rFonts w:ascii="Times New Roman" w:hAnsi="Times New Roman"/>
          <w:sz w:val="16"/>
          <w:szCs w:val="16"/>
        </w:rPr>
      </w:pPr>
      <w:r w:rsidRPr="000104F8">
        <w:rPr>
          <w:rFonts w:ascii="Times New Roman" w:hAnsi="Times New Roman"/>
          <w:sz w:val="16"/>
          <w:szCs w:val="16"/>
        </w:rPr>
        <w:t>Администрация</w:t>
      </w:r>
    </w:p>
    <w:p w:rsidR="000104F8" w:rsidRPr="000104F8" w:rsidRDefault="000104F8" w:rsidP="000104F8">
      <w:pPr>
        <w:pStyle w:val="a7"/>
        <w:jc w:val="center"/>
        <w:rPr>
          <w:rFonts w:ascii="Times New Roman" w:hAnsi="Times New Roman"/>
          <w:sz w:val="16"/>
          <w:szCs w:val="16"/>
        </w:rPr>
      </w:pPr>
      <w:r w:rsidRPr="000104F8">
        <w:rPr>
          <w:rFonts w:ascii="Times New Roman" w:hAnsi="Times New Roman"/>
          <w:sz w:val="16"/>
          <w:szCs w:val="16"/>
        </w:rPr>
        <w:t>Филипповского муниципального образования</w:t>
      </w:r>
    </w:p>
    <w:p w:rsidR="000104F8" w:rsidRPr="000104F8" w:rsidRDefault="000104F8" w:rsidP="000104F8">
      <w:pPr>
        <w:pStyle w:val="a7"/>
        <w:jc w:val="center"/>
        <w:rPr>
          <w:rFonts w:ascii="Times New Roman" w:hAnsi="Times New Roman"/>
          <w:sz w:val="16"/>
          <w:szCs w:val="16"/>
        </w:rPr>
      </w:pPr>
    </w:p>
    <w:p w:rsidR="000104F8" w:rsidRPr="000104F8" w:rsidRDefault="000104F8" w:rsidP="000104F8">
      <w:pPr>
        <w:pStyle w:val="a7"/>
        <w:jc w:val="center"/>
        <w:rPr>
          <w:rFonts w:ascii="Times New Roman" w:hAnsi="Times New Roman"/>
          <w:b/>
          <w:sz w:val="16"/>
          <w:szCs w:val="16"/>
        </w:rPr>
      </w:pPr>
      <w:r w:rsidRPr="000104F8">
        <w:rPr>
          <w:rFonts w:ascii="Times New Roman" w:hAnsi="Times New Roman"/>
          <w:b/>
          <w:sz w:val="16"/>
          <w:szCs w:val="16"/>
        </w:rPr>
        <w:t>П О С Т А Н О В Л Е Н И Е</w:t>
      </w:r>
    </w:p>
    <w:p w:rsidR="000104F8" w:rsidRPr="000104F8" w:rsidRDefault="000104F8" w:rsidP="000104F8">
      <w:pPr>
        <w:pStyle w:val="a7"/>
        <w:jc w:val="center"/>
        <w:rPr>
          <w:rFonts w:ascii="Times New Roman" w:hAnsi="Times New Roman"/>
          <w:sz w:val="16"/>
          <w:szCs w:val="16"/>
        </w:rPr>
      </w:pPr>
    </w:p>
    <w:p w:rsidR="000104F8" w:rsidRPr="000104F8" w:rsidRDefault="000104F8" w:rsidP="000104F8">
      <w:pPr>
        <w:pStyle w:val="a7"/>
        <w:jc w:val="center"/>
        <w:rPr>
          <w:rFonts w:ascii="Times New Roman" w:hAnsi="Times New Roman"/>
          <w:sz w:val="16"/>
          <w:szCs w:val="16"/>
        </w:rPr>
      </w:pPr>
      <w:r w:rsidRPr="000104F8">
        <w:rPr>
          <w:rFonts w:ascii="Times New Roman" w:hAnsi="Times New Roman"/>
          <w:sz w:val="16"/>
          <w:szCs w:val="16"/>
        </w:rPr>
        <w:t>от   14.11.2025 г.                      с. Филипповск                        №43</w:t>
      </w:r>
    </w:p>
    <w:p w:rsidR="000104F8" w:rsidRPr="000104F8" w:rsidRDefault="000104F8" w:rsidP="000104F8">
      <w:pPr>
        <w:pStyle w:val="a7"/>
        <w:rPr>
          <w:rFonts w:ascii="Times New Roman" w:hAnsi="Times New Roman"/>
          <w:bCs/>
          <w:color w:val="000000"/>
          <w:sz w:val="16"/>
          <w:szCs w:val="16"/>
        </w:rPr>
      </w:pPr>
    </w:p>
    <w:p w:rsidR="000104F8" w:rsidRPr="000104F8" w:rsidRDefault="000104F8" w:rsidP="000104F8">
      <w:pPr>
        <w:pStyle w:val="a7"/>
        <w:rPr>
          <w:rFonts w:ascii="Times New Roman" w:hAnsi="Times New Roman"/>
          <w:bCs/>
          <w:color w:val="000000"/>
          <w:sz w:val="16"/>
          <w:szCs w:val="16"/>
        </w:rPr>
      </w:pPr>
      <w:r w:rsidRPr="000104F8">
        <w:rPr>
          <w:rFonts w:ascii="Times New Roman" w:hAnsi="Times New Roman"/>
          <w:bCs/>
          <w:color w:val="000000"/>
          <w:sz w:val="16"/>
          <w:szCs w:val="16"/>
        </w:rPr>
        <w:t>О признании утратившим силу постановление администрации</w:t>
      </w:r>
    </w:p>
    <w:p w:rsidR="000104F8" w:rsidRPr="000104F8" w:rsidRDefault="000104F8" w:rsidP="000104F8">
      <w:pPr>
        <w:pStyle w:val="a7"/>
        <w:rPr>
          <w:rFonts w:ascii="Times New Roman" w:hAnsi="Times New Roman"/>
          <w:bCs/>
          <w:color w:val="000000"/>
          <w:sz w:val="16"/>
          <w:szCs w:val="16"/>
        </w:rPr>
      </w:pPr>
      <w:r w:rsidRPr="000104F8">
        <w:rPr>
          <w:rFonts w:ascii="Times New Roman" w:hAnsi="Times New Roman"/>
          <w:bCs/>
          <w:color w:val="000000"/>
          <w:sz w:val="16"/>
          <w:szCs w:val="16"/>
        </w:rPr>
        <w:t xml:space="preserve">Филипповского муниципального образования </w:t>
      </w:r>
    </w:p>
    <w:p w:rsidR="000104F8" w:rsidRPr="000104F8" w:rsidRDefault="000104F8" w:rsidP="000104F8">
      <w:pPr>
        <w:pStyle w:val="a7"/>
        <w:rPr>
          <w:rFonts w:ascii="Times New Roman" w:hAnsi="Times New Roman"/>
          <w:bCs/>
          <w:color w:val="000000"/>
          <w:sz w:val="16"/>
          <w:szCs w:val="16"/>
        </w:rPr>
      </w:pPr>
      <w:r w:rsidRPr="000104F8">
        <w:rPr>
          <w:rFonts w:ascii="Times New Roman" w:hAnsi="Times New Roman"/>
          <w:bCs/>
          <w:color w:val="000000"/>
          <w:sz w:val="16"/>
          <w:szCs w:val="16"/>
        </w:rPr>
        <w:t>Зиминского район</w:t>
      </w:r>
    </w:p>
    <w:p w:rsidR="000104F8" w:rsidRPr="000104F8" w:rsidRDefault="000104F8" w:rsidP="000104F8">
      <w:pPr>
        <w:pStyle w:val="a7"/>
        <w:rPr>
          <w:rFonts w:ascii="Times New Roman" w:hAnsi="Times New Roman"/>
          <w:bCs/>
          <w:color w:val="000000"/>
          <w:sz w:val="16"/>
          <w:szCs w:val="16"/>
        </w:rPr>
      </w:pPr>
    </w:p>
    <w:p w:rsidR="000104F8" w:rsidRPr="000104F8" w:rsidRDefault="000104F8" w:rsidP="000104F8">
      <w:pPr>
        <w:pStyle w:val="a7"/>
        <w:rPr>
          <w:rFonts w:ascii="Times New Roman" w:hAnsi="Times New Roman"/>
          <w:sz w:val="16"/>
          <w:szCs w:val="16"/>
        </w:rPr>
      </w:pPr>
      <w:r w:rsidRPr="000104F8">
        <w:rPr>
          <w:rFonts w:ascii="Times New Roman" w:hAnsi="Times New Roman"/>
          <w:sz w:val="16"/>
          <w:szCs w:val="16"/>
        </w:rPr>
        <w:t>В соответствии с </w:t>
      </w:r>
      <w:r w:rsidRPr="000104F8">
        <w:rPr>
          <w:rFonts w:ascii="Times New Roman" w:hAnsi="Times New Roman"/>
          <w:iCs/>
          <w:sz w:val="16"/>
          <w:szCs w:val="16"/>
        </w:rPr>
        <w:t>Федеральными законами от 06.10.2003 № 131-ФЗ «Об общих принципах организации местного самоуправления в Российской Федерации»</w:t>
      </w:r>
      <w:r w:rsidRPr="000104F8">
        <w:rPr>
          <w:rFonts w:ascii="Times New Roman" w:hAnsi="Times New Roman"/>
          <w:sz w:val="16"/>
          <w:szCs w:val="16"/>
        </w:rPr>
        <w:t> и от 20.03.2025 </w:t>
      </w:r>
      <w:r w:rsidRPr="000104F8">
        <w:rPr>
          <w:rFonts w:ascii="Times New Roman" w:hAnsi="Times New Roman"/>
          <w:iCs/>
          <w:sz w:val="16"/>
          <w:szCs w:val="16"/>
        </w:rPr>
        <w:t>№ 33-ФЗ</w:t>
      </w:r>
      <w:r w:rsidRPr="000104F8">
        <w:rPr>
          <w:rFonts w:ascii="Times New Roman" w:hAnsi="Times New Roman"/>
          <w:sz w:val="16"/>
          <w:szCs w:val="16"/>
        </w:rPr>
        <w:t> «</w:t>
      </w:r>
      <w:r w:rsidRPr="000104F8">
        <w:rPr>
          <w:rFonts w:ascii="Times New Roman" w:hAnsi="Times New Roman"/>
          <w:iCs/>
          <w:sz w:val="16"/>
          <w:szCs w:val="16"/>
        </w:rPr>
        <w:t>Об общих принципах организации местного самоуправления в единой системе публичной власти»</w:t>
      </w:r>
      <w:r w:rsidRPr="000104F8">
        <w:rPr>
          <w:rFonts w:ascii="Times New Roman" w:hAnsi="Times New Roman"/>
          <w:sz w:val="16"/>
          <w:szCs w:val="16"/>
        </w:rPr>
        <w:t>. Уставом Филипповского муниципального образования, администрация Филипповского муниципального образования Зиминского района</w:t>
      </w:r>
    </w:p>
    <w:p w:rsidR="000104F8" w:rsidRPr="000104F8" w:rsidRDefault="000104F8" w:rsidP="000104F8">
      <w:pPr>
        <w:pStyle w:val="a7"/>
        <w:rPr>
          <w:rFonts w:ascii="Times New Roman" w:hAnsi="Times New Roman"/>
          <w:sz w:val="16"/>
          <w:szCs w:val="16"/>
        </w:rPr>
      </w:pPr>
    </w:p>
    <w:p w:rsidR="000104F8" w:rsidRPr="000104F8" w:rsidRDefault="000104F8" w:rsidP="000104F8">
      <w:pPr>
        <w:pStyle w:val="a7"/>
        <w:jc w:val="center"/>
        <w:rPr>
          <w:rFonts w:ascii="Times New Roman" w:hAnsi="Times New Roman"/>
          <w:bCs/>
          <w:kern w:val="2"/>
          <w:sz w:val="16"/>
          <w:szCs w:val="16"/>
        </w:rPr>
      </w:pPr>
      <w:r w:rsidRPr="000104F8">
        <w:rPr>
          <w:rFonts w:ascii="Times New Roman" w:hAnsi="Times New Roman"/>
          <w:bCs/>
          <w:kern w:val="2"/>
          <w:sz w:val="16"/>
          <w:szCs w:val="16"/>
        </w:rPr>
        <w:t>ПОСТАНОВЛЯЕТ:</w:t>
      </w:r>
    </w:p>
    <w:p w:rsidR="000104F8" w:rsidRPr="000104F8" w:rsidRDefault="000104F8" w:rsidP="000104F8">
      <w:pPr>
        <w:pStyle w:val="a7"/>
        <w:rPr>
          <w:rFonts w:ascii="Times New Roman" w:hAnsi="Times New Roman"/>
          <w:sz w:val="16"/>
          <w:szCs w:val="16"/>
        </w:rPr>
      </w:pPr>
    </w:p>
    <w:p w:rsidR="000104F8" w:rsidRPr="000104F8" w:rsidRDefault="000104F8" w:rsidP="000104F8">
      <w:pPr>
        <w:pStyle w:val="a7"/>
        <w:rPr>
          <w:rFonts w:ascii="Times New Roman" w:hAnsi="Times New Roman"/>
          <w:bCs/>
          <w:color w:val="000000"/>
          <w:sz w:val="16"/>
          <w:szCs w:val="16"/>
        </w:rPr>
      </w:pPr>
      <w:r w:rsidRPr="000104F8">
        <w:rPr>
          <w:rFonts w:ascii="Times New Roman" w:hAnsi="Times New Roman"/>
          <w:bCs/>
          <w:color w:val="000000"/>
          <w:sz w:val="16"/>
          <w:szCs w:val="16"/>
        </w:rPr>
        <w:t>1.Признать утратившим силу:</w:t>
      </w:r>
    </w:p>
    <w:p w:rsidR="000104F8" w:rsidRPr="000104F8" w:rsidRDefault="000104F8" w:rsidP="000104F8">
      <w:pPr>
        <w:pStyle w:val="a7"/>
        <w:rPr>
          <w:rFonts w:ascii="Times New Roman" w:hAnsi="Times New Roman"/>
          <w:sz w:val="16"/>
          <w:szCs w:val="16"/>
        </w:rPr>
      </w:pPr>
      <w:r w:rsidRPr="000104F8">
        <w:rPr>
          <w:rFonts w:ascii="Times New Roman" w:hAnsi="Times New Roman"/>
          <w:bCs/>
          <w:color w:val="000000"/>
          <w:sz w:val="16"/>
          <w:szCs w:val="16"/>
        </w:rPr>
        <w:t xml:space="preserve">- постановление администрации Филипповского муниципального образования Зиминского района от </w:t>
      </w:r>
      <w:r w:rsidRPr="000104F8">
        <w:rPr>
          <w:rFonts w:ascii="Times New Roman" w:hAnsi="Times New Roman"/>
          <w:sz w:val="16"/>
          <w:szCs w:val="16"/>
        </w:rPr>
        <w:t xml:space="preserve">12.03.2012 г. №14 «Об утверждении административного регламента по предоставлению муниципальной услуги «Об утверждении Административного регламента </w:t>
      </w:r>
      <w:r w:rsidRPr="000104F8">
        <w:rPr>
          <w:rFonts w:ascii="Times New Roman" w:hAnsi="Times New Roman"/>
          <w:color w:val="000000"/>
          <w:sz w:val="16"/>
          <w:szCs w:val="16"/>
        </w:rPr>
        <w:t>по предоставлению</w:t>
      </w:r>
      <w:r w:rsidRPr="000104F8">
        <w:rPr>
          <w:rFonts w:ascii="Times New Roman" w:hAnsi="Times New Roman"/>
          <w:sz w:val="16"/>
          <w:szCs w:val="16"/>
        </w:rPr>
        <w:t xml:space="preserve"> </w:t>
      </w:r>
      <w:r w:rsidRPr="000104F8">
        <w:rPr>
          <w:rFonts w:ascii="Times New Roman" w:hAnsi="Times New Roman"/>
          <w:color w:val="000000"/>
          <w:sz w:val="16"/>
          <w:szCs w:val="16"/>
        </w:rPr>
        <w:t>муниципальной услуги «Выдача юридическим и физическим лицам справок с места жительства, выписок из похозяйственных книг администрации Филипповского муниципального образования</w:t>
      </w:r>
      <w:r w:rsidRPr="000104F8">
        <w:rPr>
          <w:rFonts w:ascii="Times New Roman" w:hAnsi="Times New Roman"/>
          <w:color w:val="000000"/>
          <w:spacing w:val="5"/>
          <w:sz w:val="16"/>
          <w:szCs w:val="16"/>
        </w:rPr>
        <w:t>»</w:t>
      </w:r>
      <w:r w:rsidRPr="000104F8">
        <w:rPr>
          <w:rFonts w:ascii="Times New Roman" w:hAnsi="Times New Roman"/>
          <w:sz w:val="16"/>
          <w:szCs w:val="16"/>
        </w:rPr>
        <w:t>.</w:t>
      </w:r>
    </w:p>
    <w:p w:rsidR="000104F8" w:rsidRPr="000104F8" w:rsidRDefault="000104F8" w:rsidP="000104F8">
      <w:pPr>
        <w:pStyle w:val="a7"/>
        <w:rPr>
          <w:rFonts w:ascii="Times New Roman" w:hAnsi="Times New Roman"/>
          <w:sz w:val="16"/>
          <w:szCs w:val="16"/>
        </w:rPr>
      </w:pPr>
      <w:r w:rsidRPr="000104F8">
        <w:rPr>
          <w:rFonts w:ascii="Times New Roman" w:hAnsi="Times New Roman"/>
          <w:color w:val="000000"/>
          <w:sz w:val="16"/>
          <w:szCs w:val="16"/>
        </w:rPr>
        <w:t>2.</w:t>
      </w:r>
      <w:r w:rsidRPr="000104F8">
        <w:rPr>
          <w:rFonts w:ascii="Times New Roman" w:hAnsi="Times New Roman"/>
          <w:sz w:val="16"/>
          <w:szCs w:val="16"/>
        </w:rPr>
        <w:t xml:space="preserve">Опубликовать настоящее </w:t>
      </w:r>
      <w:r w:rsidRPr="000104F8">
        <w:rPr>
          <w:rFonts w:ascii="Times New Roman" w:hAnsi="Times New Roman"/>
          <w:color w:val="000000"/>
          <w:sz w:val="16"/>
          <w:szCs w:val="16"/>
        </w:rPr>
        <w:t>постановление</w:t>
      </w:r>
      <w:r w:rsidRPr="000104F8">
        <w:rPr>
          <w:rFonts w:ascii="Times New Roman" w:hAnsi="Times New Roman"/>
          <w:sz w:val="16"/>
          <w:szCs w:val="16"/>
        </w:rPr>
        <w:t xml:space="preserve">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w:t>
      </w:r>
      <w:hyperlink r:id="rId7" w:history="1">
        <w:r w:rsidRPr="000104F8">
          <w:rPr>
            <w:rStyle w:val="a9"/>
            <w:rFonts w:ascii="Times New Roman" w:hAnsi="Times New Roman"/>
            <w:sz w:val="16"/>
            <w:szCs w:val="16"/>
          </w:rPr>
          <w:t>http://филипповск.рф</w:t>
        </w:r>
      </w:hyperlink>
      <w:r w:rsidRPr="000104F8">
        <w:rPr>
          <w:rFonts w:ascii="Times New Roman" w:hAnsi="Times New Roman"/>
          <w:sz w:val="16"/>
          <w:szCs w:val="16"/>
        </w:rPr>
        <w:t xml:space="preserve">  в информационно-телекоммуникационной сети «Интернет».</w:t>
      </w:r>
    </w:p>
    <w:p w:rsidR="000104F8" w:rsidRPr="000104F8" w:rsidRDefault="000104F8" w:rsidP="000104F8">
      <w:pPr>
        <w:pStyle w:val="a7"/>
        <w:rPr>
          <w:rFonts w:ascii="Times New Roman" w:hAnsi="Times New Roman"/>
          <w:sz w:val="16"/>
          <w:szCs w:val="16"/>
        </w:rPr>
      </w:pPr>
      <w:r w:rsidRPr="000104F8">
        <w:rPr>
          <w:rFonts w:ascii="Times New Roman" w:hAnsi="Times New Roman"/>
          <w:color w:val="000000"/>
          <w:sz w:val="16"/>
          <w:szCs w:val="16"/>
        </w:rPr>
        <w:lastRenderedPageBreak/>
        <w:t>3.</w:t>
      </w:r>
      <w:r w:rsidRPr="000104F8">
        <w:rPr>
          <w:rFonts w:ascii="Times New Roman" w:hAnsi="Times New Roman"/>
          <w:sz w:val="16"/>
          <w:szCs w:val="16"/>
        </w:rPr>
        <w:t>Контроль исполнения настоящего постановления оставляю за собой.</w:t>
      </w:r>
    </w:p>
    <w:p w:rsidR="000104F8" w:rsidRPr="000104F8" w:rsidRDefault="000104F8" w:rsidP="000104F8">
      <w:pPr>
        <w:pStyle w:val="a7"/>
        <w:rPr>
          <w:rFonts w:ascii="Times New Roman" w:hAnsi="Times New Roman"/>
          <w:sz w:val="16"/>
          <w:szCs w:val="16"/>
        </w:rPr>
      </w:pPr>
    </w:p>
    <w:p w:rsidR="000104F8" w:rsidRPr="000104F8" w:rsidRDefault="000104F8" w:rsidP="000104F8">
      <w:pPr>
        <w:pStyle w:val="a7"/>
        <w:rPr>
          <w:rFonts w:ascii="Times New Roman" w:hAnsi="Times New Roman"/>
          <w:sz w:val="16"/>
          <w:szCs w:val="16"/>
        </w:rPr>
      </w:pPr>
    </w:p>
    <w:p w:rsidR="000104F8" w:rsidRPr="000104F8" w:rsidRDefault="000104F8" w:rsidP="000104F8">
      <w:pPr>
        <w:pStyle w:val="a7"/>
        <w:rPr>
          <w:rFonts w:ascii="Times New Roman" w:hAnsi="Times New Roman"/>
          <w:sz w:val="16"/>
          <w:szCs w:val="16"/>
        </w:rPr>
      </w:pPr>
      <w:r w:rsidRPr="000104F8">
        <w:rPr>
          <w:rFonts w:ascii="Times New Roman" w:hAnsi="Times New Roman"/>
          <w:sz w:val="16"/>
          <w:szCs w:val="16"/>
        </w:rPr>
        <w:t>Глава Филипповского</w:t>
      </w:r>
    </w:p>
    <w:p w:rsidR="000104F8" w:rsidRPr="000104F8" w:rsidRDefault="000104F8" w:rsidP="000104F8">
      <w:pPr>
        <w:rPr>
          <w:rFonts w:ascii="Times New Roman" w:hAnsi="Times New Roman"/>
          <w:sz w:val="16"/>
          <w:szCs w:val="16"/>
        </w:rPr>
      </w:pPr>
      <w:r w:rsidRPr="000104F8">
        <w:rPr>
          <w:rFonts w:ascii="Times New Roman" w:hAnsi="Times New Roman"/>
          <w:sz w:val="16"/>
          <w:szCs w:val="16"/>
        </w:rPr>
        <w:t>муниципального образования                              Федосеев А.А.</w:t>
      </w:r>
    </w:p>
    <w:p w:rsidR="00612511" w:rsidRPr="00612511" w:rsidRDefault="00612511" w:rsidP="00612511">
      <w:pPr>
        <w:pStyle w:val="a7"/>
        <w:jc w:val="center"/>
        <w:rPr>
          <w:rFonts w:ascii="Times New Roman" w:hAnsi="Times New Roman"/>
          <w:sz w:val="16"/>
          <w:szCs w:val="16"/>
        </w:rPr>
      </w:pPr>
      <w:r w:rsidRPr="00612511">
        <w:rPr>
          <w:rFonts w:ascii="Times New Roman" w:hAnsi="Times New Roman"/>
          <w:sz w:val="16"/>
          <w:szCs w:val="16"/>
        </w:rPr>
        <w:t>РОССИЙСКАЯ ФЕДЕРАЦИЯ</w:t>
      </w:r>
    </w:p>
    <w:p w:rsidR="00612511" w:rsidRPr="00612511" w:rsidRDefault="00612511" w:rsidP="00612511">
      <w:pPr>
        <w:pStyle w:val="a7"/>
        <w:jc w:val="center"/>
        <w:rPr>
          <w:rFonts w:ascii="Times New Roman" w:hAnsi="Times New Roman"/>
          <w:sz w:val="16"/>
          <w:szCs w:val="16"/>
        </w:rPr>
      </w:pPr>
      <w:r w:rsidRPr="00612511">
        <w:rPr>
          <w:rFonts w:ascii="Times New Roman" w:hAnsi="Times New Roman"/>
          <w:sz w:val="16"/>
          <w:szCs w:val="16"/>
        </w:rPr>
        <w:t>ИРКУТСКАЯ ОБЛАСТЬ</w:t>
      </w:r>
    </w:p>
    <w:p w:rsidR="00612511" w:rsidRPr="00612511" w:rsidRDefault="00612511" w:rsidP="00612511">
      <w:pPr>
        <w:pStyle w:val="a7"/>
        <w:jc w:val="center"/>
        <w:rPr>
          <w:rFonts w:ascii="Times New Roman" w:hAnsi="Times New Roman"/>
          <w:sz w:val="16"/>
          <w:szCs w:val="16"/>
        </w:rPr>
      </w:pPr>
      <w:r w:rsidRPr="00612511">
        <w:rPr>
          <w:rFonts w:ascii="Times New Roman" w:hAnsi="Times New Roman"/>
          <w:sz w:val="16"/>
          <w:szCs w:val="16"/>
        </w:rPr>
        <w:t>ЗИМИНСКИЙ РАЙОН</w:t>
      </w:r>
    </w:p>
    <w:p w:rsidR="00612511" w:rsidRPr="00612511" w:rsidRDefault="00612511" w:rsidP="00612511">
      <w:pPr>
        <w:pStyle w:val="a7"/>
        <w:jc w:val="center"/>
        <w:rPr>
          <w:rFonts w:ascii="Times New Roman" w:hAnsi="Times New Roman"/>
          <w:sz w:val="16"/>
          <w:szCs w:val="16"/>
        </w:rPr>
      </w:pPr>
    </w:p>
    <w:p w:rsidR="00612511" w:rsidRPr="00612511" w:rsidRDefault="00612511" w:rsidP="00612511">
      <w:pPr>
        <w:pStyle w:val="a7"/>
        <w:jc w:val="center"/>
        <w:rPr>
          <w:rFonts w:ascii="Times New Roman" w:hAnsi="Times New Roman"/>
          <w:sz w:val="16"/>
          <w:szCs w:val="16"/>
        </w:rPr>
      </w:pPr>
      <w:r w:rsidRPr="00612511">
        <w:rPr>
          <w:rFonts w:ascii="Times New Roman" w:hAnsi="Times New Roman"/>
          <w:sz w:val="16"/>
          <w:szCs w:val="16"/>
        </w:rPr>
        <w:t>Администрация</w:t>
      </w:r>
    </w:p>
    <w:p w:rsidR="00612511" w:rsidRPr="00612511" w:rsidRDefault="00612511" w:rsidP="00612511">
      <w:pPr>
        <w:pStyle w:val="a7"/>
        <w:jc w:val="center"/>
        <w:rPr>
          <w:rFonts w:ascii="Times New Roman" w:hAnsi="Times New Roman"/>
          <w:sz w:val="16"/>
          <w:szCs w:val="16"/>
        </w:rPr>
      </w:pPr>
      <w:r w:rsidRPr="00612511">
        <w:rPr>
          <w:rFonts w:ascii="Times New Roman" w:hAnsi="Times New Roman"/>
          <w:sz w:val="16"/>
          <w:szCs w:val="16"/>
        </w:rPr>
        <w:t>Филипповского муниципального образования</w:t>
      </w:r>
    </w:p>
    <w:p w:rsidR="00612511" w:rsidRPr="00612511" w:rsidRDefault="00612511" w:rsidP="00612511">
      <w:pPr>
        <w:pStyle w:val="a7"/>
        <w:rPr>
          <w:rFonts w:ascii="Times New Roman" w:hAnsi="Times New Roman"/>
          <w:sz w:val="16"/>
          <w:szCs w:val="16"/>
        </w:rPr>
      </w:pPr>
    </w:p>
    <w:p w:rsidR="00612511" w:rsidRPr="00612511" w:rsidRDefault="00612511" w:rsidP="00612511">
      <w:pPr>
        <w:pStyle w:val="a7"/>
        <w:jc w:val="center"/>
        <w:rPr>
          <w:rFonts w:ascii="Times New Roman" w:hAnsi="Times New Roman"/>
          <w:b/>
          <w:sz w:val="16"/>
          <w:szCs w:val="16"/>
        </w:rPr>
      </w:pPr>
      <w:r w:rsidRPr="00612511">
        <w:rPr>
          <w:rFonts w:ascii="Times New Roman" w:hAnsi="Times New Roman"/>
          <w:b/>
          <w:sz w:val="16"/>
          <w:szCs w:val="16"/>
        </w:rPr>
        <w:t>П О С Т А Н О В Л Е Н И Е</w:t>
      </w:r>
    </w:p>
    <w:p w:rsidR="00612511" w:rsidRPr="00612511" w:rsidRDefault="00612511" w:rsidP="00612511">
      <w:pPr>
        <w:pStyle w:val="a7"/>
        <w:jc w:val="center"/>
        <w:rPr>
          <w:rFonts w:ascii="Times New Roman" w:hAnsi="Times New Roman"/>
          <w:sz w:val="16"/>
          <w:szCs w:val="16"/>
        </w:rPr>
      </w:pPr>
    </w:p>
    <w:p w:rsidR="00612511" w:rsidRPr="00612511" w:rsidRDefault="00612511" w:rsidP="00612511">
      <w:pPr>
        <w:pStyle w:val="a7"/>
        <w:jc w:val="center"/>
        <w:rPr>
          <w:rFonts w:ascii="Times New Roman" w:hAnsi="Times New Roman"/>
          <w:sz w:val="16"/>
          <w:szCs w:val="16"/>
        </w:rPr>
      </w:pPr>
      <w:r w:rsidRPr="00612511">
        <w:rPr>
          <w:rFonts w:ascii="Times New Roman" w:hAnsi="Times New Roman"/>
          <w:sz w:val="16"/>
          <w:szCs w:val="16"/>
        </w:rPr>
        <w:t>от   21.11.2025 г.                      с. Филипповск                        №44</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 xml:space="preserve">             </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 xml:space="preserve">Об утверждении Перечня(реестра) </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муниципальных услуг предоставляемых</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 xml:space="preserve">администрацией Филипповского </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муниципального образования</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 xml:space="preserve">        </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 xml:space="preserve">          В соответствии с Федеральным </w:t>
      </w:r>
      <w:proofErr w:type="gramStart"/>
      <w:r w:rsidRPr="00612511">
        <w:rPr>
          <w:rFonts w:ascii="Times New Roman" w:hAnsi="Times New Roman"/>
          <w:sz w:val="16"/>
          <w:szCs w:val="16"/>
        </w:rPr>
        <w:t>законом  Российской</w:t>
      </w:r>
      <w:proofErr w:type="gramEnd"/>
      <w:r w:rsidRPr="00612511">
        <w:rPr>
          <w:rFonts w:ascii="Times New Roman" w:hAnsi="Times New Roman"/>
          <w:sz w:val="16"/>
          <w:szCs w:val="16"/>
        </w:rPr>
        <w:t xml:space="preserve"> Федерации №210-ФЗ от 27.07.2010г «Об организации предоставления государственных и муниципальных   услуг» в целях повышения качества предоставления населению администрацией Филипповского муниципального образования муниципальных услуг, Уставом Филипповского муниципального образования Зиминского района</w:t>
      </w:r>
    </w:p>
    <w:p w:rsidR="00612511" w:rsidRPr="00612511" w:rsidRDefault="00612511" w:rsidP="00612511">
      <w:pPr>
        <w:pStyle w:val="a7"/>
        <w:rPr>
          <w:rFonts w:ascii="Times New Roman" w:hAnsi="Times New Roman"/>
          <w:sz w:val="16"/>
          <w:szCs w:val="16"/>
        </w:rPr>
      </w:pPr>
    </w:p>
    <w:p w:rsidR="00612511" w:rsidRPr="00612511" w:rsidRDefault="00612511" w:rsidP="00612511">
      <w:pPr>
        <w:pStyle w:val="a7"/>
        <w:jc w:val="center"/>
        <w:rPr>
          <w:rFonts w:ascii="Times New Roman" w:hAnsi="Times New Roman"/>
          <w:bCs/>
          <w:kern w:val="2"/>
          <w:sz w:val="16"/>
          <w:szCs w:val="16"/>
        </w:rPr>
      </w:pPr>
      <w:r w:rsidRPr="00612511">
        <w:rPr>
          <w:rFonts w:ascii="Times New Roman" w:hAnsi="Times New Roman"/>
          <w:bCs/>
          <w:kern w:val="2"/>
          <w:sz w:val="16"/>
          <w:szCs w:val="16"/>
        </w:rPr>
        <w:t>ПОСТАНОВЛЯЕТ:</w:t>
      </w:r>
    </w:p>
    <w:p w:rsidR="00612511" w:rsidRPr="00612511" w:rsidRDefault="00612511" w:rsidP="00612511">
      <w:pPr>
        <w:pStyle w:val="a7"/>
        <w:rPr>
          <w:rFonts w:ascii="Times New Roman" w:hAnsi="Times New Roman"/>
          <w:sz w:val="16"/>
          <w:szCs w:val="16"/>
        </w:rPr>
      </w:pP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Утвердить прилагаемый Перечень (реестр) муниципальных услуг, исполняемых администрацией Филипповского муниципального образования.</w:t>
      </w:r>
    </w:p>
    <w:p w:rsidR="00612511" w:rsidRPr="00612511" w:rsidRDefault="00612511" w:rsidP="00612511">
      <w:pPr>
        <w:pStyle w:val="a7"/>
        <w:rPr>
          <w:rFonts w:ascii="Times New Roman" w:hAnsi="Times New Roman"/>
          <w:sz w:val="16"/>
          <w:szCs w:val="16"/>
        </w:rPr>
      </w:pPr>
      <w:r w:rsidRPr="00612511">
        <w:rPr>
          <w:rFonts w:ascii="Times New Roman" w:hAnsi="Times New Roman"/>
          <w:bCs/>
          <w:color w:val="000000"/>
          <w:sz w:val="16"/>
          <w:szCs w:val="16"/>
        </w:rPr>
        <w:t xml:space="preserve">Признать утратившим силу: - постановление администрации Филипповского муниципального образования Зиминского района от </w:t>
      </w:r>
      <w:r w:rsidRPr="00612511">
        <w:rPr>
          <w:rFonts w:ascii="Times New Roman" w:hAnsi="Times New Roman"/>
          <w:sz w:val="16"/>
          <w:szCs w:val="16"/>
        </w:rPr>
        <w:t xml:space="preserve">25.12.2011 г. №39 «Об утверждении Перечня(реестра) </w:t>
      </w:r>
      <w:proofErr w:type="gramStart"/>
      <w:r w:rsidRPr="00612511">
        <w:rPr>
          <w:rFonts w:ascii="Times New Roman" w:hAnsi="Times New Roman"/>
          <w:sz w:val="16"/>
          <w:szCs w:val="16"/>
        </w:rPr>
        <w:t>муниципальных услуг</w:t>
      </w:r>
      <w:proofErr w:type="gramEnd"/>
      <w:r w:rsidRPr="00612511">
        <w:rPr>
          <w:rFonts w:ascii="Times New Roman" w:hAnsi="Times New Roman"/>
          <w:sz w:val="16"/>
          <w:szCs w:val="16"/>
        </w:rPr>
        <w:t xml:space="preserve"> предоставляемых администрацией Филипповского муниципального образования».</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 xml:space="preserve">Опубликовать настоящее </w:t>
      </w:r>
      <w:r w:rsidRPr="00612511">
        <w:rPr>
          <w:rFonts w:ascii="Times New Roman" w:hAnsi="Times New Roman"/>
          <w:color w:val="000000"/>
          <w:sz w:val="16"/>
          <w:szCs w:val="16"/>
        </w:rPr>
        <w:t>постановление</w:t>
      </w:r>
      <w:r w:rsidRPr="00612511">
        <w:rPr>
          <w:rFonts w:ascii="Times New Roman" w:hAnsi="Times New Roman"/>
          <w:sz w:val="16"/>
          <w:szCs w:val="16"/>
        </w:rPr>
        <w:t xml:space="preserve">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w:t>
      </w:r>
      <w:hyperlink r:id="rId8" w:history="1">
        <w:r w:rsidRPr="00612511">
          <w:rPr>
            <w:rStyle w:val="a9"/>
            <w:rFonts w:ascii="Times New Roman" w:eastAsia="Calibri" w:hAnsi="Times New Roman"/>
            <w:sz w:val="16"/>
            <w:szCs w:val="16"/>
          </w:rPr>
          <w:t>http://филипповск.рф</w:t>
        </w:r>
      </w:hyperlink>
      <w:r w:rsidRPr="00612511">
        <w:rPr>
          <w:rFonts w:ascii="Times New Roman" w:hAnsi="Times New Roman"/>
          <w:sz w:val="16"/>
          <w:szCs w:val="16"/>
        </w:rPr>
        <w:t xml:space="preserve">  в информационно-телекоммуникационной сети «Интернет».</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Контроль исполнения настоящего постановления оставляю за собой.</w:t>
      </w:r>
    </w:p>
    <w:p w:rsidR="00612511" w:rsidRPr="00612511" w:rsidRDefault="00612511" w:rsidP="00612511">
      <w:pPr>
        <w:pStyle w:val="a7"/>
        <w:rPr>
          <w:rFonts w:ascii="Times New Roman" w:hAnsi="Times New Roman"/>
          <w:sz w:val="16"/>
          <w:szCs w:val="16"/>
        </w:rPr>
      </w:pP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Глава Филипповского</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муниципального образования                              Федосеев А.А.</w:t>
      </w:r>
    </w:p>
    <w:p w:rsidR="00612511" w:rsidRPr="00312126" w:rsidRDefault="00612511" w:rsidP="00612511">
      <w:pPr>
        <w:pStyle w:val="a7"/>
        <w:jc w:val="right"/>
        <w:rPr>
          <w:rFonts w:ascii="Times New Roman" w:hAnsi="Times New Roman"/>
          <w:sz w:val="16"/>
          <w:szCs w:val="16"/>
        </w:rPr>
      </w:pPr>
      <w:r w:rsidRPr="00312126">
        <w:rPr>
          <w:rFonts w:ascii="Times New Roman" w:hAnsi="Times New Roman"/>
          <w:sz w:val="16"/>
          <w:szCs w:val="16"/>
        </w:rPr>
        <w:t>Приложение к постановлению</w:t>
      </w:r>
    </w:p>
    <w:p w:rsidR="00612511" w:rsidRPr="00312126" w:rsidRDefault="00612511" w:rsidP="00612511">
      <w:pPr>
        <w:pStyle w:val="a7"/>
        <w:jc w:val="right"/>
        <w:rPr>
          <w:rFonts w:ascii="Times New Roman" w:hAnsi="Times New Roman"/>
          <w:sz w:val="16"/>
          <w:szCs w:val="16"/>
        </w:rPr>
      </w:pPr>
      <w:r w:rsidRPr="00312126">
        <w:rPr>
          <w:rFonts w:ascii="Times New Roman" w:hAnsi="Times New Roman"/>
          <w:sz w:val="16"/>
          <w:szCs w:val="16"/>
        </w:rPr>
        <w:t xml:space="preserve">администрации Филипповского МО </w:t>
      </w:r>
    </w:p>
    <w:p w:rsidR="00612511" w:rsidRPr="00312126" w:rsidRDefault="00612511" w:rsidP="00612511">
      <w:pPr>
        <w:pStyle w:val="a7"/>
        <w:jc w:val="right"/>
        <w:rPr>
          <w:rFonts w:ascii="Times New Roman" w:hAnsi="Times New Roman"/>
          <w:sz w:val="16"/>
          <w:szCs w:val="16"/>
        </w:rPr>
      </w:pPr>
      <w:r w:rsidRPr="00312126">
        <w:rPr>
          <w:rFonts w:ascii="Times New Roman" w:hAnsi="Times New Roman"/>
          <w:sz w:val="16"/>
          <w:szCs w:val="16"/>
        </w:rPr>
        <w:t>от 21.11.2025г. №44</w:t>
      </w:r>
    </w:p>
    <w:p w:rsidR="00612511" w:rsidRPr="00612511" w:rsidRDefault="00612511" w:rsidP="00612511">
      <w:pPr>
        <w:pStyle w:val="1"/>
        <w:jc w:val="center"/>
        <w:rPr>
          <w:rFonts w:ascii="Times New Roman" w:hAnsi="Times New Roman"/>
          <w:color w:val="auto"/>
          <w:sz w:val="16"/>
          <w:szCs w:val="16"/>
        </w:rPr>
      </w:pPr>
      <w:r w:rsidRPr="00612511">
        <w:rPr>
          <w:rFonts w:ascii="Times New Roman" w:hAnsi="Times New Roman"/>
          <w:color w:val="auto"/>
          <w:sz w:val="16"/>
          <w:szCs w:val="16"/>
        </w:rPr>
        <w:t>Реестр муниципальных услуг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12"/>
        <w:gridCol w:w="2447"/>
        <w:gridCol w:w="2596"/>
        <w:gridCol w:w="1499"/>
        <w:gridCol w:w="3196"/>
      </w:tblGrid>
      <w:tr w:rsidR="00612511" w:rsidRPr="00612511" w:rsidTr="00612511">
        <w:tc>
          <w:tcPr>
            <w:tcW w:w="341" w:type="pct"/>
            <w:tcBorders>
              <w:top w:val="single" w:sz="4" w:space="0" w:color="auto"/>
              <w:left w:val="single" w:sz="4" w:space="0" w:color="auto"/>
              <w:bottom w:val="single" w:sz="4" w:space="0" w:color="auto"/>
              <w:right w:val="single" w:sz="4" w:space="0" w:color="auto"/>
            </w:tcBorders>
            <w:hideMark/>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п/п</w:t>
            </w:r>
          </w:p>
        </w:tc>
        <w:tc>
          <w:tcPr>
            <w:tcW w:w="1171" w:type="pct"/>
            <w:tcBorders>
              <w:top w:val="single" w:sz="4" w:space="0" w:color="auto"/>
              <w:left w:val="single" w:sz="4" w:space="0" w:color="auto"/>
              <w:bottom w:val="single" w:sz="4" w:space="0" w:color="auto"/>
              <w:right w:val="single" w:sz="4" w:space="0" w:color="auto"/>
            </w:tcBorders>
            <w:hideMark/>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Наименование муниципальной услуги</w:t>
            </w:r>
          </w:p>
        </w:tc>
        <w:tc>
          <w:tcPr>
            <w:tcW w:w="1242" w:type="pct"/>
            <w:tcBorders>
              <w:top w:val="single" w:sz="4" w:space="0" w:color="auto"/>
              <w:left w:val="single" w:sz="4" w:space="0" w:color="auto"/>
              <w:bottom w:val="single" w:sz="4" w:space="0" w:color="auto"/>
              <w:right w:val="single" w:sz="4" w:space="0" w:color="auto"/>
            </w:tcBorders>
            <w:hideMark/>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Правовое основание предоставления муниципальной услуги</w:t>
            </w:r>
          </w:p>
        </w:tc>
        <w:tc>
          <w:tcPr>
            <w:tcW w:w="717" w:type="pct"/>
            <w:tcBorders>
              <w:top w:val="single" w:sz="4" w:space="0" w:color="auto"/>
              <w:left w:val="single" w:sz="4" w:space="0" w:color="auto"/>
              <w:bottom w:val="single" w:sz="4" w:space="0" w:color="auto"/>
              <w:right w:val="single" w:sz="4" w:space="0" w:color="auto"/>
            </w:tcBorders>
            <w:hideMark/>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Администрация, предоставляющая муниципальную услугу</w:t>
            </w:r>
          </w:p>
        </w:tc>
        <w:tc>
          <w:tcPr>
            <w:tcW w:w="1529" w:type="pct"/>
            <w:tcBorders>
              <w:top w:val="single" w:sz="4" w:space="0" w:color="auto"/>
              <w:left w:val="single" w:sz="4" w:space="0" w:color="auto"/>
              <w:bottom w:val="single" w:sz="4" w:space="0" w:color="auto"/>
              <w:right w:val="single" w:sz="4" w:space="0" w:color="auto"/>
            </w:tcBorders>
            <w:hideMark/>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Муниципальный правовой акт, утверждающий административный регламент предоставления</w:t>
            </w:r>
            <w:r w:rsidRPr="00612511">
              <w:rPr>
                <w:rFonts w:ascii="Times New Roman" w:hAnsi="Times New Roman"/>
                <w:sz w:val="16"/>
                <w:szCs w:val="16"/>
              </w:rPr>
              <w:br/>
              <w:t>муниципальной услуги</w:t>
            </w:r>
          </w:p>
        </w:tc>
      </w:tr>
      <w:tr w:rsidR="00612511" w:rsidRPr="00612511" w:rsidTr="00612511">
        <w:tc>
          <w:tcPr>
            <w:tcW w:w="341" w:type="pct"/>
            <w:tcBorders>
              <w:top w:val="single" w:sz="4" w:space="0" w:color="auto"/>
              <w:left w:val="single" w:sz="4" w:space="0" w:color="auto"/>
              <w:bottom w:val="single" w:sz="4" w:space="0" w:color="auto"/>
              <w:right w:val="single" w:sz="4" w:space="0" w:color="auto"/>
            </w:tcBorders>
            <w:hideMark/>
          </w:tcPr>
          <w:p w:rsidR="00612511" w:rsidRPr="00612511" w:rsidRDefault="00612511" w:rsidP="00612511">
            <w:pPr>
              <w:pStyle w:val="a7"/>
              <w:rPr>
                <w:rFonts w:ascii="Times New Roman" w:hAnsi="Times New Roman"/>
                <w:sz w:val="16"/>
                <w:szCs w:val="16"/>
              </w:rPr>
            </w:pPr>
            <w:r>
              <w:rPr>
                <w:rFonts w:ascii="Times New Roman" w:hAnsi="Times New Roman"/>
                <w:sz w:val="16"/>
                <w:szCs w:val="16"/>
              </w:rPr>
              <w:t>1</w:t>
            </w:r>
          </w:p>
        </w:tc>
        <w:tc>
          <w:tcPr>
            <w:tcW w:w="1171"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Совершение нотариальных действий</w:t>
            </w:r>
          </w:p>
        </w:tc>
        <w:tc>
          <w:tcPr>
            <w:tcW w:w="1242"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bCs/>
                <w:color w:val="000000"/>
                <w:sz w:val="16"/>
                <w:szCs w:val="16"/>
              </w:rPr>
            </w:pPr>
            <w:r w:rsidRPr="00612511">
              <w:rPr>
                <w:rFonts w:ascii="Times New Roman" w:hAnsi="Times New Roman"/>
                <w:bCs/>
                <w:color w:val="000000"/>
                <w:sz w:val="16"/>
                <w:szCs w:val="16"/>
              </w:rPr>
              <w:t>- Основы законодательства о нотариате</w:t>
            </w:r>
          </w:p>
          <w:p w:rsidR="00612511" w:rsidRPr="00612511" w:rsidRDefault="00612511" w:rsidP="00612511">
            <w:pPr>
              <w:pStyle w:val="a7"/>
              <w:rPr>
                <w:rFonts w:ascii="Times New Roman" w:hAnsi="Times New Roman"/>
                <w:sz w:val="16"/>
                <w:szCs w:val="16"/>
              </w:rPr>
            </w:pPr>
            <w:r w:rsidRPr="00612511">
              <w:rPr>
                <w:rFonts w:ascii="Times New Roman" w:hAnsi="Times New Roman"/>
                <w:bCs/>
                <w:color w:val="000000"/>
                <w:sz w:val="16"/>
                <w:szCs w:val="16"/>
              </w:rPr>
              <w:t>-Приказ Министерства юстиции РФ от 27.12.2007г «Об  утверждении Инструкции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w:t>
            </w:r>
          </w:p>
        </w:tc>
        <w:tc>
          <w:tcPr>
            <w:tcW w:w="717"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Администрация Филипповского МО</w:t>
            </w:r>
          </w:p>
        </w:tc>
        <w:tc>
          <w:tcPr>
            <w:tcW w:w="1529"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Style w:val="ac"/>
                <w:rFonts w:ascii="Times New Roman" w:eastAsia="Calibri" w:hAnsi="Times New Roman"/>
                <w:iCs/>
                <w:sz w:val="16"/>
                <w:szCs w:val="16"/>
              </w:rPr>
              <w:t xml:space="preserve">Об утверждении Административного регламента предоставления муниципальной услуги </w:t>
            </w:r>
            <w:r w:rsidRPr="00612511">
              <w:rPr>
                <w:rFonts w:ascii="Times New Roman" w:hAnsi="Times New Roman"/>
                <w:sz w:val="16"/>
                <w:szCs w:val="16"/>
              </w:rPr>
              <w:t>«Совершение нотариальных действий главой администрации</w:t>
            </w:r>
            <w:r w:rsidRPr="00612511">
              <w:rPr>
                <w:rFonts w:ascii="Times New Roman" w:hAnsi="Times New Roman"/>
                <w:iCs/>
                <w:sz w:val="16"/>
                <w:szCs w:val="16"/>
              </w:rPr>
              <w:t xml:space="preserve"> </w:t>
            </w:r>
            <w:r w:rsidRPr="00612511">
              <w:rPr>
                <w:rFonts w:ascii="Times New Roman" w:hAnsi="Times New Roman"/>
                <w:sz w:val="16"/>
                <w:szCs w:val="16"/>
              </w:rPr>
              <w:t>Филипповского муниципального образования и специально уполномоченным должностным лицом администрации Филипповского муниципального образования»</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 xml:space="preserve">№41 от 29.12.2011г. </w:t>
            </w:r>
          </w:p>
        </w:tc>
      </w:tr>
      <w:tr w:rsidR="00612511" w:rsidRPr="00612511" w:rsidTr="00612511">
        <w:tc>
          <w:tcPr>
            <w:tcW w:w="341" w:type="pct"/>
            <w:tcBorders>
              <w:top w:val="single" w:sz="4" w:space="0" w:color="auto"/>
              <w:left w:val="single" w:sz="4" w:space="0" w:color="auto"/>
              <w:bottom w:val="single" w:sz="4" w:space="0" w:color="auto"/>
              <w:right w:val="single" w:sz="4" w:space="0" w:color="auto"/>
            </w:tcBorders>
            <w:hideMark/>
          </w:tcPr>
          <w:p w:rsidR="00612511" w:rsidRPr="00612511" w:rsidRDefault="00612511" w:rsidP="00612511">
            <w:pPr>
              <w:pStyle w:val="a7"/>
              <w:rPr>
                <w:rFonts w:ascii="Times New Roman" w:hAnsi="Times New Roman"/>
                <w:sz w:val="16"/>
                <w:szCs w:val="16"/>
              </w:rPr>
            </w:pPr>
            <w:r>
              <w:rPr>
                <w:rFonts w:ascii="Times New Roman" w:hAnsi="Times New Roman"/>
                <w:sz w:val="16"/>
                <w:szCs w:val="16"/>
              </w:rPr>
              <w:t>2</w:t>
            </w:r>
          </w:p>
        </w:tc>
        <w:tc>
          <w:tcPr>
            <w:tcW w:w="1171"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bCs/>
                <w:color w:val="000000"/>
                <w:sz w:val="16"/>
                <w:szCs w:val="16"/>
              </w:rPr>
              <w:t>Предоставление  архивных справок, копий финансово-лицевых счетов, правовых актов администрации Филипповского МО</w:t>
            </w:r>
          </w:p>
        </w:tc>
        <w:tc>
          <w:tcPr>
            <w:tcW w:w="1242"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b/>
                <w:bCs/>
                <w:color w:val="000000"/>
                <w:sz w:val="16"/>
                <w:szCs w:val="16"/>
              </w:rPr>
            </w:pPr>
            <w:r w:rsidRPr="00612511">
              <w:rPr>
                <w:rFonts w:ascii="Times New Roman" w:hAnsi="Times New Roman"/>
                <w:bCs/>
                <w:color w:val="000000"/>
                <w:sz w:val="16"/>
                <w:szCs w:val="16"/>
              </w:rPr>
              <w:t>Федеральный закон №131-ФЗ от 06.10.2003г «Об общих принципах организации местного самоуправления в РФ</w:t>
            </w:r>
            <w:r w:rsidRPr="00612511">
              <w:rPr>
                <w:rFonts w:ascii="Times New Roman" w:hAnsi="Times New Roman"/>
                <w:b/>
                <w:bCs/>
                <w:color w:val="000000"/>
                <w:sz w:val="16"/>
                <w:szCs w:val="16"/>
              </w:rPr>
              <w:t>»</w:t>
            </w:r>
          </w:p>
          <w:p w:rsidR="00612511" w:rsidRPr="00612511" w:rsidRDefault="00612511" w:rsidP="00612511">
            <w:pPr>
              <w:pStyle w:val="a7"/>
              <w:rPr>
                <w:rFonts w:ascii="Times New Roman" w:hAnsi="Times New Roman"/>
                <w:b/>
                <w:bCs/>
                <w:color w:val="000000"/>
                <w:sz w:val="16"/>
                <w:szCs w:val="16"/>
              </w:rPr>
            </w:pPr>
            <w:r w:rsidRPr="00612511">
              <w:rPr>
                <w:rFonts w:ascii="Times New Roman" w:hAnsi="Times New Roman"/>
                <w:b/>
                <w:bCs/>
                <w:color w:val="000000"/>
                <w:sz w:val="16"/>
                <w:szCs w:val="16"/>
              </w:rPr>
              <w:t>-</w:t>
            </w:r>
            <w:r w:rsidRPr="00612511">
              <w:rPr>
                <w:rFonts w:ascii="Times New Roman" w:hAnsi="Times New Roman"/>
                <w:bCs/>
                <w:color w:val="000000"/>
                <w:sz w:val="16"/>
                <w:szCs w:val="16"/>
              </w:rPr>
              <w:t>Федеральный закон №59-ФЗ от 02.05.2006г «О порядке рассмотрения обращений граждан РФ</w:t>
            </w:r>
            <w:r w:rsidRPr="00612511">
              <w:rPr>
                <w:rFonts w:ascii="Times New Roman" w:hAnsi="Times New Roman"/>
                <w:b/>
                <w:bCs/>
                <w:color w:val="000000"/>
                <w:sz w:val="16"/>
                <w:szCs w:val="16"/>
              </w:rPr>
              <w:t>»</w:t>
            </w:r>
          </w:p>
          <w:p w:rsidR="00612511" w:rsidRPr="00612511" w:rsidRDefault="00612511" w:rsidP="00612511">
            <w:pPr>
              <w:pStyle w:val="a7"/>
              <w:rPr>
                <w:rFonts w:ascii="Times New Roman" w:hAnsi="Times New Roman"/>
                <w:bCs/>
                <w:color w:val="000000"/>
                <w:sz w:val="16"/>
                <w:szCs w:val="16"/>
              </w:rPr>
            </w:pPr>
            <w:r w:rsidRPr="00612511">
              <w:rPr>
                <w:rFonts w:ascii="Times New Roman" w:hAnsi="Times New Roman"/>
                <w:bCs/>
                <w:color w:val="000000"/>
                <w:sz w:val="16"/>
                <w:szCs w:val="16"/>
              </w:rPr>
              <w:t>Федеральный закон №125-ФЗ от 22.10.2004г «Об архивном деле в Российской Федерации»</w:t>
            </w:r>
          </w:p>
          <w:p w:rsidR="00612511" w:rsidRPr="00612511" w:rsidRDefault="00612511" w:rsidP="00612511">
            <w:pPr>
              <w:pStyle w:val="a7"/>
              <w:rPr>
                <w:rFonts w:ascii="Times New Roman" w:hAnsi="Times New Roman"/>
                <w:b/>
                <w:bCs/>
                <w:color w:val="000000"/>
                <w:sz w:val="16"/>
                <w:szCs w:val="16"/>
              </w:rPr>
            </w:pPr>
            <w:r w:rsidRPr="00612511">
              <w:rPr>
                <w:rFonts w:ascii="Times New Roman" w:hAnsi="Times New Roman"/>
                <w:bCs/>
                <w:color w:val="000000"/>
                <w:sz w:val="16"/>
                <w:szCs w:val="16"/>
              </w:rPr>
              <w:t>-Гражданский кодекс РФ</w:t>
            </w:r>
          </w:p>
          <w:p w:rsidR="00612511" w:rsidRPr="00612511" w:rsidRDefault="00612511" w:rsidP="00612511">
            <w:pPr>
              <w:pStyle w:val="a7"/>
              <w:rPr>
                <w:rFonts w:ascii="Times New Roman" w:hAnsi="Times New Roman"/>
                <w:sz w:val="16"/>
                <w:szCs w:val="16"/>
              </w:rPr>
            </w:pPr>
          </w:p>
        </w:tc>
        <w:tc>
          <w:tcPr>
            <w:tcW w:w="717"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Администрация Филипповского МО</w:t>
            </w:r>
          </w:p>
        </w:tc>
        <w:tc>
          <w:tcPr>
            <w:tcW w:w="1529"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bCs/>
                <w:color w:val="000000"/>
                <w:sz w:val="16"/>
                <w:szCs w:val="16"/>
              </w:rPr>
            </w:pPr>
            <w:r w:rsidRPr="00612511">
              <w:rPr>
                <w:rFonts w:ascii="Times New Roman" w:hAnsi="Times New Roman"/>
                <w:sz w:val="16"/>
                <w:szCs w:val="16"/>
              </w:rPr>
              <w:t xml:space="preserve">Об утверждении Административного регламента предоставления </w:t>
            </w:r>
            <w:r w:rsidRPr="00612511">
              <w:rPr>
                <w:rFonts w:ascii="Times New Roman" w:hAnsi="Times New Roman"/>
                <w:bCs/>
                <w:color w:val="000000"/>
                <w:sz w:val="16"/>
                <w:szCs w:val="16"/>
              </w:rPr>
              <w:t>муниципальной услуги</w:t>
            </w:r>
            <w:r w:rsidRPr="00612511">
              <w:rPr>
                <w:rFonts w:ascii="Times New Roman" w:hAnsi="Times New Roman"/>
                <w:sz w:val="16"/>
                <w:szCs w:val="16"/>
              </w:rPr>
              <w:t xml:space="preserve"> </w:t>
            </w:r>
            <w:r w:rsidRPr="00612511">
              <w:rPr>
                <w:rFonts w:ascii="Times New Roman" w:hAnsi="Times New Roman"/>
                <w:bCs/>
                <w:color w:val="000000"/>
                <w:sz w:val="16"/>
                <w:szCs w:val="16"/>
              </w:rPr>
              <w:t>«Выдача архивных справок, копий</w:t>
            </w:r>
            <w:r w:rsidRPr="00612511">
              <w:rPr>
                <w:rFonts w:ascii="Times New Roman" w:hAnsi="Times New Roman"/>
                <w:sz w:val="16"/>
                <w:szCs w:val="16"/>
              </w:rPr>
              <w:t xml:space="preserve"> </w:t>
            </w:r>
            <w:r w:rsidRPr="00612511">
              <w:rPr>
                <w:rFonts w:ascii="Times New Roman" w:hAnsi="Times New Roman"/>
                <w:bCs/>
                <w:color w:val="000000"/>
                <w:sz w:val="16"/>
                <w:szCs w:val="16"/>
              </w:rPr>
              <w:t>финансово-лицевых счетов, правовых актов администрации Филипповского муниципального образования</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№13 от 12.03.2012г</w:t>
            </w:r>
          </w:p>
        </w:tc>
      </w:tr>
      <w:tr w:rsidR="00612511" w:rsidRPr="00612511" w:rsidTr="00612511">
        <w:tc>
          <w:tcPr>
            <w:tcW w:w="341" w:type="pct"/>
            <w:tcBorders>
              <w:top w:val="single" w:sz="4" w:space="0" w:color="auto"/>
              <w:left w:val="single" w:sz="4" w:space="0" w:color="auto"/>
              <w:bottom w:val="single" w:sz="4" w:space="0" w:color="auto"/>
              <w:right w:val="single" w:sz="4" w:space="0" w:color="auto"/>
            </w:tcBorders>
            <w:hideMark/>
          </w:tcPr>
          <w:p w:rsidR="00612511" w:rsidRPr="00612511" w:rsidRDefault="00612511" w:rsidP="00612511">
            <w:pPr>
              <w:pStyle w:val="a7"/>
              <w:rPr>
                <w:rFonts w:ascii="Times New Roman" w:hAnsi="Times New Roman"/>
                <w:sz w:val="16"/>
                <w:szCs w:val="16"/>
              </w:rPr>
            </w:pPr>
            <w:r>
              <w:rPr>
                <w:rFonts w:ascii="Times New Roman" w:hAnsi="Times New Roman"/>
                <w:sz w:val="16"/>
                <w:szCs w:val="16"/>
              </w:rPr>
              <w:t>3</w:t>
            </w:r>
          </w:p>
        </w:tc>
        <w:tc>
          <w:tcPr>
            <w:tcW w:w="1171"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bCs/>
                <w:sz w:val="16"/>
                <w:szCs w:val="16"/>
              </w:rPr>
              <w:t>Назначение, перерасчет, индексация и выплата</w:t>
            </w:r>
            <w:r w:rsidRPr="00612511">
              <w:rPr>
                <w:rFonts w:ascii="Times New Roman" w:hAnsi="Times New Roman"/>
                <w:sz w:val="16"/>
                <w:szCs w:val="16"/>
              </w:rPr>
              <w:t xml:space="preserve"> </w:t>
            </w:r>
            <w:r w:rsidRPr="00612511">
              <w:rPr>
                <w:rFonts w:ascii="Times New Roman" w:hAnsi="Times New Roman"/>
                <w:bCs/>
                <w:sz w:val="16"/>
                <w:szCs w:val="16"/>
              </w:rPr>
              <w:t>пенсии за выслугу лет гражданам, замещавшим  должности муниципальной службы</w:t>
            </w:r>
          </w:p>
        </w:tc>
        <w:tc>
          <w:tcPr>
            <w:tcW w:w="1242"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 xml:space="preserve">-Закон Иркутской области от 15.10.2007г № 88-ОЗ «Об отдельных вопросах муниципальной службы в Иркутской области». Постановление администрации </w:t>
            </w:r>
            <w:r w:rsidRPr="00612511">
              <w:rPr>
                <w:rFonts w:ascii="Times New Roman" w:hAnsi="Times New Roman"/>
                <w:sz w:val="16"/>
                <w:szCs w:val="16"/>
              </w:rPr>
              <w:lastRenderedPageBreak/>
              <w:t>Филипповского МО № 23 от 15.05.2015г «Об утверждении Положения о порядке назначения, перерасчета размера индексации и выплаты пенсии за выслугу лет гражданам, замещавшим должности муниципальной службы в Филипповском МО»</w:t>
            </w:r>
          </w:p>
        </w:tc>
        <w:tc>
          <w:tcPr>
            <w:tcW w:w="717"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lastRenderedPageBreak/>
              <w:t>Администрация Филипповского МО</w:t>
            </w:r>
          </w:p>
        </w:tc>
        <w:tc>
          <w:tcPr>
            <w:tcW w:w="1529"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bCs/>
                <w:sz w:val="16"/>
                <w:szCs w:val="16"/>
              </w:rPr>
              <w:t>Об утверждении административного регламента</w:t>
            </w:r>
            <w:r w:rsidRPr="00612511">
              <w:rPr>
                <w:rFonts w:ascii="Times New Roman" w:hAnsi="Times New Roman"/>
                <w:sz w:val="16"/>
                <w:szCs w:val="16"/>
              </w:rPr>
              <w:t xml:space="preserve"> </w:t>
            </w:r>
            <w:r w:rsidRPr="00612511">
              <w:rPr>
                <w:rFonts w:ascii="Times New Roman" w:hAnsi="Times New Roman"/>
                <w:bCs/>
                <w:sz w:val="16"/>
                <w:szCs w:val="16"/>
              </w:rPr>
              <w:t>«Назначение, перерасчет, индексация и выплата</w:t>
            </w:r>
            <w:r w:rsidRPr="00612511">
              <w:rPr>
                <w:rFonts w:ascii="Times New Roman" w:hAnsi="Times New Roman"/>
                <w:sz w:val="16"/>
                <w:szCs w:val="16"/>
              </w:rPr>
              <w:t xml:space="preserve"> </w:t>
            </w:r>
            <w:r w:rsidRPr="00612511">
              <w:rPr>
                <w:rFonts w:ascii="Times New Roman" w:hAnsi="Times New Roman"/>
                <w:bCs/>
                <w:sz w:val="16"/>
                <w:szCs w:val="16"/>
              </w:rPr>
              <w:t xml:space="preserve">пенсии за выслугу лет гражданам, замещавшим </w:t>
            </w:r>
          </w:p>
          <w:p w:rsidR="00612511" w:rsidRPr="00612511" w:rsidRDefault="00612511" w:rsidP="00612511">
            <w:pPr>
              <w:pStyle w:val="a7"/>
              <w:rPr>
                <w:rFonts w:ascii="Times New Roman" w:hAnsi="Times New Roman"/>
                <w:sz w:val="16"/>
                <w:szCs w:val="16"/>
              </w:rPr>
            </w:pPr>
            <w:r w:rsidRPr="00612511">
              <w:rPr>
                <w:rFonts w:ascii="Times New Roman" w:hAnsi="Times New Roman"/>
                <w:bCs/>
                <w:sz w:val="16"/>
                <w:szCs w:val="16"/>
              </w:rPr>
              <w:t>должности муниципальной службы»</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 xml:space="preserve">№33 от 17.06.2015 г </w:t>
            </w:r>
          </w:p>
          <w:p w:rsidR="00612511" w:rsidRPr="00612511" w:rsidRDefault="00612511" w:rsidP="00612511">
            <w:pPr>
              <w:pStyle w:val="a7"/>
              <w:rPr>
                <w:rFonts w:ascii="Times New Roman" w:hAnsi="Times New Roman"/>
                <w:sz w:val="16"/>
                <w:szCs w:val="16"/>
              </w:rPr>
            </w:pPr>
          </w:p>
        </w:tc>
      </w:tr>
      <w:tr w:rsidR="00612511" w:rsidRPr="00612511" w:rsidTr="00612511">
        <w:tc>
          <w:tcPr>
            <w:tcW w:w="341" w:type="pct"/>
            <w:tcBorders>
              <w:top w:val="single" w:sz="4" w:space="0" w:color="auto"/>
              <w:left w:val="single" w:sz="4" w:space="0" w:color="auto"/>
              <w:bottom w:val="single" w:sz="4" w:space="0" w:color="auto"/>
              <w:right w:val="single" w:sz="4" w:space="0" w:color="auto"/>
            </w:tcBorders>
            <w:hideMark/>
          </w:tcPr>
          <w:p w:rsidR="00612511" w:rsidRPr="00612511" w:rsidRDefault="00612511" w:rsidP="00612511">
            <w:pPr>
              <w:pStyle w:val="a7"/>
              <w:rPr>
                <w:rFonts w:ascii="Times New Roman" w:hAnsi="Times New Roman"/>
                <w:sz w:val="16"/>
                <w:szCs w:val="16"/>
              </w:rPr>
            </w:pPr>
            <w:r>
              <w:rPr>
                <w:rFonts w:ascii="Times New Roman" w:hAnsi="Times New Roman"/>
                <w:sz w:val="16"/>
                <w:szCs w:val="16"/>
              </w:rPr>
              <w:lastRenderedPageBreak/>
              <w:t>4</w:t>
            </w:r>
          </w:p>
        </w:tc>
        <w:tc>
          <w:tcPr>
            <w:tcW w:w="1171"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Выдача разрешений на право организации розничного рынка на территории Филипповского муниципального образования»</w:t>
            </w:r>
          </w:p>
          <w:p w:rsidR="00612511" w:rsidRPr="00612511" w:rsidRDefault="00612511" w:rsidP="00612511">
            <w:pPr>
              <w:pStyle w:val="a7"/>
              <w:rPr>
                <w:rFonts w:ascii="Times New Roman" w:hAnsi="Times New Roman"/>
                <w:bCs/>
                <w:sz w:val="16"/>
                <w:szCs w:val="16"/>
              </w:rPr>
            </w:pPr>
          </w:p>
        </w:tc>
        <w:tc>
          <w:tcPr>
            <w:tcW w:w="1242"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bCs/>
                <w:color w:val="000000"/>
                <w:sz w:val="16"/>
                <w:szCs w:val="16"/>
              </w:rPr>
              <w:t>-Закон Иркутской области от 30.04.2008г №12-ОЗ «Об определении органа местного самоуправления, уполномоченного выдавать разрешение на право организации розничного рынка»</w:t>
            </w:r>
          </w:p>
        </w:tc>
        <w:tc>
          <w:tcPr>
            <w:tcW w:w="717"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Администрация Филипповского МО</w:t>
            </w:r>
          </w:p>
        </w:tc>
        <w:tc>
          <w:tcPr>
            <w:tcW w:w="1529"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 xml:space="preserve">Выдача разрешений на право организации розничного рынка на территории Филипповского муниципального образования» </w:t>
            </w:r>
            <w:r w:rsidRPr="00612511">
              <w:rPr>
                <w:rFonts w:ascii="Times New Roman" w:hAnsi="Times New Roman"/>
                <w:color w:val="333333"/>
                <w:sz w:val="16"/>
                <w:szCs w:val="16"/>
                <w:bdr w:val="none" w:sz="0" w:space="0" w:color="auto" w:frame="1"/>
              </w:rPr>
              <w:t xml:space="preserve">№24 от </w:t>
            </w:r>
            <w:r w:rsidRPr="00612511">
              <w:rPr>
                <w:rFonts w:ascii="Times New Roman" w:hAnsi="Times New Roman"/>
                <w:sz w:val="16"/>
                <w:szCs w:val="16"/>
              </w:rPr>
              <w:t>07.06.</w:t>
            </w:r>
            <w:r w:rsidRPr="00612511">
              <w:rPr>
                <w:rFonts w:ascii="Times New Roman" w:hAnsi="Times New Roman"/>
                <w:color w:val="333333"/>
                <w:sz w:val="16"/>
                <w:szCs w:val="16"/>
                <w:bdr w:val="none" w:sz="0" w:space="0" w:color="auto" w:frame="1"/>
              </w:rPr>
              <w:t>2014г</w:t>
            </w:r>
          </w:p>
          <w:p w:rsidR="00612511" w:rsidRPr="00612511" w:rsidRDefault="00612511" w:rsidP="00612511">
            <w:pPr>
              <w:pStyle w:val="a7"/>
              <w:rPr>
                <w:rFonts w:ascii="Times New Roman" w:hAnsi="Times New Roman"/>
                <w:bCs/>
                <w:sz w:val="16"/>
                <w:szCs w:val="16"/>
              </w:rPr>
            </w:pPr>
          </w:p>
        </w:tc>
      </w:tr>
      <w:tr w:rsidR="00612511" w:rsidRPr="00612511" w:rsidTr="00612511">
        <w:trPr>
          <w:trHeight w:val="1234"/>
        </w:trPr>
        <w:tc>
          <w:tcPr>
            <w:tcW w:w="341" w:type="pct"/>
            <w:tcBorders>
              <w:top w:val="single" w:sz="4" w:space="0" w:color="auto"/>
              <w:left w:val="single" w:sz="4" w:space="0" w:color="auto"/>
              <w:bottom w:val="single" w:sz="4" w:space="0" w:color="auto"/>
              <w:right w:val="single" w:sz="4" w:space="0" w:color="auto"/>
            </w:tcBorders>
            <w:hideMark/>
          </w:tcPr>
          <w:p w:rsidR="00612511" w:rsidRPr="00612511" w:rsidRDefault="00612511" w:rsidP="00612511">
            <w:pPr>
              <w:pStyle w:val="a7"/>
              <w:rPr>
                <w:rFonts w:ascii="Times New Roman" w:hAnsi="Times New Roman"/>
                <w:sz w:val="16"/>
                <w:szCs w:val="16"/>
              </w:rPr>
            </w:pPr>
            <w:r>
              <w:rPr>
                <w:rFonts w:ascii="Times New Roman" w:hAnsi="Times New Roman"/>
                <w:sz w:val="16"/>
                <w:szCs w:val="16"/>
              </w:rPr>
              <w:t>5</w:t>
            </w:r>
          </w:p>
        </w:tc>
        <w:tc>
          <w:tcPr>
            <w:tcW w:w="1171"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eastAsia="Calibri" w:hAnsi="Times New Roman"/>
                <w:sz w:val="16"/>
                <w:szCs w:val="16"/>
              </w:rPr>
            </w:pPr>
            <w:r w:rsidRPr="00612511">
              <w:rPr>
                <w:rFonts w:ascii="Times New Roman" w:eastAsia="Calibri" w:hAnsi="Times New Roman"/>
                <w:sz w:val="16"/>
                <w:szCs w:val="16"/>
              </w:rPr>
              <w:t>Перевод жилого (нежилого) помещения в нежилое</w:t>
            </w:r>
          </w:p>
          <w:p w:rsidR="00612511" w:rsidRPr="00612511" w:rsidRDefault="00612511" w:rsidP="00612511">
            <w:pPr>
              <w:pStyle w:val="a7"/>
              <w:rPr>
                <w:rFonts w:ascii="Times New Roman" w:hAnsi="Times New Roman"/>
                <w:sz w:val="16"/>
                <w:szCs w:val="16"/>
              </w:rPr>
            </w:pPr>
            <w:r w:rsidRPr="00612511">
              <w:rPr>
                <w:rFonts w:ascii="Times New Roman" w:eastAsia="Calibri" w:hAnsi="Times New Roman"/>
                <w:sz w:val="16"/>
                <w:szCs w:val="16"/>
              </w:rPr>
              <w:t>(жилое) администрацией Филипповского муниципального образования Зиминского района</w:t>
            </w:r>
          </w:p>
        </w:tc>
        <w:tc>
          <w:tcPr>
            <w:tcW w:w="1242"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-Жилищный кодекс Российской Федерации от 29.12.2004г. № 188-ФЗ,  Федеральным Законом от 06.10.2003 г. № 131-ФЗ «Об общих принципах организации местного самоуправления в Российской Федерации»</w:t>
            </w:r>
          </w:p>
        </w:tc>
        <w:tc>
          <w:tcPr>
            <w:tcW w:w="717"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Администрация Филипповского МО</w:t>
            </w:r>
          </w:p>
        </w:tc>
        <w:tc>
          <w:tcPr>
            <w:tcW w:w="1529"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eastAsia="Calibri" w:hAnsi="Times New Roman"/>
                <w:sz w:val="16"/>
                <w:szCs w:val="16"/>
              </w:rPr>
            </w:pPr>
            <w:r w:rsidRPr="00612511">
              <w:rPr>
                <w:rFonts w:ascii="Times New Roman" w:eastAsia="Calibri" w:hAnsi="Times New Roman"/>
                <w:sz w:val="16"/>
                <w:szCs w:val="16"/>
              </w:rPr>
              <w:t xml:space="preserve">Об утверждении Административного регламента по предоставлению муниципальной услуги «Перевод жилого (нежилого) помещения в нежилое </w:t>
            </w:r>
          </w:p>
          <w:p w:rsidR="00612511" w:rsidRPr="00612511" w:rsidRDefault="00612511" w:rsidP="00612511">
            <w:pPr>
              <w:pStyle w:val="a7"/>
              <w:rPr>
                <w:rFonts w:ascii="Times New Roman" w:eastAsia="Calibri" w:hAnsi="Times New Roman"/>
                <w:sz w:val="16"/>
                <w:szCs w:val="16"/>
              </w:rPr>
            </w:pPr>
            <w:r w:rsidRPr="00612511">
              <w:rPr>
                <w:rFonts w:ascii="Times New Roman" w:eastAsia="Calibri" w:hAnsi="Times New Roman"/>
                <w:sz w:val="16"/>
                <w:szCs w:val="16"/>
              </w:rPr>
              <w:t xml:space="preserve">(жилое) администрацией Филипповского муниципального образования Зиминского района  </w:t>
            </w:r>
          </w:p>
          <w:p w:rsidR="00612511" w:rsidRPr="00612511" w:rsidRDefault="00612511" w:rsidP="00612511">
            <w:pPr>
              <w:pStyle w:val="a7"/>
              <w:rPr>
                <w:rStyle w:val="s11"/>
                <w:rFonts w:ascii="Times New Roman" w:hAnsi="Times New Roman"/>
                <w:color w:val="000000"/>
                <w:sz w:val="16"/>
                <w:szCs w:val="16"/>
              </w:rPr>
            </w:pPr>
            <w:r w:rsidRPr="00612511">
              <w:rPr>
                <w:rFonts w:ascii="Times New Roman" w:hAnsi="Times New Roman"/>
                <w:sz w:val="16"/>
                <w:szCs w:val="16"/>
              </w:rPr>
              <w:t xml:space="preserve">№ 28 </w:t>
            </w:r>
            <w:r w:rsidRPr="00612511">
              <w:rPr>
                <w:rFonts w:ascii="Times New Roman" w:eastAsia="Calibri" w:hAnsi="Times New Roman"/>
                <w:sz w:val="16"/>
                <w:szCs w:val="16"/>
              </w:rPr>
              <w:t>от  14.06.</w:t>
            </w:r>
            <w:r w:rsidRPr="00612511">
              <w:rPr>
                <w:rFonts w:ascii="Times New Roman" w:eastAsia="Calibri" w:hAnsi="Times New Roman"/>
                <w:color w:val="000000"/>
                <w:sz w:val="16"/>
                <w:szCs w:val="16"/>
              </w:rPr>
              <w:t>2019</w:t>
            </w:r>
            <w:r w:rsidRPr="00612511">
              <w:rPr>
                <w:rFonts w:ascii="Times New Roman" w:eastAsia="Calibri" w:hAnsi="Times New Roman"/>
                <w:sz w:val="16"/>
                <w:szCs w:val="16"/>
              </w:rPr>
              <w:t>г</w:t>
            </w:r>
          </w:p>
        </w:tc>
      </w:tr>
      <w:tr w:rsidR="00612511" w:rsidRPr="00612511" w:rsidTr="00612511">
        <w:trPr>
          <w:trHeight w:val="1648"/>
        </w:trPr>
        <w:tc>
          <w:tcPr>
            <w:tcW w:w="341" w:type="pct"/>
            <w:tcBorders>
              <w:top w:val="single" w:sz="4" w:space="0" w:color="auto"/>
              <w:left w:val="single" w:sz="4" w:space="0" w:color="auto"/>
              <w:bottom w:val="single" w:sz="4" w:space="0" w:color="auto"/>
              <w:right w:val="single" w:sz="4" w:space="0" w:color="auto"/>
            </w:tcBorders>
            <w:hideMark/>
          </w:tcPr>
          <w:p w:rsidR="00612511" w:rsidRPr="00612511" w:rsidRDefault="00612511" w:rsidP="00612511">
            <w:pPr>
              <w:pStyle w:val="a7"/>
              <w:rPr>
                <w:rFonts w:ascii="Times New Roman" w:hAnsi="Times New Roman"/>
                <w:sz w:val="16"/>
                <w:szCs w:val="16"/>
              </w:rPr>
            </w:pPr>
            <w:r>
              <w:rPr>
                <w:rFonts w:ascii="Times New Roman" w:hAnsi="Times New Roman"/>
                <w:sz w:val="16"/>
                <w:szCs w:val="16"/>
              </w:rPr>
              <w:t>6</w:t>
            </w:r>
          </w:p>
        </w:tc>
        <w:tc>
          <w:tcPr>
            <w:tcW w:w="1171"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eastAsia="Calibri" w:hAnsi="Times New Roman"/>
                <w:bCs/>
                <w:sz w:val="16"/>
                <w:szCs w:val="16"/>
              </w:rPr>
              <w:t>«</w:t>
            </w:r>
            <w:r w:rsidRPr="00612511">
              <w:rPr>
                <w:rFonts w:ascii="Times New Roman" w:eastAsia="Calibri" w:hAnsi="Times New Roman"/>
                <w:bCs/>
                <w:color w:val="000000"/>
                <w:sz w:val="16"/>
                <w:szCs w:val="16"/>
              </w:rPr>
              <w:t xml:space="preserve">Оказание поддержки субъектам инвестиционной деятельности в реализации инвестиционных проектов на территории </w:t>
            </w:r>
            <w:r w:rsidRPr="00612511">
              <w:rPr>
                <w:rFonts w:ascii="Times New Roman" w:eastAsia="Calibri" w:hAnsi="Times New Roman"/>
                <w:sz w:val="16"/>
                <w:szCs w:val="16"/>
              </w:rPr>
              <w:t xml:space="preserve">Филипповского муниципального образования </w:t>
            </w:r>
            <w:r w:rsidRPr="00612511">
              <w:rPr>
                <w:rFonts w:ascii="Times New Roman" w:eastAsia="Calibri" w:hAnsi="Times New Roman"/>
                <w:bCs/>
                <w:color w:val="000000"/>
                <w:sz w:val="16"/>
                <w:szCs w:val="16"/>
              </w:rPr>
              <w:t>»</w:t>
            </w:r>
          </w:p>
        </w:tc>
        <w:tc>
          <w:tcPr>
            <w:tcW w:w="1242"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-Федеральный закон от 27.07.2010 №210-ФЗ «Об организации предоставления государственных и муниципальных услуг», Федеральный закон от 25.02.1999 №39-ФЗ «Об инвестиционной деятельности в Российской Федерации, осуществляемой в форме капитальных вложений»</w:t>
            </w:r>
          </w:p>
        </w:tc>
        <w:tc>
          <w:tcPr>
            <w:tcW w:w="717"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p>
        </w:tc>
        <w:tc>
          <w:tcPr>
            <w:tcW w:w="1529"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eastAsia="Calibri" w:hAnsi="Times New Roman"/>
                <w:bCs/>
                <w:sz w:val="16"/>
                <w:szCs w:val="16"/>
              </w:rPr>
            </w:pPr>
            <w:r w:rsidRPr="00612511">
              <w:rPr>
                <w:rFonts w:ascii="Times New Roman" w:eastAsia="Calibri" w:hAnsi="Times New Roman"/>
                <w:bCs/>
                <w:sz w:val="16"/>
                <w:szCs w:val="16"/>
              </w:rPr>
              <w:t xml:space="preserve">Об утверждении административного регламента предоставления муниципальной </w:t>
            </w:r>
          </w:p>
          <w:p w:rsidR="00612511" w:rsidRPr="00612511" w:rsidRDefault="00612511" w:rsidP="00612511">
            <w:pPr>
              <w:pStyle w:val="a7"/>
              <w:rPr>
                <w:rFonts w:ascii="Times New Roman" w:eastAsia="Calibri" w:hAnsi="Times New Roman"/>
                <w:bCs/>
                <w:color w:val="000000"/>
                <w:sz w:val="16"/>
                <w:szCs w:val="16"/>
              </w:rPr>
            </w:pPr>
            <w:r w:rsidRPr="00612511">
              <w:rPr>
                <w:rFonts w:ascii="Times New Roman" w:eastAsia="Calibri" w:hAnsi="Times New Roman"/>
                <w:bCs/>
                <w:sz w:val="16"/>
                <w:szCs w:val="16"/>
              </w:rPr>
              <w:t>услуги «</w:t>
            </w:r>
            <w:r w:rsidRPr="00612511">
              <w:rPr>
                <w:rFonts w:ascii="Times New Roman" w:eastAsia="Calibri" w:hAnsi="Times New Roman"/>
                <w:bCs/>
                <w:color w:val="000000"/>
                <w:sz w:val="16"/>
                <w:szCs w:val="16"/>
              </w:rPr>
              <w:t xml:space="preserve">Оказание поддержки субъектам инвестиционной деятельности в реализации инвестиционных проектов на территории </w:t>
            </w:r>
            <w:r w:rsidRPr="00612511">
              <w:rPr>
                <w:rFonts w:ascii="Times New Roman" w:eastAsia="Calibri" w:hAnsi="Times New Roman"/>
                <w:sz w:val="16"/>
                <w:szCs w:val="16"/>
              </w:rPr>
              <w:t>Филипповского муниципального образования</w:t>
            </w:r>
            <w:r w:rsidRPr="00612511">
              <w:rPr>
                <w:rFonts w:ascii="Times New Roman" w:eastAsia="Calibri" w:hAnsi="Times New Roman"/>
                <w:bCs/>
                <w:color w:val="000000"/>
                <w:sz w:val="16"/>
                <w:szCs w:val="16"/>
              </w:rPr>
              <w:t xml:space="preserve">» </w:t>
            </w:r>
            <w:r w:rsidRPr="00612511">
              <w:rPr>
                <w:rFonts w:ascii="Times New Roman" w:hAnsi="Times New Roman"/>
                <w:sz w:val="16"/>
                <w:szCs w:val="16"/>
              </w:rPr>
              <w:t xml:space="preserve">№ 58 </w:t>
            </w:r>
            <w:proofErr w:type="gramStart"/>
            <w:r w:rsidRPr="00612511">
              <w:rPr>
                <w:rFonts w:ascii="Times New Roman" w:eastAsia="Calibri" w:hAnsi="Times New Roman"/>
                <w:sz w:val="16"/>
                <w:szCs w:val="16"/>
              </w:rPr>
              <w:t>от  22.12.2020</w:t>
            </w:r>
            <w:proofErr w:type="gramEnd"/>
            <w:r w:rsidRPr="00612511">
              <w:rPr>
                <w:rFonts w:ascii="Times New Roman" w:eastAsia="Calibri" w:hAnsi="Times New Roman"/>
                <w:sz w:val="16"/>
                <w:szCs w:val="16"/>
              </w:rPr>
              <w:t xml:space="preserve"> г.                         </w:t>
            </w:r>
          </w:p>
          <w:p w:rsidR="00612511" w:rsidRPr="00612511" w:rsidRDefault="00612511" w:rsidP="00612511">
            <w:pPr>
              <w:pStyle w:val="a7"/>
              <w:rPr>
                <w:rFonts w:ascii="Times New Roman" w:hAnsi="Times New Roman"/>
                <w:sz w:val="16"/>
                <w:szCs w:val="16"/>
              </w:rPr>
            </w:pPr>
          </w:p>
        </w:tc>
      </w:tr>
      <w:tr w:rsidR="00612511" w:rsidRPr="00612511" w:rsidTr="00612511">
        <w:trPr>
          <w:trHeight w:val="1228"/>
        </w:trPr>
        <w:tc>
          <w:tcPr>
            <w:tcW w:w="341" w:type="pct"/>
            <w:tcBorders>
              <w:top w:val="single" w:sz="4" w:space="0" w:color="auto"/>
              <w:left w:val="single" w:sz="4" w:space="0" w:color="auto"/>
              <w:bottom w:val="single" w:sz="4" w:space="0" w:color="auto"/>
              <w:right w:val="single" w:sz="4" w:space="0" w:color="auto"/>
            </w:tcBorders>
            <w:hideMark/>
          </w:tcPr>
          <w:p w:rsidR="00612511" w:rsidRPr="00612511" w:rsidRDefault="00612511" w:rsidP="00612511">
            <w:pPr>
              <w:pStyle w:val="a7"/>
              <w:rPr>
                <w:rFonts w:ascii="Times New Roman" w:hAnsi="Times New Roman"/>
                <w:sz w:val="16"/>
                <w:szCs w:val="16"/>
                <w:lang w:eastAsia="zh-CN"/>
              </w:rPr>
            </w:pPr>
            <w:r>
              <w:rPr>
                <w:rFonts w:ascii="Times New Roman" w:hAnsi="Times New Roman"/>
                <w:sz w:val="16"/>
                <w:szCs w:val="16"/>
                <w:lang w:eastAsia="zh-CN"/>
              </w:rPr>
              <w:t>7</w:t>
            </w:r>
          </w:p>
        </w:tc>
        <w:tc>
          <w:tcPr>
            <w:tcW w:w="1171"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Выдача разрешения на вступление в брак несовершеннолетнему лицу, достигшему возраста шестнадцати лет</w:t>
            </w:r>
          </w:p>
        </w:tc>
        <w:tc>
          <w:tcPr>
            <w:tcW w:w="1242"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kern w:val="2"/>
                <w:sz w:val="16"/>
                <w:szCs w:val="16"/>
              </w:rPr>
              <w:t>-Федеральный закон от 27 июля 2010 года № 210</w:t>
            </w:r>
            <w:r w:rsidRPr="00612511">
              <w:rPr>
                <w:rFonts w:ascii="Times New Roman" w:hAnsi="Times New Roman"/>
                <w:kern w:val="2"/>
                <w:sz w:val="16"/>
                <w:szCs w:val="16"/>
              </w:rPr>
              <w:noBreakHyphen/>
              <w:t>ФЗ «Об организации предоставления государственных и муниципальных услуг»</w:t>
            </w:r>
          </w:p>
        </w:tc>
        <w:tc>
          <w:tcPr>
            <w:tcW w:w="717"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Администрация Филипповского МО</w:t>
            </w:r>
          </w:p>
        </w:tc>
        <w:tc>
          <w:tcPr>
            <w:tcW w:w="1529"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noProof/>
                <w:sz w:val="16"/>
                <w:szCs w:val="16"/>
              </w:rPr>
              <mc:AlternateContent>
                <mc:Choice Requires="wps">
                  <w:drawing>
                    <wp:anchor distT="0" distB="0" distL="114300" distR="114300" simplePos="0" relativeHeight="251661312" behindDoc="0" locked="0" layoutInCell="0" allowOverlap="1" wp14:anchorId="614B569C" wp14:editId="224695CF">
                      <wp:simplePos x="0" y="0"/>
                      <wp:positionH relativeFrom="column">
                        <wp:posOffset>7004685</wp:posOffset>
                      </wp:positionH>
                      <wp:positionV relativeFrom="paragraph">
                        <wp:posOffset>159385</wp:posOffset>
                      </wp:positionV>
                      <wp:extent cx="314325" cy="76200"/>
                      <wp:effectExtent l="0" t="0" r="28575" b="1905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14325" cy="762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BD27F4" id="Прямая соединительная линия 19"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1.55pt,12.55pt" to="576.3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" o:allowincell="f" strokeweight="1pt"/>
                  </w:pict>
                </mc:Fallback>
              </mc:AlternateContent>
            </w:r>
            <w:r w:rsidRPr="00612511">
              <w:rPr>
                <w:rFonts w:ascii="Times New Roman" w:hAnsi="Times New Roman"/>
                <w:sz w:val="16"/>
                <w:szCs w:val="16"/>
              </w:rPr>
              <w:t>Об утверждении Административного регламента предоставления муниципальной услуги «Выдача разрешения на вступление в брак несовершеннолетнему лицу, достигшему возраста шестнадцати лет»</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п. № 70 от 24.11.2022г</w:t>
            </w:r>
          </w:p>
        </w:tc>
      </w:tr>
      <w:tr w:rsidR="00612511" w:rsidRPr="00612511" w:rsidTr="00612511">
        <w:trPr>
          <w:trHeight w:val="1942"/>
        </w:trPr>
        <w:tc>
          <w:tcPr>
            <w:tcW w:w="341" w:type="pct"/>
            <w:tcBorders>
              <w:top w:val="single" w:sz="4" w:space="0" w:color="auto"/>
              <w:left w:val="single" w:sz="4" w:space="0" w:color="auto"/>
              <w:bottom w:val="single" w:sz="4" w:space="0" w:color="auto"/>
              <w:right w:val="single" w:sz="4" w:space="0" w:color="auto"/>
            </w:tcBorders>
            <w:hideMark/>
          </w:tcPr>
          <w:p w:rsidR="00612511" w:rsidRPr="00612511" w:rsidRDefault="00612511" w:rsidP="00612511">
            <w:pPr>
              <w:pStyle w:val="a7"/>
              <w:rPr>
                <w:rFonts w:ascii="Times New Roman" w:hAnsi="Times New Roman"/>
                <w:sz w:val="16"/>
                <w:szCs w:val="16"/>
                <w:lang w:eastAsia="zh-CN"/>
              </w:rPr>
            </w:pPr>
            <w:r>
              <w:rPr>
                <w:rFonts w:ascii="Times New Roman" w:hAnsi="Times New Roman"/>
                <w:sz w:val="16"/>
                <w:szCs w:val="16"/>
                <w:lang w:eastAsia="zh-CN"/>
              </w:rPr>
              <w:t>8</w:t>
            </w:r>
          </w:p>
        </w:tc>
        <w:tc>
          <w:tcPr>
            <w:tcW w:w="1171"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lang w:eastAsia="en-US"/>
              </w:rPr>
            </w:pPr>
            <w:r w:rsidRPr="00612511">
              <w:rPr>
                <w:rFonts w:ascii="Times New Roman" w:hAnsi="Times New Roman"/>
                <w:sz w:val="16"/>
                <w:szCs w:val="16"/>
                <w:lang w:eastAsia="en-US"/>
              </w:rPr>
              <w:t>Об утверждении Административного регламента</w:t>
            </w:r>
          </w:p>
          <w:p w:rsidR="00612511" w:rsidRPr="00612511" w:rsidRDefault="00612511" w:rsidP="00612511">
            <w:pPr>
              <w:pStyle w:val="a7"/>
              <w:rPr>
                <w:rFonts w:ascii="Times New Roman" w:hAnsi="Times New Roman"/>
                <w:sz w:val="16"/>
                <w:szCs w:val="16"/>
                <w:lang w:eastAsia="en-US"/>
              </w:rPr>
            </w:pPr>
            <w:r w:rsidRPr="00612511">
              <w:rPr>
                <w:rFonts w:ascii="Times New Roman" w:hAnsi="Times New Roman"/>
                <w:sz w:val="16"/>
                <w:szCs w:val="16"/>
                <w:lang w:eastAsia="en-US"/>
              </w:rPr>
              <w:t xml:space="preserve">исполнения муниципальной </w:t>
            </w:r>
            <w:proofErr w:type="gramStart"/>
            <w:r w:rsidRPr="00612511">
              <w:rPr>
                <w:rFonts w:ascii="Times New Roman" w:hAnsi="Times New Roman"/>
                <w:sz w:val="16"/>
                <w:szCs w:val="16"/>
                <w:lang w:eastAsia="en-US"/>
              </w:rPr>
              <w:t>функции  по</w:t>
            </w:r>
            <w:proofErr w:type="gramEnd"/>
            <w:r w:rsidRPr="00612511">
              <w:rPr>
                <w:rFonts w:ascii="Times New Roman" w:hAnsi="Times New Roman"/>
                <w:sz w:val="16"/>
                <w:szCs w:val="16"/>
                <w:lang w:eastAsia="en-US"/>
              </w:rPr>
              <w:t xml:space="preserve"> осуществлению</w:t>
            </w:r>
          </w:p>
          <w:p w:rsidR="00612511" w:rsidRPr="00612511" w:rsidRDefault="00612511" w:rsidP="00612511">
            <w:pPr>
              <w:pStyle w:val="a7"/>
              <w:rPr>
                <w:rFonts w:ascii="Times New Roman" w:hAnsi="Times New Roman"/>
                <w:sz w:val="16"/>
                <w:szCs w:val="16"/>
                <w:lang w:eastAsia="en-US"/>
              </w:rPr>
            </w:pPr>
            <w:r w:rsidRPr="00612511">
              <w:rPr>
                <w:rFonts w:ascii="Times New Roman" w:hAnsi="Times New Roman"/>
                <w:sz w:val="16"/>
                <w:szCs w:val="16"/>
                <w:lang w:eastAsia="en-US"/>
              </w:rPr>
              <w:t>муниципального контроля за проведением муниципальных</w:t>
            </w:r>
          </w:p>
          <w:p w:rsidR="00612511" w:rsidRPr="00612511" w:rsidRDefault="00612511" w:rsidP="00612511">
            <w:pPr>
              <w:pStyle w:val="a7"/>
              <w:rPr>
                <w:rFonts w:ascii="Times New Roman" w:hAnsi="Times New Roman"/>
                <w:sz w:val="16"/>
                <w:szCs w:val="16"/>
                <w:lang w:eastAsia="en-US"/>
              </w:rPr>
            </w:pPr>
            <w:r w:rsidRPr="00612511">
              <w:rPr>
                <w:rFonts w:ascii="Times New Roman" w:hAnsi="Times New Roman"/>
                <w:sz w:val="16"/>
                <w:szCs w:val="16"/>
                <w:lang w:eastAsia="en-US"/>
              </w:rPr>
              <w:t>лотерей, в том числе за целевым использованием выручки</w:t>
            </w:r>
          </w:p>
          <w:p w:rsidR="00612511" w:rsidRPr="00612511" w:rsidRDefault="00612511" w:rsidP="00612511">
            <w:pPr>
              <w:pStyle w:val="a7"/>
              <w:rPr>
                <w:rFonts w:ascii="Times New Roman" w:hAnsi="Times New Roman"/>
                <w:sz w:val="16"/>
                <w:szCs w:val="16"/>
                <w:lang w:eastAsia="en-US"/>
              </w:rPr>
            </w:pPr>
            <w:r w:rsidRPr="00612511">
              <w:rPr>
                <w:rFonts w:ascii="Times New Roman" w:hAnsi="Times New Roman"/>
                <w:sz w:val="16"/>
                <w:szCs w:val="16"/>
                <w:lang w:eastAsia="en-US"/>
              </w:rPr>
              <w:t>от проведения лотерей на территории Филипповского</w:t>
            </w:r>
          </w:p>
          <w:p w:rsidR="00612511" w:rsidRPr="00612511" w:rsidRDefault="00612511" w:rsidP="00612511">
            <w:pPr>
              <w:pStyle w:val="a7"/>
              <w:rPr>
                <w:rFonts w:ascii="Times New Roman" w:hAnsi="Times New Roman"/>
                <w:bCs/>
                <w:sz w:val="16"/>
                <w:szCs w:val="16"/>
              </w:rPr>
            </w:pPr>
            <w:r w:rsidRPr="00612511">
              <w:rPr>
                <w:rFonts w:ascii="Times New Roman" w:hAnsi="Times New Roman"/>
                <w:sz w:val="16"/>
                <w:szCs w:val="16"/>
                <w:lang w:eastAsia="en-US"/>
              </w:rPr>
              <w:t>муниципального образования</w:t>
            </w:r>
          </w:p>
        </w:tc>
        <w:tc>
          <w:tcPr>
            <w:tcW w:w="1242"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kern w:val="2"/>
                <w:sz w:val="16"/>
                <w:szCs w:val="16"/>
              </w:rPr>
            </w:pPr>
            <w:r w:rsidRPr="00612511">
              <w:rPr>
                <w:rFonts w:ascii="Times New Roman" w:eastAsiaTheme="minorHAnsi" w:hAnsi="Times New Roman"/>
                <w:sz w:val="16"/>
                <w:szCs w:val="16"/>
                <w:lang w:eastAsia="en-US"/>
              </w:rPr>
              <w:t xml:space="preserve">-Федеральный закон от 06.10.2003г № 131-ФЗ «Об общих принципах организации местного самоуправления в Российской Федерации», Федеральным </w:t>
            </w:r>
            <w:hyperlink r:id="rId9" w:history="1">
              <w:r w:rsidRPr="00612511">
                <w:rPr>
                  <w:rFonts w:ascii="Times New Roman" w:eastAsiaTheme="minorHAnsi" w:hAnsi="Times New Roman"/>
                  <w:sz w:val="16"/>
                  <w:szCs w:val="16"/>
                  <w:lang w:eastAsia="en-US"/>
                </w:rPr>
                <w:t>законом</w:t>
              </w:r>
            </w:hyperlink>
            <w:r w:rsidRPr="00612511">
              <w:rPr>
                <w:rFonts w:ascii="Times New Roman" w:eastAsiaTheme="minorHAnsi" w:hAnsi="Times New Roman"/>
                <w:sz w:val="16"/>
                <w:szCs w:val="16"/>
                <w:lang w:eastAsia="en-US"/>
              </w:rPr>
              <w:t xml:space="preserve"> от 11.11.2003 N 138-ФЗ "О лотереях",</w:t>
            </w:r>
          </w:p>
        </w:tc>
        <w:tc>
          <w:tcPr>
            <w:tcW w:w="717"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Администрация Филипповского МО</w:t>
            </w:r>
          </w:p>
        </w:tc>
        <w:tc>
          <w:tcPr>
            <w:tcW w:w="1529"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eastAsiaTheme="minorHAnsi" w:hAnsi="Times New Roman"/>
                <w:sz w:val="16"/>
                <w:szCs w:val="16"/>
                <w:lang w:eastAsia="en-US"/>
              </w:rPr>
            </w:pPr>
            <w:r w:rsidRPr="00612511">
              <w:rPr>
                <w:rFonts w:ascii="Times New Roman" w:eastAsiaTheme="minorHAnsi" w:hAnsi="Times New Roman"/>
                <w:sz w:val="16"/>
                <w:szCs w:val="16"/>
                <w:lang w:eastAsia="en-US"/>
              </w:rPr>
              <w:t>Об утверждении Административного регламента</w:t>
            </w:r>
          </w:p>
          <w:p w:rsidR="00612511" w:rsidRPr="00612511" w:rsidRDefault="00612511" w:rsidP="00612511">
            <w:pPr>
              <w:pStyle w:val="a7"/>
              <w:rPr>
                <w:rFonts w:ascii="Times New Roman" w:eastAsiaTheme="minorHAnsi" w:hAnsi="Times New Roman"/>
                <w:sz w:val="16"/>
                <w:szCs w:val="16"/>
                <w:lang w:eastAsia="en-US"/>
              </w:rPr>
            </w:pPr>
            <w:r w:rsidRPr="00612511">
              <w:rPr>
                <w:rFonts w:ascii="Times New Roman" w:eastAsiaTheme="minorHAnsi" w:hAnsi="Times New Roman"/>
                <w:sz w:val="16"/>
                <w:szCs w:val="16"/>
                <w:lang w:eastAsia="en-US"/>
              </w:rPr>
              <w:t>исполнения муниципальной функции по осуществлению муниципального контроля за проведением муниципальных лотерей, в том числе за целевым использованием выручки</w:t>
            </w:r>
          </w:p>
          <w:p w:rsidR="00612511" w:rsidRPr="00612511" w:rsidRDefault="00612511" w:rsidP="00612511">
            <w:pPr>
              <w:pStyle w:val="a7"/>
              <w:rPr>
                <w:rFonts w:ascii="Times New Roman" w:eastAsiaTheme="minorHAnsi" w:hAnsi="Times New Roman"/>
                <w:sz w:val="16"/>
                <w:szCs w:val="16"/>
                <w:lang w:eastAsia="en-US"/>
              </w:rPr>
            </w:pPr>
            <w:r w:rsidRPr="00612511">
              <w:rPr>
                <w:rFonts w:ascii="Times New Roman" w:eastAsiaTheme="minorHAnsi" w:hAnsi="Times New Roman"/>
                <w:sz w:val="16"/>
                <w:szCs w:val="16"/>
                <w:lang w:eastAsia="en-US"/>
              </w:rPr>
              <w:t>от проведения лотерей на территории Филипповского муниципального образования</w:t>
            </w:r>
          </w:p>
          <w:p w:rsidR="00612511" w:rsidRPr="00612511" w:rsidRDefault="00612511" w:rsidP="00612511">
            <w:pPr>
              <w:pStyle w:val="a7"/>
              <w:rPr>
                <w:rFonts w:ascii="Times New Roman" w:hAnsi="Times New Roman"/>
                <w:sz w:val="16"/>
                <w:szCs w:val="16"/>
                <w:lang w:eastAsia="en-US"/>
              </w:rPr>
            </w:pPr>
            <w:r w:rsidRPr="00612511">
              <w:rPr>
                <w:rFonts w:ascii="Times New Roman" w:hAnsi="Times New Roman"/>
                <w:sz w:val="16"/>
                <w:szCs w:val="16"/>
                <w:lang w:eastAsia="en-US"/>
              </w:rPr>
              <w:t xml:space="preserve">№ 4 04.02.2014 г.       </w:t>
            </w:r>
          </w:p>
        </w:tc>
      </w:tr>
      <w:tr w:rsidR="00612511" w:rsidRPr="00612511" w:rsidTr="00612511">
        <w:trPr>
          <w:trHeight w:val="2779"/>
        </w:trPr>
        <w:tc>
          <w:tcPr>
            <w:tcW w:w="341" w:type="pct"/>
            <w:tcBorders>
              <w:top w:val="single" w:sz="4" w:space="0" w:color="auto"/>
              <w:left w:val="single" w:sz="4" w:space="0" w:color="auto"/>
              <w:bottom w:val="single" w:sz="4" w:space="0" w:color="auto"/>
              <w:right w:val="single" w:sz="4" w:space="0" w:color="auto"/>
            </w:tcBorders>
            <w:hideMark/>
          </w:tcPr>
          <w:p w:rsidR="00612511" w:rsidRPr="00612511" w:rsidRDefault="00612511" w:rsidP="00612511">
            <w:pPr>
              <w:pStyle w:val="a7"/>
              <w:rPr>
                <w:rFonts w:ascii="Times New Roman" w:hAnsi="Times New Roman"/>
                <w:sz w:val="16"/>
                <w:szCs w:val="16"/>
                <w:lang w:eastAsia="zh-CN"/>
              </w:rPr>
            </w:pPr>
            <w:r>
              <w:rPr>
                <w:rFonts w:ascii="Times New Roman" w:hAnsi="Times New Roman"/>
                <w:sz w:val="16"/>
                <w:szCs w:val="16"/>
                <w:lang w:eastAsia="zh-CN"/>
              </w:rPr>
              <w:t>9</w:t>
            </w:r>
          </w:p>
        </w:tc>
        <w:tc>
          <w:tcPr>
            <w:tcW w:w="1171"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«Организация</w:t>
            </w:r>
          </w:p>
          <w:p w:rsidR="00612511" w:rsidRPr="00612511" w:rsidRDefault="00612511" w:rsidP="00612511">
            <w:pPr>
              <w:pStyle w:val="a7"/>
              <w:rPr>
                <w:rFonts w:ascii="Times New Roman" w:hAnsi="Times New Roman"/>
                <w:bCs/>
                <w:sz w:val="16"/>
                <w:szCs w:val="16"/>
              </w:rPr>
            </w:pPr>
            <w:r w:rsidRPr="00612511">
              <w:rPr>
                <w:rFonts w:ascii="Times New Roman" w:hAnsi="Times New Roman"/>
                <w:sz w:val="16"/>
                <w:szCs w:val="16"/>
              </w:rPr>
              <w:t xml:space="preserve">мероприятий </w:t>
            </w:r>
            <w:r w:rsidRPr="00612511">
              <w:rPr>
                <w:rFonts w:ascii="Times New Roman" w:hAnsi="Times New Roman"/>
                <w:bCs/>
                <w:sz w:val="16"/>
                <w:szCs w:val="16"/>
              </w:rPr>
              <w:t>(проведение смотров, конкурсов, культурно-массовых мероприятий)</w:t>
            </w:r>
            <w:r w:rsidRPr="00612511">
              <w:rPr>
                <w:rFonts w:ascii="Times New Roman" w:hAnsi="Times New Roman"/>
                <w:sz w:val="16"/>
                <w:szCs w:val="16"/>
              </w:rPr>
              <w:t>»</w:t>
            </w:r>
          </w:p>
        </w:tc>
        <w:tc>
          <w:tcPr>
            <w:tcW w:w="1242"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bdr w:val="none" w:sz="0" w:space="0" w:color="auto" w:frame="1"/>
              </w:rPr>
              <w:t>-Федеральным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w:t>
            </w:r>
            <w:r w:rsidRPr="00612511">
              <w:rPr>
                <w:rFonts w:ascii="Times New Roman" w:hAnsi="Times New Roman"/>
                <w:sz w:val="16"/>
                <w:szCs w:val="16"/>
              </w:rPr>
              <w:t> </w:t>
            </w:r>
            <w:r w:rsidRPr="00612511">
              <w:rPr>
                <w:rFonts w:ascii="Times New Roman" w:hAnsi="Times New Roman"/>
                <w:sz w:val="16"/>
                <w:szCs w:val="16"/>
                <w:bdr w:val="none" w:sz="0" w:space="0" w:color="auto" w:frame="1"/>
              </w:rPr>
              <w:t xml:space="preserve">местного самоуправления в Российской Федерации», руководствуясь </w:t>
            </w:r>
            <w:r w:rsidRPr="00612511">
              <w:rPr>
                <w:rFonts w:ascii="Times New Roman" w:hAnsi="Times New Roman"/>
                <w:sz w:val="16"/>
                <w:szCs w:val="16"/>
              </w:rPr>
              <w:t>Постановлением Правительства РФ от 26 июня 1995г. № 609 «Об утверждении положения об основах хозяйственной деятельности и финансирования организаций культуры и искусства»</w:t>
            </w:r>
          </w:p>
        </w:tc>
        <w:tc>
          <w:tcPr>
            <w:tcW w:w="717"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Администрация Филипповского МО</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МКУК «КДЦ Филипповского МО»</w:t>
            </w:r>
          </w:p>
        </w:tc>
        <w:tc>
          <w:tcPr>
            <w:tcW w:w="1529"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 xml:space="preserve">Об утверждении Административного регламента </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предоставления муниципальной услуги «Организация мероприятий</w:t>
            </w:r>
            <w:r w:rsidRPr="00612511">
              <w:rPr>
                <w:rFonts w:ascii="Times New Roman" w:hAnsi="Times New Roman"/>
                <w:bCs/>
                <w:sz w:val="16"/>
                <w:szCs w:val="16"/>
              </w:rPr>
              <w:t xml:space="preserve"> (проведение смотров, конкурсов, культурно-массовых мероприятий)</w:t>
            </w:r>
            <w:r w:rsidRPr="00612511">
              <w:rPr>
                <w:rFonts w:ascii="Times New Roman" w:hAnsi="Times New Roman"/>
                <w:sz w:val="16"/>
                <w:szCs w:val="16"/>
              </w:rPr>
              <w:t>»</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bdr w:val="none" w:sz="0" w:space="0" w:color="auto" w:frame="1"/>
              </w:rPr>
              <w:t xml:space="preserve">№ 27 от 18 .05.2016 г.   </w:t>
            </w:r>
          </w:p>
          <w:p w:rsidR="00612511" w:rsidRPr="00612511" w:rsidRDefault="00612511" w:rsidP="00612511">
            <w:pPr>
              <w:pStyle w:val="a7"/>
              <w:rPr>
                <w:rFonts w:ascii="Times New Roman" w:hAnsi="Times New Roman"/>
                <w:sz w:val="16"/>
                <w:szCs w:val="16"/>
              </w:rPr>
            </w:pPr>
          </w:p>
        </w:tc>
      </w:tr>
      <w:tr w:rsidR="00612511" w:rsidRPr="00612511" w:rsidTr="00612511">
        <w:trPr>
          <w:trHeight w:val="2768"/>
        </w:trPr>
        <w:tc>
          <w:tcPr>
            <w:tcW w:w="341" w:type="pct"/>
            <w:tcBorders>
              <w:top w:val="single" w:sz="4" w:space="0" w:color="auto"/>
              <w:left w:val="single" w:sz="4" w:space="0" w:color="auto"/>
              <w:bottom w:val="single" w:sz="4" w:space="0" w:color="auto"/>
              <w:right w:val="single" w:sz="4" w:space="0" w:color="auto"/>
            </w:tcBorders>
            <w:hideMark/>
          </w:tcPr>
          <w:p w:rsidR="00612511" w:rsidRPr="00612511" w:rsidRDefault="00612511" w:rsidP="00612511">
            <w:pPr>
              <w:pStyle w:val="a7"/>
              <w:rPr>
                <w:rFonts w:ascii="Times New Roman" w:hAnsi="Times New Roman"/>
                <w:sz w:val="16"/>
                <w:szCs w:val="16"/>
                <w:lang w:eastAsia="zh-CN"/>
              </w:rPr>
            </w:pPr>
            <w:r>
              <w:rPr>
                <w:rFonts w:ascii="Times New Roman" w:hAnsi="Times New Roman"/>
                <w:sz w:val="16"/>
                <w:szCs w:val="16"/>
                <w:lang w:eastAsia="zh-CN"/>
              </w:rPr>
              <w:lastRenderedPageBreak/>
              <w:t>10</w:t>
            </w:r>
          </w:p>
        </w:tc>
        <w:tc>
          <w:tcPr>
            <w:tcW w:w="1171"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«Организация</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деятельности клубных формирований»</w:t>
            </w:r>
          </w:p>
        </w:tc>
        <w:tc>
          <w:tcPr>
            <w:tcW w:w="1242"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bdr w:val="none" w:sz="0" w:space="0" w:color="auto" w:frame="1"/>
              </w:rPr>
              <w:t>-Федеральным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w:t>
            </w:r>
            <w:r w:rsidRPr="00612511">
              <w:rPr>
                <w:rFonts w:ascii="Times New Roman" w:hAnsi="Times New Roman"/>
                <w:sz w:val="16"/>
                <w:szCs w:val="16"/>
              </w:rPr>
              <w:t> </w:t>
            </w:r>
            <w:r w:rsidRPr="00612511">
              <w:rPr>
                <w:rFonts w:ascii="Times New Roman" w:hAnsi="Times New Roman"/>
                <w:sz w:val="16"/>
                <w:szCs w:val="16"/>
                <w:bdr w:val="none" w:sz="0" w:space="0" w:color="auto" w:frame="1"/>
              </w:rPr>
              <w:t xml:space="preserve">местного самоуправления в Российской Федерации», руководствуясь </w:t>
            </w:r>
            <w:r w:rsidRPr="00612511">
              <w:rPr>
                <w:rFonts w:ascii="Times New Roman" w:hAnsi="Times New Roman"/>
                <w:sz w:val="16"/>
                <w:szCs w:val="16"/>
              </w:rPr>
              <w:t>Постановлением Правительства РФ от 26 июня 1995г. № 609 «Об утверждении положения об основах хозяйственной деятельности и финансирования организаций культуры и искусства»</w:t>
            </w:r>
          </w:p>
        </w:tc>
        <w:tc>
          <w:tcPr>
            <w:tcW w:w="717"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Администрация Филипповского МО</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МКУК «КДЦ Филипповского МО»</w:t>
            </w:r>
          </w:p>
        </w:tc>
        <w:tc>
          <w:tcPr>
            <w:tcW w:w="1529"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 xml:space="preserve">Об утверждении Административного регламента </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предоставления муниципальной услуги «Организация деятельности клубных формирований»</w:t>
            </w:r>
          </w:p>
          <w:p w:rsidR="00612511" w:rsidRDefault="00612511" w:rsidP="00612511">
            <w:pPr>
              <w:pStyle w:val="a7"/>
              <w:rPr>
                <w:rFonts w:ascii="Times New Roman" w:hAnsi="Times New Roman"/>
                <w:sz w:val="16"/>
                <w:szCs w:val="16"/>
              </w:rPr>
            </w:pPr>
            <w:r w:rsidRPr="00612511">
              <w:rPr>
                <w:rFonts w:ascii="Times New Roman" w:hAnsi="Times New Roman"/>
                <w:sz w:val="16"/>
                <w:szCs w:val="16"/>
                <w:bdr w:val="none" w:sz="0" w:space="0" w:color="auto" w:frame="1"/>
              </w:rPr>
              <w:t xml:space="preserve">№28 </w:t>
            </w:r>
            <w:proofErr w:type="gramStart"/>
            <w:r w:rsidRPr="00612511">
              <w:rPr>
                <w:rFonts w:ascii="Times New Roman" w:hAnsi="Times New Roman"/>
                <w:sz w:val="16"/>
                <w:szCs w:val="16"/>
                <w:bdr w:val="none" w:sz="0" w:space="0" w:color="auto" w:frame="1"/>
              </w:rPr>
              <w:t>от  19.05.2016</w:t>
            </w:r>
            <w:proofErr w:type="gramEnd"/>
            <w:r w:rsidRPr="00612511">
              <w:rPr>
                <w:rFonts w:ascii="Times New Roman" w:hAnsi="Times New Roman"/>
                <w:sz w:val="16"/>
                <w:szCs w:val="16"/>
                <w:bdr w:val="none" w:sz="0" w:space="0" w:color="auto" w:frame="1"/>
              </w:rPr>
              <w:t xml:space="preserve"> г</w:t>
            </w:r>
          </w:p>
          <w:p w:rsidR="00612511" w:rsidRPr="00612511" w:rsidRDefault="00612511" w:rsidP="00612511"/>
        </w:tc>
      </w:tr>
      <w:tr w:rsidR="00612511" w:rsidRPr="00612511" w:rsidTr="00612511">
        <w:trPr>
          <w:trHeight w:val="2087"/>
        </w:trPr>
        <w:tc>
          <w:tcPr>
            <w:tcW w:w="341" w:type="pct"/>
            <w:tcBorders>
              <w:top w:val="single" w:sz="4" w:space="0" w:color="auto"/>
              <w:left w:val="single" w:sz="4" w:space="0" w:color="auto"/>
              <w:bottom w:val="single" w:sz="4" w:space="0" w:color="auto"/>
              <w:right w:val="single" w:sz="4" w:space="0" w:color="auto"/>
            </w:tcBorders>
            <w:hideMark/>
          </w:tcPr>
          <w:p w:rsidR="00612511" w:rsidRPr="00612511" w:rsidRDefault="00612511" w:rsidP="00612511">
            <w:pPr>
              <w:pStyle w:val="a7"/>
              <w:rPr>
                <w:rFonts w:ascii="Times New Roman" w:hAnsi="Times New Roman"/>
                <w:sz w:val="16"/>
                <w:szCs w:val="16"/>
                <w:lang w:eastAsia="zh-CN"/>
              </w:rPr>
            </w:pPr>
            <w:r>
              <w:rPr>
                <w:rFonts w:ascii="Times New Roman" w:hAnsi="Times New Roman"/>
                <w:sz w:val="16"/>
                <w:szCs w:val="16"/>
                <w:lang w:eastAsia="zh-CN"/>
              </w:rPr>
              <w:t>11</w:t>
            </w:r>
          </w:p>
        </w:tc>
        <w:tc>
          <w:tcPr>
            <w:tcW w:w="1171"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«Организация</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мероприятий (народные гуляния, праздники, торжественные мероприятия, памятные даты)»</w:t>
            </w:r>
          </w:p>
          <w:p w:rsidR="00612511" w:rsidRPr="00612511" w:rsidRDefault="00612511" w:rsidP="00612511">
            <w:pPr>
              <w:pStyle w:val="a7"/>
              <w:rPr>
                <w:rFonts w:ascii="Times New Roman" w:hAnsi="Times New Roman"/>
                <w:sz w:val="16"/>
                <w:szCs w:val="16"/>
              </w:rPr>
            </w:pPr>
          </w:p>
        </w:tc>
        <w:tc>
          <w:tcPr>
            <w:tcW w:w="1242"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bdr w:val="none" w:sz="0" w:space="0" w:color="auto" w:frame="1"/>
              </w:rPr>
            </w:pPr>
            <w:r w:rsidRPr="00612511">
              <w:rPr>
                <w:rFonts w:ascii="Times New Roman" w:hAnsi="Times New Roman"/>
                <w:sz w:val="16"/>
                <w:szCs w:val="16"/>
                <w:bdr w:val="none" w:sz="0" w:space="0" w:color="auto" w:frame="1"/>
              </w:rPr>
              <w:t>-Федеральным законом от 06.10.2003 № 131-ФЗ «Об общих принципах организации</w:t>
            </w:r>
            <w:r w:rsidRPr="00612511">
              <w:rPr>
                <w:rFonts w:ascii="Times New Roman" w:hAnsi="Times New Roman"/>
                <w:sz w:val="16"/>
                <w:szCs w:val="16"/>
              </w:rPr>
              <w:t> </w:t>
            </w:r>
            <w:r w:rsidRPr="00612511">
              <w:rPr>
                <w:rFonts w:ascii="Times New Roman" w:hAnsi="Times New Roman"/>
                <w:sz w:val="16"/>
                <w:szCs w:val="16"/>
                <w:bdr w:val="none" w:sz="0" w:space="0" w:color="auto" w:frame="1"/>
              </w:rPr>
              <w:t xml:space="preserve">местного самоуправления в Российской Федерации», руководствуясь </w:t>
            </w:r>
            <w:r w:rsidRPr="00612511">
              <w:rPr>
                <w:rFonts w:ascii="Times New Roman" w:hAnsi="Times New Roman"/>
                <w:sz w:val="16"/>
                <w:szCs w:val="16"/>
              </w:rPr>
              <w:t>Постановлением Правительства РФ от 26 июня 1995г. № 609 «Об утверждении положения об основах хозяйственной деятельности и финансирования организаций культуры и искусства»</w:t>
            </w:r>
          </w:p>
        </w:tc>
        <w:tc>
          <w:tcPr>
            <w:tcW w:w="717"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Администрация Филипповского МО</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МКУК «КДЦ Филипповского МО»</w:t>
            </w:r>
          </w:p>
        </w:tc>
        <w:tc>
          <w:tcPr>
            <w:tcW w:w="1529"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 xml:space="preserve">Об утверждении Административного регламента </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 xml:space="preserve">предоставления муниципальной услуги «Организация мероприятий (народные гуляния, праздники, торжественные мероприятия, памятные даты)» </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bdr w:val="none" w:sz="0" w:space="0" w:color="auto" w:frame="1"/>
              </w:rPr>
              <w:t>№ 31 от 23.05.2016 г. </w:t>
            </w:r>
          </w:p>
        </w:tc>
      </w:tr>
      <w:tr w:rsidR="00612511" w:rsidRPr="00612511" w:rsidTr="00612511">
        <w:trPr>
          <w:trHeight w:val="2917"/>
        </w:trPr>
        <w:tc>
          <w:tcPr>
            <w:tcW w:w="341"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lang w:eastAsia="zh-CN"/>
              </w:rPr>
            </w:pPr>
            <w:r>
              <w:rPr>
                <w:rFonts w:ascii="Times New Roman" w:hAnsi="Times New Roman"/>
                <w:sz w:val="16"/>
                <w:szCs w:val="16"/>
                <w:lang w:eastAsia="zh-CN"/>
              </w:rPr>
              <w:t>12</w:t>
            </w:r>
          </w:p>
        </w:tc>
        <w:tc>
          <w:tcPr>
            <w:tcW w:w="1171"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Предоставление в собственность за плату движимого и недвижимого имущества, находящегося в муниципальной собственности Филипповского муниципального образования</w:t>
            </w:r>
            <w:r w:rsidRPr="00612511">
              <w:rPr>
                <w:rFonts w:ascii="Times New Roman" w:hAnsi="Times New Roman"/>
                <w:i/>
                <w:sz w:val="16"/>
                <w:szCs w:val="16"/>
              </w:rPr>
              <w:t>,</w:t>
            </w:r>
            <w:r w:rsidRPr="00612511">
              <w:rPr>
                <w:rFonts w:ascii="Times New Roman" w:hAnsi="Times New Roman"/>
                <w:sz w:val="16"/>
                <w:szCs w:val="16"/>
              </w:rPr>
              <w:t xml:space="preserve">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Филипповского муниципального образования</w:t>
            </w:r>
          </w:p>
        </w:tc>
        <w:tc>
          <w:tcPr>
            <w:tcW w:w="1242"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bdr w:val="none" w:sz="0" w:space="0" w:color="auto" w:frame="1"/>
              </w:rPr>
            </w:pPr>
            <w:r w:rsidRPr="00612511">
              <w:rPr>
                <w:rFonts w:ascii="Times New Roman" w:hAnsi="Times New Roman"/>
                <w:spacing w:val="-2"/>
                <w:kern w:val="2"/>
                <w:sz w:val="16"/>
                <w:szCs w:val="16"/>
              </w:rPr>
              <w:t>-Федеральным законом от 24 июля 2007 года № 209-ФЗ</w:t>
            </w:r>
            <w:r w:rsidRPr="00612511">
              <w:rPr>
                <w:rFonts w:ascii="Times New Roman" w:hAnsi="Times New Roman"/>
                <w:kern w:val="2"/>
                <w:sz w:val="16"/>
                <w:szCs w:val="16"/>
              </w:rPr>
              <w:t xml:space="preserve"> «О развитии малого и среднего предпринимательства в Российской Федерации» Федеральным законом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tc>
        <w:tc>
          <w:tcPr>
            <w:tcW w:w="717"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Администрация Филипповского МО</w:t>
            </w:r>
          </w:p>
        </w:tc>
        <w:tc>
          <w:tcPr>
            <w:tcW w:w="1529" w:type="pct"/>
            <w:tcBorders>
              <w:top w:val="single" w:sz="4" w:space="0" w:color="auto"/>
              <w:left w:val="single" w:sz="4" w:space="0" w:color="auto"/>
              <w:bottom w:val="single" w:sz="4" w:space="0" w:color="auto"/>
              <w:right w:val="single" w:sz="4" w:space="0" w:color="auto"/>
            </w:tcBorders>
          </w:tcPr>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Об утверждении административного регламента предоставления муниципальной услуги «Предоставление в собственность за плату движимого и недвижимого имущества, находящегося в муниципальной собственности Филипповского муниципального образования</w:t>
            </w:r>
            <w:r w:rsidRPr="00612511">
              <w:rPr>
                <w:rFonts w:ascii="Times New Roman" w:hAnsi="Times New Roman"/>
                <w:i/>
                <w:sz w:val="16"/>
                <w:szCs w:val="16"/>
              </w:rPr>
              <w:t>,</w:t>
            </w:r>
            <w:r w:rsidRPr="00612511">
              <w:rPr>
                <w:rFonts w:ascii="Times New Roman" w:hAnsi="Times New Roman"/>
                <w:sz w:val="16"/>
                <w:szCs w:val="16"/>
              </w:rPr>
              <w:t xml:space="preserve">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Филипповского муниципального образования</w:t>
            </w:r>
          </w:p>
          <w:p w:rsidR="00612511" w:rsidRPr="00612511" w:rsidRDefault="00612511" w:rsidP="00612511">
            <w:pPr>
              <w:pStyle w:val="a7"/>
              <w:rPr>
                <w:rFonts w:ascii="Times New Roman" w:hAnsi="Times New Roman"/>
                <w:sz w:val="16"/>
                <w:szCs w:val="16"/>
              </w:rPr>
            </w:pPr>
            <w:r w:rsidRPr="00612511">
              <w:rPr>
                <w:rFonts w:ascii="Times New Roman" w:hAnsi="Times New Roman"/>
                <w:sz w:val="16"/>
                <w:szCs w:val="16"/>
              </w:rPr>
              <w:t>№12 от 24.02.2025</w:t>
            </w:r>
          </w:p>
        </w:tc>
      </w:tr>
    </w:tbl>
    <w:p w:rsidR="00612511" w:rsidRDefault="00612511" w:rsidP="00612511">
      <w:pPr>
        <w:tabs>
          <w:tab w:val="left" w:pos="4230"/>
        </w:tabs>
        <w:rPr>
          <w:sz w:val="16"/>
          <w:szCs w:val="16"/>
        </w:rPr>
      </w:pPr>
    </w:p>
    <w:p w:rsidR="00612511" w:rsidRPr="00337429" w:rsidRDefault="00612511" w:rsidP="00612511">
      <w:pPr>
        <w:jc w:val="center"/>
        <w:outlineLvl w:val="0"/>
        <w:rPr>
          <w:bCs/>
          <w:kern w:val="36"/>
          <w:sz w:val="16"/>
          <w:szCs w:val="16"/>
        </w:rPr>
      </w:pPr>
    </w:p>
    <w:p w:rsidR="00612511" w:rsidRPr="00612511" w:rsidRDefault="00612511" w:rsidP="00612511">
      <w:pPr>
        <w:pStyle w:val="a7"/>
        <w:jc w:val="center"/>
        <w:rPr>
          <w:rFonts w:ascii="Times New Roman" w:hAnsi="Times New Roman"/>
          <w:sz w:val="16"/>
          <w:szCs w:val="16"/>
        </w:rPr>
      </w:pPr>
      <w:r w:rsidRPr="00612511">
        <w:rPr>
          <w:rFonts w:ascii="Times New Roman" w:hAnsi="Times New Roman"/>
          <w:sz w:val="16"/>
          <w:szCs w:val="16"/>
        </w:rPr>
        <w:t>РОССИЙСКАЯ ФЕДЕРАЦИЯ</w:t>
      </w:r>
    </w:p>
    <w:p w:rsidR="00612511" w:rsidRPr="00612511" w:rsidRDefault="00612511" w:rsidP="00612511">
      <w:pPr>
        <w:pStyle w:val="a7"/>
        <w:jc w:val="center"/>
        <w:rPr>
          <w:rFonts w:ascii="Times New Roman" w:hAnsi="Times New Roman"/>
          <w:sz w:val="16"/>
          <w:szCs w:val="16"/>
        </w:rPr>
      </w:pPr>
      <w:r w:rsidRPr="00612511">
        <w:rPr>
          <w:rFonts w:ascii="Times New Roman" w:hAnsi="Times New Roman"/>
          <w:sz w:val="16"/>
          <w:szCs w:val="16"/>
        </w:rPr>
        <w:t>ИРКУТСКАЯ ОБЛАСТЬ</w:t>
      </w:r>
    </w:p>
    <w:p w:rsidR="00612511" w:rsidRPr="00612511" w:rsidRDefault="00612511" w:rsidP="00612511">
      <w:pPr>
        <w:pStyle w:val="a7"/>
        <w:jc w:val="center"/>
        <w:rPr>
          <w:rFonts w:ascii="Times New Roman" w:hAnsi="Times New Roman"/>
          <w:sz w:val="16"/>
          <w:szCs w:val="16"/>
        </w:rPr>
      </w:pPr>
      <w:r w:rsidRPr="00612511">
        <w:rPr>
          <w:rFonts w:ascii="Times New Roman" w:hAnsi="Times New Roman"/>
          <w:sz w:val="16"/>
          <w:szCs w:val="16"/>
        </w:rPr>
        <w:t>ЗИМИНСКИЙ РАЙОН</w:t>
      </w:r>
    </w:p>
    <w:p w:rsidR="00612511" w:rsidRPr="00612511" w:rsidRDefault="00612511" w:rsidP="00612511">
      <w:pPr>
        <w:pStyle w:val="a7"/>
        <w:jc w:val="center"/>
        <w:rPr>
          <w:rFonts w:ascii="Times New Roman" w:hAnsi="Times New Roman"/>
          <w:sz w:val="16"/>
          <w:szCs w:val="16"/>
        </w:rPr>
      </w:pPr>
    </w:p>
    <w:p w:rsidR="00612511" w:rsidRPr="00612511" w:rsidRDefault="00612511" w:rsidP="00612511">
      <w:pPr>
        <w:pStyle w:val="a7"/>
        <w:jc w:val="center"/>
        <w:rPr>
          <w:rFonts w:ascii="Times New Roman" w:hAnsi="Times New Roman"/>
          <w:sz w:val="16"/>
          <w:szCs w:val="16"/>
        </w:rPr>
      </w:pPr>
      <w:r w:rsidRPr="00612511">
        <w:rPr>
          <w:rFonts w:ascii="Times New Roman" w:hAnsi="Times New Roman"/>
          <w:sz w:val="16"/>
          <w:szCs w:val="16"/>
        </w:rPr>
        <w:t>Администрация</w:t>
      </w:r>
    </w:p>
    <w:p w:rsidR="00612511" w:rsidRPr="00612511" w:rsidRDefault="00612511" w:rsidP="00612511">
      <w:pPr>
        <w:pStyle w:val="a7"/>
        <w:jc w:val="center"/>
        <w:rPr>
          <w:rFonts w:ascii="Times New Roman" w:hAnsi="Times New Roman"/>
          <w:sz w:val="16"/>
          <w:szCs w:val="16"/>
        </w:rPr>
      </w:pPr>
      <w:r w:rsidRPr="00612511">
        <w:rPr>
          <w:rFonts w:ascii="Times New Roman" w:hAnsi="Times New Roman"/>
          <w:sz w:val="16"/>
          <w:szCs w:val="16"/>
        </w:rPr>
        <w:t>Филипповского муниципального образования</w:t>
      </w:r>
    </w:p>
    <w:p w:rsidR="00612511" w:rsidRPr="00612511" w:rsidRDefault="00612511" w:rsidP="00612511">
      <w:pPr>
        <w:pStyle w:val="a7"/>
        <w:jc w:val="center"/>
        <w:rPr>
          <w:rFonts w:ascii="Times New Roman" w:hAnsi="Times New Roman"/>
          <w:sz w:val="16"/>
          <w:szCs w:val="16"/>
        </w:rPr>
      </w:pPr>
    </w:p>
    <w:p w:rsidR="00612511" w:rsidRPr="00612511" w:rsidRDefault="00612511" w:rsidP="00612511">
      <w:pPr>
        <w:pStyle w:val="a7"/>
        <w:jc w:val="center"/>
        <w:rPr>
          <w:rFonts w:ascii="Times New Roman" w:hAnsi="Times New Roman"/>
          <w:b/>
          <w:sz w:val="16"/>
          <w:szCs w:val="16"/>
        </w:rPr>
      </w:pPr>
      <w:r w:rsidRPr="00612511">
        <w:rPr>
          <w:rFonts w:ascii="Times New Roman" w:hAnsi="Times New Roman"/>
          <w:b/>
          <w:sz w:val="16"/>
          <w:szCs w:val="16"/>
        </w:rPr>
        <w:t>П О С Т А Н О В Л Е Н И Е</w:t>
      </w:r>
    </w:p>
    <w:p w:rsidR="00612511" w:rsidRPr="00612511" w:rsidRDefault="00612511" w:rsidP="00612511">
      <w:pPr>
        <w:pStyle w:val="a7"/>
        <w:jc w:val="center"/>
        <w:rPr>
          <w:rFonts w:ascii="Times New Roman" w:hAnsi="Times New Roman"/>
          <w:sz w:val="16"/>
          <w:szCs w:val="16"/>
        </w:rPr>
      </w:pPr>
    </w:p>
    <w:p w:rsidR="00612511" w:rsidRPr="00612511" w:rsidRDefault="00612511" w:rsidP="00612511">
      <w:pPr>
        <w:pStyle w:val="a7"/>
        <w:jc w:val="center"/>
        <w:rPr>
          <w:rFonts w:ascii="Times New Roman" w:hAnsi="Times New Roman"/>
          <w:sz w:val="16"/>
          <w:szCs w:val="16"/>
        </w:rPr>
      </w:pPr>
      <w:r w:rsidRPr="00612511">
        <w:rPr>
          <w:rFonts w:ascii="Times New Roman" w:hAnsi="Times New Roman"/>
          <w:sz w:val="16"/>
          <w:szCs w:val="16"/>
        </w:rPr>
        <w:t xml:space="preserve">от   25.11.2025 г.                      с. Филипповск                        №45                  </w:t>
      </w:r>
    </w:p>
    <w:p w:rsidR="00612511" w:rsidRPr="00337429" w:rsidRDefault="00612511" w:rsidP="00612511">
      <w:pPr>
        <w:shd w:val="clear" w:color="auto" w:fill="FFFFFF"/>
        <w:tabs>
          <w:tab w:val="left" w:pos="4262"/>
        </w:tabs>
        <w:jc w:val="both"/>
        <w:rPr>
          <w:b/>
          <w:bCs/>
          <w:color w:val="000000"/>
          <w:spacing w:val="4"/>
          <w:sz w:val="16"/>
          <w:szCs w:val="16"/>
        </w:rPr>
      </w:pPr>
      <w:r w:rsidRPr="00337429">
        <w:rPr>
          <w:color w:val="000000"/>
          <w:spacing w:val="7"/>
          <w:sz w:val="16"/>
          <w:szCs w:val="16"/>
        </w:rPr>
        <w:tab/>
      </w:r>
      <w:r w:rsidRPr="00337429">
        <w:rPr>
          <w:color w:val="000000"/>
          <w:spacing w:val="7"/>
          <w:sz w:val="16"/>
          <w:szCs w:val="16"/>
        </w:rPr>
        <w:tab/>
      </w:r>
      <w:r w:rsidRPr="00337429">
        <w:rPr>
          <w:color w:val="000000"/>
          <w:spacing w:val="7"/>
          <w:sz w:val="16"/>
          <w:szCs w:val="16"/>
        </w:rPr>
        <w:tab/>
        <w:t xml:space="preserve">  </w:t>
      </w:r>
    </w:p>
    <w:p w:rsidR="00612511" w:rsidRPr="00612511" w:rsidRDefault="00612511" w:rsidP="00612511">
      <w:pPr>
        <w:pStyle w:val="a7"/>
        <w:rPr>
          <w:rFonts w:ascii="Times New Roman" w:hAnsi="Times New Roman"/>
          <w:sz w:val="16"/>
        </w:rPr>
      </w:pPr>
      <w:r w:rsidRPr="00612511">
        <w:rPr>
          <w:rFonts w:ascii="Times New Roman" w:hAnsi="Times New Roman"/>
          <w:sz w:val="16"/>
        </w:rPr>
        <w:t xml:space="preserve">О ликвидации муниципального казенного учреждения </w:t>
      </w:r>
    </w:p>
    <w:p w:rsidR="00612511" w:rsidRDefault="00612511" w:rsidP="00612511">
      <w:pPr>
        <w:pStyle w:val="a7"/>
        <w:rPr>
          <w:rFonts w:ascii="Times New Roman" w:hAnsi="Times New Roman"/>
          <w:sz w:val="16"/>
        </w:rPr>
      </w:pPr>
      <w:r w:rsidRPr="00612511">
        <w:rPr>
          <w:rFonts w:ascii="Times New Roman" w:hAnsi="Times New Roman"/>
          <w:sz w:val="16"/>
        </w:rPr>
        <w:t>«Служба коммунального хозяйства Филипповского муниципального образования»</w:t>
      </w:r>
    </w:p>
    <w:p w:rsidR="00612511" w:rsidRPr="00612511" w:rsidRDefault="00612511" w:rsidP="00612511">
      <w:pPr>
        <w:pStyle w:val="a7"/>
        <w:rPr>
          <w:rFonts w:ascii="Times New Roman" w:hAnsi="Times New Roman"/>
          <w:sz w:val="16"/>
        </w:rPr>
      </w:pPr>
    </w:p>
    <w:p w:rsidR="00612511" w:rsidRPr="00612511" w:rsidRDefault="00612511" w:rsidP="00612511">
      <w:pPr>
        <w:ind w:firstLine="708"/>
        <w:jc w:val="both"/>
        <w:rPr>
          <w:rFonts w:ascii="Times New Roman" w:hAnsi="Times New Roman"/>
          <w:spacing w:val="1"/>
          <w:sz w:val="16"/>
          <w:szCs w:val="16"/>
        </w:rPr>
      </w:pPr>
      <w:r w:rsidRPr="00612511">
        <w:rPr>
          <w:rFonts w:ascii="Times New Roman" w:hAnsi="Times New Roman"/>
          <w:color w:val="000000"/>
          <w:spacing w:val="1"/>
          <w:sz w:val="16"/>
          <w:szCs w:val="16"/>
        </w:rPr>
        <w:t xml:space="preserve">Руководствуясь статьями 61-63 Гражданского кодекса Российской Федерации, </w:t>
      </w:r>
      <w:r w:rsidRPr="00612511">
        <w:rPr>
          <w:rFonts w:ascii="Times New Roman" w:hAnsi="Times New Roman"/>
          <w:spacing w:val="1"/>
          <w:sz w:val="16"/>
          <w:szCs w:val="16"/>
        </w:rPr>
        <w:t>Федеральным законом Российской Федерации</w:t>
      </w:r>
      <w:r w:rsidRPr="00612511">
        <w:rPr>
          <w:rFonts w:ascii="Times New Roman" w:hAnsi="Times New Roman"/>
          <w:color w:val="FF0000"/>
          <w:spacing w:val="1"/>
          <w:sz w:val="16"/>
          <w:szCs w:val="16"/>
        </w:rPr>
        <w:t xml:space="preserve"> </w:t>
      </w:r>
      <w:r w:rsidRPr="00612511">
        <w:rPr>
          <w:rFonts w:ascii="Times New Roman" w:hAnsi="Times New Roman"/>
          <w:color w:val="000000"/>
          <w:spacing w:val="1"/>
          <w:sz w:val="16"/>
          <w:szCs w:val="16"/>
        </w:rPr>
        <w:t xml:space="preserve">от 06.10.2003 № 131-ФЗ «Об общих принципах организации местного самоуправления в Российской Федерации», Федеральным законом от 08.08.2001 № 129-ФЗ «О государственной регистрации юридических лиц и индивидуальных предпринимателей», </w:t>
      </w:r>
      <w:r w:rsidRPr="00612511">
        <w:rPr>
          <w:rFonts w:ascii="Times New Roman" w:hAnsi="Times New Roman"/>
          <w:spacing w:val="1"/>
          <w:sz w:val="16"/>
          <w:szCs w:val="16"/>
        </w:rPr>
        <w:t xml:space="preserve">Уставом </w:t>
      </w:r>
      <w:r w:rsidRPr="00612511">
        <w:rPr>
          <w:rFonts w:ascii="Times New Roman" w:hAnsi="Times New Roman"/>
          <w:bCs/>
          <w:color w:val="000000"/>
          <w:spacing w:val="4"/>
          <w:sz w:val="16"/>
          <w:szCs w:val="16"/>
        </w:rPr>
        <w:t>Филипповского</w:t>
      </w:r>
      <w:r w:rsidRPr="00612511">
        <w:rPr>
          <w:rFonts w:ascii="Times New Roman" w:hAnsi="Times New Roman"/>
          <w:spacing w:val="1"/>
          <w:sz w:val="16"/>
          <w:szCs w:val="16"/>
        </w:rPr>
        <w:t xml:space="preserve"> муниципального образования, администрация Филипповского муниципального образования Зиминского района</w:t>
      </w:r>
    </w:p>
    <w:p w:rsidR="00612511" w:rsidRPr="00612511" w:rsidRDefault="00612511" w:rsidP="00612511">
      <w:pPr>
        <w:shd w:val="clear" w:color="auto" w:fill="FFFFFF"/>
        <w:ind w:firstLine="708"/>
        <w:jc w:val="center"/>
        <w:rPr>
          <w:rFonts w:ascii="Times New Roman" w:hAnsi="Times New Roman"/>
          <w:color w:val="000000"/>
          <w:spacing w:val="1"/>
          <w:sz w:val="16"/>
          <w:szCs w:val="16"/>
        </w:rPr>
      </w:pPr>
      <w:r w:rsidRPr="00612511">
        <w:rPr>
          <w:rFonts w:ascii="Times New Roman" w:hAnsi="Times New Roman"/>
          <w:color w:val="000000"/>
          <w:spacing w:val="1"/>
          <w:sz w:val="16"/>
          <w:szCs w:val="16"/>
        </w:rPr>
        <w:t>ПОСТАНОВЛЯЕТ:</w:t>
      </w:r>
    </w:p>
    <w:p w:rsidR="00612511" w:rsidRPr="00612511" w:rsidRDefault="00612511" w:rsidP="00612511">
      <w:pPr>
        <w:pStyle w:val="a7"/>
        <w:numPr>
          <w:ilvl w:val="0"/>
          <w:numId w:val="26"/>
        </w:numPr>
        <w:ind w:left="0" w:firstLine="426"/>
        <w:jc w:val="both"/>
        <w:rPr>
          <w:rFonts w:ascii="Times New Roman" w:hAnsi="Times New Roman"/>
          <w:bCs/>
          <w:color w:val="000000"/>
          <w:spacing w:val="4"/>
          <w:sz w:val="16"/>
          <w:szCs w:val="16"/>
        </w:rPr>
      </w:pPr>
      <w:r w:rsidRPr="00612511">
        <w:rPr>
          <w:rFonts w:ascii="Times New Roman" w:hAnsi="Times New Roman"/>
          <w:spacing w:val="1"/>
          <w:sz w:val="16"/>
          <w:szCs w:val="16"/>
        </w:rPr>
        <w:t>Ликвидировать м</w:t>
      </w:r>
      <w:r w:rsidRPr="00612511">
        <w:rPr>
          <w:rFonts w:ascii="Times New Roman" w:hAnsi="Times New Roman"/>
          <w:bCs/>
          <w:spacing w:val="4"/>
          <w:sz w:val="16"/>
          <w:szCs w:val="16"/>
        </w:rPr>
        <w:t>униципальное казенное учреждение «Служба коммунального хозяйства Филипповского муниципального образования»</w:t>
      </w:r>
      <w:r w:rsidRPr="00612511">
        <w:rPr>
          <w:rFonts w:ascii="Times New Roman" w:hAnsi="Times New Roman"/>
          <w:spacing w:val="1"/>
          <w:sz w:val="16"/>
          <w:szCs w:val="16"/>
        </w:rPr>
        <w:t xml:space="preserve"> (ОГРН </w:t>
      </w:r>
      <w:r w:rsidRPr="00612511">
        <w:rPr>
          <w:rFonts w:ascii="Times New Roman" w:hAnsi="Times New Roman"/>
          <w:sz w:val="16"/>
          <w:szCs w:val="16"/>
        </w:rPr>
        <w:t>1173850045566,</w:t>
      </w:r>
      <w:r w:rsidRPr="00612511">
        <w:rPr>
          <w:rFonts w:ascii="Times New Roman" w:hAnsi="Times New Roman"/>
          <w:spacing w:val="1"/>
          <w:sz w:val="16"/>
          <w:szCs w:val="16"/>
        </w:rPr>
        <w:t xml:space="preserve"> ИНН </w:t>
      </w:r>
      <w:r w:rsidRPr="00612511">
        <w:rPr>
          <w:rFonts w:ascii="Times New Roman" w:hAnsi="Times New Roman"/>
          <w:sz w:val="16"/>
          <w:szCs w:val="16"/>
        </w:rPr>
        <w:t xml:space="preserve">3814035706, юридический и фактический адрес: 665352, Иркутская область, </w:t>
      </w:r>
      <w:proofErr w:type="spellStart"/>
      <w:r w:rsidRPr="00612511">
        <w:rPr>
          <w:rFonts w:ascii="Times New Roman" w:hAnsi="Times New Roman"/>
          <w:sz w:val="16"/>
          <w:szCs w:val="16"/>
        </w:rPr>
        <w:t>Зиминский</w:t>
      </w:r>
      <w:proofErr w:type="spellEnd"/>
      <w:r w:rsidRPr="00612511">
        <w:rPr>
          <w:rFonts w:ascii="Times New Roman" w:hAnsi="Times New Roman"/>
          <w:sz w:val="16"/>
          <w:szCs w:val="16"/>
        </w:rPr>
        <w:t xml:space="preserve"> район, село Филипповск, улица </w:t>
      </w:r>
      <w:proofErr w:type="spellStart"/>
      <w:r w:rsidRPr="00612511">
        <w:rPr>
          <w:rFonts w:ascii="Times New Roman" w:hAnsi="Times New Roman"/>
          <w:sz w:val="16"/>
          <w:szCs w:val="16"/>
        </w:rPr>
        <w:t>Новокшонова</w:t>
      </w:r>
      <w:proofErr w:type="spellEnd"/>
      <w:r w:rsidRPr="00612511">
        <w:rPr>
          <w:rFonts w:ascii="Times New Roman" w:hAnsi="Times New Roman"/>
          <w:sz w:val="16"/>
          <w:szCs w:val="16"/>
        </w:rPr>
        <w:t xml:space="preserve">, дом 24.) (далее - МКУ </w:t>
      </w:r>
      <w:r w:rsidRPr="00612511">
        <w:rPr>
          <w:rFonts w:ascii="Times New Roman" w:hAnsi="Times New Roman"/>
          <w:bCs/>
          <w:spacing w:val="4"/>
          <w:sz w:val="16"/>
          <w:szCs w:val="16"/>
        </w:rPr>
        <w:t>«Служба коммунального хозяйства Филипповского муниципального образования»</w:t>
      </w:r>
      <w:r w:rsidRPr="00612511">
        <w:rPr>
          <w:rFonts w:ascii="Times New Roman" w:hAnsi="Times New Roman"/>
          <w:spacing w:val="1"/>
          <w:sz w:val="16"/>
          <w:szCs w:val="16"/>
        </w:rPr>
        <w:t xml:space="preserve"> </w:t>
      </w:r>
      <w:r w:rsidRPr="00612511">
        <w:rPr>
          <w:rFonts w:ascii="Times New Roman" w:hAnsi="Times New Roman"/>
          <w:bCs/>
          <w:spacing w:val="1"/>
          <w:sz w:val="16"/>
          <w:szCs w:val="16"/>
        </w:rPr>
        <w:t>в срок до 30.01.2026 года.</w:t>
      </w:r>
    </w:p>
    <w:p w:rsidR="00612511" w:rsidRPr="00612511" w:rsidRDefault="00612511" w:rsidP="00612511">
      <w:pPr>
        <w:pStyle w:val="a7"/>
        <w:numPr>
          <w:ilvl w:val="0"/>
          <w:numId w:val="26"/>
        </w:numPr>
        <w:ind w:left="0" w:firstLine="426"/>
        <w:jc w:val="both"/>
        <w:rPr>
          <w:rFonts w:ascii="Times New Roman" w:hAnsi="Times New Roman"/>
          <w:bCs/>
          <w:color w:val="000000"/>
          <w:spacing w:val="4"/>
          <w:sz w:val="16"/>
          <w:szCs w:val="16"/>
        </w:rPr>
      </w:pPr>
      <w:r w:rsidRPr="00612511">
        <w:rPr>
          <w:rFonts w:ascii="Times New Roman" w:hAnsi="Times New Roman"/>
          <w:sz w:val="16"/>
          <w:szCs w:val="16"/>
          <w:lang w:eastAsia="en-US"/>
        </w:rPr>
        <w:t>Назначить ликвидационную комиссию МКУ «Служба коммунального хозяйства Филипповского МО» и утвердить её состав, согласно приложению, к настоящему постановлению.</w:t>
      </w:r>
    </w:p>
    <w:p w:rsidR="00612511" w:rsidRPr="00612511" w:rsidRDefault="00612511" w:rsidP="00612511">
      <w:pPr>
        <w:pStyle w:val="a7"/>
        <w:numPr>
          <w:ilvl w:val="0"/>
          <w:numId w:val="26"/>
        </w:numPr>
        <w:ind w:left="0" w:firstLine="426"/>
        <w:jc w:val="both"/>
        <w:rPr>
          <w:rFonts w:ascii="Times New Roman" w:hAnsi="Times New Roman"/>
          <w:spacing w:val="1"/>
          <w:sz w:val="16"/>
          <w:szCs w:val="16"/>
        </w:rPr>
      </w:pPr>
      <w:r w:rsidRPr="00612511">
        <w:rPr>
          <w:rFonts w:ascii="Times New Roman" w:hAnsi="Times New Roman"/>
          <w:spacing w:val="1"/>
          <w:sz w:val="16"/>
          <w:szCs w:val="16"/>
        </w:rPr>
        <w:t>Уполномочить Главу Филипповского муниципального образования Федосеева Александра Анатольевича</w:t>
      </w:r>
      <w:r w:rsidRPr="00612511">
        <w:rPr>
          <w:rFonts w:ascii="Times New Roman" w:hAnsi="Times New Roman"/>
          <w:bCs/>
          <w:spacing w:val="4"/>
          <w:sz w:val="16"/>
          <w:szCs w:val="16"/>
        </w:rPr>
        <w:t xml:space="preserve"> </w:t>
      </w:r>
      <w:r w:rsidRPr="00612511">
        <w:rPr>
          <w:rFonts w:ascii="Times New Roman" w:hAnsi="Times New Roman"/>
          <w:spacing w:val="1"/>
          <w:sz w:val="16"/>
          <w:szCs w:val="16"/>
        </w:rPr>
        <w:t xml:space="preserve">быть заявителем по государственной регистрации в связи с ликвидацией  </w:t>
      </w:r>
      <w:r w:rsidRPr="00612511">
        <w:rPr>
          <w:rFonts w:ascii="Times New Roman" w:hAnsi="Times New Roman"/>
          <w:sz w:val="16"/>
          <w:szCs w:val="16"/>
        </w:rPr>
        <w:t>«Служба коммунального хозяйства  Филипповского МО»</w:t>
      </w:r>
      <w:r w:rsidRPr="00612511">
        <w:rPr>
          <w:rFonts w:ascii="Times New Roman" w:hAnsi="Times New Roman"/>
          <w:bCs/>
          <w:color w:val="000000"/>
          <w:spacing w:val="4"/>
          <w:sz w:val="16"/>
          <w:szCs w:val="16"/>
        </w:rPr>
        <w:t xml:space="preserve"> </w:t>
      </w:r>
      <w:r w:rsidRPr="00612511">
        <w:rPr>
          <w:rFonts w:ascii="Times New Roman" w:hAnsi="Times New Roman"/>
          <w:spacing w:val="1"/>
          <w:sz w:val="16"/>
          <w:szCs w:val="16"/>
        </w:rPr>
        <w:t xml:space="preserve">как юридического лица, при подаче уведомления о ликвидации в средствах массовой информации, в которых </w:t>
      </w:r>
      <w:hyperlink r:id="rId10" w:history="1">
        <w:r w:rsidRPr="00612511">
          <w:rPr>
            <w:rFonts w:ascii="Times New Roman" w:hAnsi="Times New Roman"/>
            <w:spacing w:val="1"/>
            <w:sz w:val="16"/>
            <w:szCs w:val="16"/>
          </w:rPr>
          <w:t>опубликовываются</w:t>
        </w:r>
      </w:hyperlink>
      <w:r w:rsidRPr="00612511">
        <w:rPr>
          <w:rFonts w:ascii="Times New Roman" w:hAnsi="Times New Roman"/>
          <w:spacing w:val="1"/>
          <w:sz w:val="16"/>
          <w:szCs w:val="16"/>
        </w:rPr>
        <w:t xml:space="preserve"> данные о государственной регистрации юридических лиц, а также при подаче уведомления  о ликвидации </w:t>
      </w:r>
      <w:r w:rsidRPr="00612511">
        <w:rPr>
          <w:rFonts w:ascii="Times New Roman" w:hAnsi="Times New Roman"/>
          <w:sz w:val="16"/>
          <w:szCs w:val="16"/>
        </w:rPr>
        <w:t>в Е</w:t>
      </w:r>
      <w:r w:rsidRPr="00612511">
        <w:rPr>
          <w:rFonts w:ascii="Times New Roman" w:hAnsi="Times New Roman"/>
          <w:sz w:val="16"/>
          <w:szCs w:val="16"/>
          <w:shd w:val="clear" w:color="auto" w:fill="FFFFFF"/>
        </w:rPr>
        <w:t>диный федеральный реестр сведений о фактах деятельности юридических лиц.</w:t>
      </w:r>
    </w:p>
    <w:p w:rsidR="00612511" w:rsidRPr="00612511" w:rsidRDefault="00612511" w:rsidP="00612511">
      <w:pPr>
        <w:pStyle w:val="a7"/>
        <w:numPr>
          <w:ilvl w:val="0"/>
          <w:numId w:val="26"/>
        </w:numPr>
        <w:ind w:left="0" w:firstLine="426"/>
        <w:jc w:val="both"/>
        <w:rPr>
          <w:rFonts w:ascii="Times New Roman" w:hAnsi="Times New Roman"/>
          <w:spacing w:val="1"/>
          <w:sz w:val="16"/>
          <w:szCs w:val="16"/>
        </w:rPr>
      </w:pPr>
      <w:r w:rsidRPr="00612511">
        <w:rPr>
          <w:rFonts w:ascii="Times New Roman" w:hAnsi="Times New Roman"/>
          <w:spacing w:val="1"/>
          <w:sz w:val="16"/>
          <w:szCs w:val="16"/>
        </w:rPr>
        <w:lastRenderedPageBreak/>
        <w:t xml:space="preserve">Ликвидационной комиссии </w:t>
      </w:r>
      <w:r w:rsidRPr="00612511">
        <w:rPr>
          <w:rFonts w:ascii="Times New Roman" w:hAnsi="Times New Roman"/>
          <w:sz w:val="16"/>
          <w:szCs w:val="16"/>
        </w:rPr>
        <w:t>МКУ «Служба коммунального хозяйства Филипповского МО»</w:t>
      </w:r>
      <w:r w:rsidRPr="00612511">
        <w:rPr>
          <w:rFonts w:ascii="Times New Roman" w:hAnsi="Times New Roman"/>
          <w:bCs/>
          <w:color w:val="000000"/>
          <w:spacing w:val="4"/>
          <w:sz w:val="16"/>
          <w:szCs w:val="16"/>
        </w:rPr>
        <w:t xml:space="preserve"> </w:t>
      </w:r>
      <w:r w:rsidRPr="00612511">
        <w:rPr>
          <w:rFonts w:ascii="Times New Roman" w:hAnsi="Times New Roman"/>
          <w:spacing w:val="1"/>
          <w:sz w:val="16"/>
          <w:szCs w:val="16"/>
        </w:rPr>
        <w:t xml:space="preserve">осуществить юридические и организационные мероприятия, связанные с ликвидацией </w:t>
      </w:r>
      <w:r w:rsidRPr="00612511">
        <w:rPr>
          <w:rFonts w:ascii="Times New Roman" w:hAnsi="Times New Roman"/>
          <w:sz w:val="16"/>
          <w:szCs w:val="16"/>
        </w:rPr>
        <w:t>МКУ «Служба коммунального хозяйства Филипповского МО»</w:t>
      </w:r>
      <w:r w:rsidRPr="00612511">
        <w:rPr>
          <w:rFonts w:ascii="Times New Roman" w:hAnsi="Times New Roman"/>
          <w:bCs/>
          <w:color w:val="000000"/>
          <w:spacing w:val="4"/>
          <w:sz w:val="16"/>
          <w:szCs w:val="16"/>
        </w:rPr>
        <w:t xml:space="preserve"> </w:t>
      </w:r>
      <w:r w:rsidRPr="00612511">
        <w:rPr>
          <w:rFonts w:ascii="Times New Roman" w:hAnsi="Times New Roman"/>
          <w:spacing w:val="1"/>
          <w:sz w:val="16"/>
          <w:szCs w:val="16"/>
        </w:rPr>
        <w:t>в порядке и сроки, установленные в соответствии законодательством Российской Федерации.</w:t>
      </w:r>
    </w:p>
    <w:p w:rsidR="00612511" w:rsidRPr="00612511" w:rsidRDefault="00612511" w:rsidP="00612511">
      <w:pPr>
        <w:pStyle w:val="a7"/>
        <w:numPr>
          <w:ilvl w:val="0"/>
          <w:numId w:val="26"/>
        </w:numPr>
        <w:ind w:left="0" w:firstLine="426"/>
        <w:jc w:val="both"/>
        <w:rPr>
          <w:rFonts w:ascii="Times New Roman" w:hAnsi="Times New Roman"/>
          <w:bCs/>
          <w:spacing w:val="1"/>
          <w:sz w:val="16"/>
          <w:szCs w:val="16"/>
        </w:rPr>
      </w:pPr>
      <w:r w:rsidRPr="00612511">
        <w:rPr>
          <w:rFonts w:ascii="Times New Roman" w:hAnsi="Times New Roman"/>
          <w:bCs/>
          <w:spacing w:val="1"/>
          <w:sz w:val="16"/>
          <w:szCs w:val="16"/>
        </w:rPr>
        <w:t xml:space="preserve">Считать ликвидационную комиссию </w:t>
      </w:r>
      <w:r w:rsidRPr="00612511">
        <w:rPr>
          <w:rFonts w:ascii="Times New Roman" w:hAnsi="Times New Roman"/>
          <w:sz w:val="16"/>
          <w:szCs w:val="16"/>
        </w:rPr>
        <w:t>МКУ «Служба коммунального хозяйства Филипповского МО»</w:t>
      </w:r>
      <w:r w:rsidRPr="00612511">
        <w:rPr>
          <w:rFonts w:ascii="Times New Roman" w:hAnsi="Times New Roman"/>
          <w:bCs/>
          <w:color w:val="000000"/>
          <w:spacing w:val="4"/>
          <w:sz w:val="16"/>
          <w:szCs w:val="16"/>
        </w:rPr>
        <w:t xml:space="preserve"> </w:t>
      </w:r>
      <w:r w:rsidRPr="00612511">
        <w:rPr>
          <w:rFonts w:ascii="Times New Roman" w:hAnsi="Times New Roman"/>
          <w:bCs/>
          <w:spacing w:val="1"/>
          <w:sz w:val="16"/>
          <w:szCs w:val="16"/>
        </w:rPr>
        <w:t xml:space="preserve">упраздненной со дня внесения сведений о прекращении деятельности </w:t>
      </w:r>
      <w:r w:rsidRPr="00612511">
        <w:rPr>
          <w:rFonts w:ascii="Times New Roman" w:hAnsi="Times New Roman"/>
          <w:sz w:val="16"/>
          <w:szCs w:val="16"/>
        </w:rPr>
        <w:t>МКУ «Служба коммунального хозяйства Филипповского МО»</w:t>
      </w:r>
      <w:r w:rsidRPr="00612511">
        <w:rPr>
          <w:rFonts w:ascii="Times New Roman" w:hAnsi="Times New Roman"/>
          <w:bCs/>
          <w:color w:val="000000"/>
          <w:spacing w:val="4"/>
          <w:sz w:val="16"/>
          <w:szCs w:val="16"/>
        </w:rPr>
        <w:t xml:space="preserve"> </w:t>
      </w:r>
      <w:r w:rsidRPr="00612511">
        <w:rPr>
          <w:rFonts w:ascii="Times New Roman" w:hAnsi="Times New Roman"/>
          <w:bCs/>
          <w:spacing w:val="1"/>
          <w:sz w:val="16"/>
          <w:szCs w:val="16"/>
        </w:rPr>
        <w:t>в Единый государственный реестр юридических лиц в установленном законодательством порядке.</w:t>
      </w:r>
    </w:p>
    <w:p w:rsidR="00612511" w:rsidRPr="00612511" w:rsidRDefault="00612511" w:rsidP="00612511">
      <w:pPr>
        <w:pStyle w:val="a7"/>
        <w:numPr>
          <w:ilvl w:val="0"/>
          <w:numId w:val="26"/>
        </w:numPr>
        <w:ind w:left="0" w:firstLine="426"/>
        <w:jc w:val="both"/>
        <w:rPr>
          <w:rFonts w:ascii="Times New Roman" w:hAnsi="Times New Roman"/>
          <w:sz w:val="16"/>
          <w:szCs w:val="16"/>
        </w:rPr>
      </w:pPr>
      <w:r w:rsidRPr="00612511">
        <w:rPr>
          <w:rFonts w:ascii="Times New Roman" w:hAnsi="Times New Roman"/>
          <w:sz w:val="16"/>
          <w:szCs w:val="16"/>
        </w:rPr>
        <w:t xml:space="preserve">Опубликовать настоящее </w:t>
      </w:r>
      <w:r w:rsidRPr="00612511">
        <w:rPr>
          <w:rFonts w:ascii="Times New Roman" w:hAnsi="Times New Roman"/>
          <w:color w:val="000000"/>
          <w:sz w:val="16"/>
          <w:szCs w:val="16"/>
        </w:rPr>
        <w:t>постановление</w:t>
      </w:r>
      <w:r w:rsidRPr="00612511">
        <w:rPr>
          <w:rFonts w:ascii="Times New Roman" w:hAnsi="Times New Roman"/>
          <w:sz w:val="16"/>
          <w:szCs w:val="16"/>
        </w:rPr>
        <w:t xml:space="preserve">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w:t>
      </w:r>
      <w:hyperlink r:id="rId11" w:history="1">
        <w:r w:rsidRPr="00612511">
          <w:rPr>
            <w:rStyle w:val="a9"/>
            <w:rFonts w:ascii="Times New Roman" w:hAnsi="Times New Roman"/>
            <w:sz w:val="16"/>
            <w:szCs w:val="16"/>
          </w:rPr>
          <w:t>http://филипповск.рф</w:t>
        </w:r>
      </w:hyperlink>
      <w:r w:rsidRPr="00612511">
        <w:rPr>
          <w:rFonts w:ascii="Times New Roman" w:hAnsi="Times New Roman"/>
          <w:sz w:val="16"/>
          <w:szCs w:val="16"/>
        </w:rPr>
        <w:t xml:space="preserve">  в информационно-телекоммуникационной сети «Интернет».</w:t>
      </w:r>
    </w:p>
    <w:p w:rsidR="00612511" w:rsidRPr="00612511" w:rsidRDefault="00612511" w:rsidP="00612511">
      <w:pPr>
        <w:pStyle w:val="a7"/>
        <w:numPr>
          <w:ilvl w:val="0"/>
          <w:numId w:val="26"/>
        </w:numPr>
        <w:ind w:left="0" w:firstLine="426"/>
        <w:jc w:val="both"/>
        <w:rPr>
          <w:rFonts w:ascii="Times New Roman" w:hAnsi="Times New Roman"/>
          <w:spacing w:val="1"/>
          <w:sz w:val="16"/>
          <w:szCs w:val="16"/>
        </w:rPr>
      </w:pPr>
      <w:r w:rsidRPr="00612511">
        <w:rPr>
          <w:rFonts w:ascii="Times New Roman" w:hAnsi="Times New Roman"/>
          <w:spacing w:val="1"/>
          <w:sz w:val="16"/>
          <w:szCs w:val="16"/>
        </w:rPr>
        <w:t>Настоящее постановление вступает в силу со дня его подписания.</w:t>
      </w:r>
    </w:p>
    <w:p w:rsidR="00612511" w:rsidRPr="00612511" w:rsidRDefault="00612511" w:rsidP="00612511">
      <w:pPr>
        <w:pStyle w:val="a7"/>
        <w:numPr>
          <w:ilvl w:val="0"/>
          <w:numId w:val="26"/>
        </w:numPr>
        <w:ind w:left="0" w:firstLine="426"/>
        <w:jc w:val="both"/>
        <w:rPr>
          <w:rFonts w:ascii="Times New Roman" w:hAnsi="Times New Roman"/>
          <w:spacing w:val="1"/>
          <w:sz w:val="16"/>
          <w:szCs w:val="16"/>
        </w:rPr>
      </w:pPr>
      <w:r w:rsidRPr="00612511">
        <w:rPr>
          <w:rFonts w:ascii="Times New Roman" w:hAnsi="Times New Roman"/>
          <w:spacing w:val="1"/>
          <w:sz w:val="16"/>
          <w:szCs w:val="16"/>
        </w:rPr>
        <w:t>Контроль исполнения настоящего постановления возложить на главу Филипповского муниципального образования.</w:t>
      </w:r>
    </w:p>
    <w:p w:rsidR="00612511" w:rsidRPr="00337429" w:rsidRDefault="00612511" w:rsidP="00612511">
      <w:pPr>
        <w:shd w:val="clear" w:color="auto" w:fill="FFFFFF"/>
        <w:tabs>
          <w:tab w:val="left" w:pos="557"/>
        </w:tabs>
        <w:jc w:val="both"/>
        <w:rPr>
          <w:color w:val="000000"/>
          <w:spacing w:val="1"/>
          <w:sz w:val="16"/>
          <w:szCs w:val="16"/>
        </w:rPr>
      </w:pPr>
    </w:p>
    <w:p w:rsidR="00612511" w:rsidRDefault="00612511" w:rsidP="00612511">
      <w:pPr>
        <w:pStyle w:val="a7"/>
        <w:rPr>
          <w:rFonts w:ascii="Times New Roman" w:hAnsi="Times New Roman"/>
          <w:sz w:val="16"/>
        </w:rPr>
      </w:pPr>
      <w:r>
        <w:rPr>
          <w:rFonts w:ascii="Times New Roman" w:hAnsi="Times New Roman"/>
          <w:sz w:val="16"/>
        </w:rPr>
        <w:t xml:space="preserve">           </w:t>
      </w:r>
      <w:r w:rsidRPr="00612511">
        <w:rPr>
          <w:rFonts w:ascii="Times New Roman" w:hAnsi="Times New Roman"/>
          <w:sz w:val="16"/>
        </w:rPr>
        <w:t>Глава Филипповского</w:t>
      </w:r>
    </w:p>
    <w:p w:rsidR="00612511" w:rsidRPr="00612511" w:rsidRDefault="00612511" w:rsidP="00612511">
      <w:pPr>
        <w:pStyle w:val="a7"/>
        <w:rPr>
          <w:rFonts w:ascii="Times New Roman" w:hAnsi="Times New Roman"/>
          <w:sz w:val="16"/>
        </w:rPr>
      </w:pPr>
      <w:r>
        <w:rPr>
          <w:rFonts w:ascii="Times New Roman" w:hAnsi="Times New Roman"/>
          <w:sz w:val="16"/>
        </w:rPr>
        <w:t xml:space="preserve">           </w:t>
      </w:r>
      <w:r w:rsidRPr="00612511">
        <w:rPr>
          <w:rFonts w:ascii="Times New Roman" w:hAnsi="Times New Roman"/>
          <w:sz w:val="16"/>
        </w:rPr>
        <w:t xml:space="preserve">муниципального образования            </w:t>
      </w:r>
      <w:r>
        <w:rPr>
          <w:rFonts w:ascii="Times New Roman" w:hAnsi="Times New Roman"/>
          <w:sz w:val="16"/>
        </w:rPr>
        <w:t xml:space="preserve">                  Федосеев А.А.</w:t>
      </w:r>
    </w:p>
    <w:p w:rsidR="00612511" w:rsidRPr="00612511" w:rsidRDefault="00612511" w:rsidP="00612511">
      <w:pPr>
        <w:pStyle w:val="a7"/>
        <w:jc w:val="right"/>
        <w:rPr>
          <w:rFonts w:ascii="Times New Roman" w:hAnsi="Times New Roman"/>
          <w:sz w:val="16"/>
        </w:rPr>
      </w:pPr>
      <w:r w:rsidRPr="00612511">
        <w:rPr>
          <w:rFonts w:ascii="Times New Roman" w:hAnsi="Times New Roman"/>
          <w:sz w:val="16"/>
        </w:rPr>
        <w:t xml:space="preserve">Приложение </w:t>
      </w:r>
    </w:p>
    <w:p w:rsidR="00612511" w:rsidRPr="00612511" w:rsidRDefault="00612511" w:rsidP="00612511">
      <w:pPr>
        <w:pStyle w:val="a7"/>
        <w:jc w:val="right"/>
        <w:rPr>
          <w:rFonts w:ascii="Times New Roman" w:hAnsi="Times New Roman"/>
          <w:sz w:val="16"/>
        </w:rPr>
      </w:pPr>
      <w:r w:rsidRPr="00612511">
        <w:rPr>
          <w:rFonts w:ascii="Times New Roman" w:hAnsi="Times New Roman"/>
          <w:sz w:val="16"/>
        </w:rPr>
        <w:t>к постановлению администрации</w:t>
      </w:r>
    </w:p>
    <w:p w:rsidR="00612511" w:rsidRPr="00612511" w:rsidRDefault="00612511" w:rsidP="00612511">
      <w:pPr>
        <w:pStyle w:val="a7"/>
        <w:jc w:val="right"/>
        <w:rPr>
          <w:rFonts w:ascii="Times New Roman" w:hAnsi="Times New Roman"/>
          <w:sz w:val="16"/>
        </w:rPr>
      </w:pPr>
      <w:r w:rsidRPr="00612511">
        <w:rPr>
          <w:rFonts w:ascii="Times New Roman" w:hAnsi="Times New Roman"/>
          <w:sz w:val="16"/>
        </w:rPr>
        <w:t xml:space="preserve"> Филипповского муниципального образования</w:t>
      </w:r>
    </w:p>
    <w:p w:rsidR="00612511" w:rsidRPr="00612511" w:rsidRDefault="00612511" w:rsidP="00612511">
      <w:pPr>
        <w:pStyle w:val="a7"/>
        <w:jc w:val="right"/>
        <w:rPr>
          <w:rFonts w:ascii="Times New Roman" w:hAnsi="Times New Roman"/>
          <w:sz w:val="16"/>
        </w:rPr>
      </w:pPr>
      <w:r w:rsidRPr="00612511">
        <w:rPr>
          <w:rFonts w:ascii="Times New Roman" w:hAnsi="Times New Roman"/>
          <w:sz w:val="16"/>
        </w:rPr>
        <w:tab/>
        <w:t xml:space="preserve">                                   от 25.11.2025 г. №45</w:t>
      </w:r>
    </w:p>
    <w:p w:rsidR="00612511" w:rsidRPr="00612511" w:rsidRDefault="00612511" w:rsidP="00612511">
      <w:pPr>
        <w:pStyle w:val="a7"/>
        <w:jc w:val="center"/>
        <w:rPr>
          <w:rFonts w:ascii="Times New Roman" w:hAnsi="Times New Roman"/>
          <w:sz w:val="16"/>
        </w:rPr>
      </w:pPr>
      <w:r w:rsidRPr="00612511">
        <w:rPr>
          <w:rFonts w:ascii="Times New Roman" w:hAnsi="Times New Roman"/>
          <w:sz w:val="16"/>
        </w:rPr>
        <w:t>Состав ликвидационной комиссии</w:t>
      </w:r>
    </w:p>
    <w:p w:rsidR="00612511" w:rsidRPr="00612511" w:rsidRDefault="00612511" w:rsidP="00612511">
      <w:pPr>
        <w:pStyle w:val="a7"/>
        <w:jc w:val="center"/>
        <w:rPr>
          <w:rFonts w:ascii="Times New Roman" w:hAnsi="Times New Roman"/>
          <w:sz w:val="16"/>
        </w:rPr>
      </w:pPr>
      <w:r w:rsidRPr="00612511">
        <w:rPr>
          <w:rFonts w:ascii="Times New Roman" w:hAnsi="Times New Roman"/>
          <w:sz w:val="16"/>
        </w:rPr>
        <w:t>м</w:t>
      </w:r>
      <w:r w:rsidRPr="00612511">
        <w:rPr>
          <w:rFonts w:ascii="Times New Roman" w:hAnsi="Times New Roman"/>
          <w:spacing w:val="4"/>
          <w:sz w:val="16"/>
        </w:rPr>
        <w:t>униципального казенного учреждения «</w:t>
      </w:r>
      <w:r w:rsidRPr="00612511">
        <w:rPr>
          <w:rFonts w:ascii="Times New Roman" w:hAnsi="Times New Roman"/>
          <w:sz w:val="16"/>
        </w:rPr>
        <w:t>Служба коммунального хозяйства</w:t>
      </w:r>
      <w:r w:rsidRPr="00612511">
        <w:rPr>
          <w:rFonts w:ascii="Times New Roman" w:hAnsi="Times New Roman"/>
          <w:spacing w:val="4"/>
          <w:sz w:val="16"/>
        </w:rPr>
        <w:t xml:space="preserve"> Филипповского муниципального образования»</w:t>
      </w:r>
    </w:p>
    <w:p w:rsidR="00612511" w:rsidRPr="00612511" w:rsidRDefault="00612511" w:rsidP="00612511">
      <w:pPr>
        <w:pStyle w:val="a7"/>
        <w:rPr>
          <w:rFonts w:ascii="Times New Roman" w:hAnsi="Times New Roman"/>
          <w:color w:val="FF0000"/>
          <w:sz w:val="16"/>
        </w:rPr>
      </w:pPr>
    </w:p>
    <w:p w:rsidR="00612511" w:rsidRPr="00612511" w:rsidRDefault="00612511" w:rsidP="00612511">
      <w:pPr>
        <w:pStyle w:val="a7"/>
        <w:rPr>
          <w:rFonts w:ascii="Times New Roman" w:hAnsi="Times New Roman"/>
          <w:color w:val="FF0000"/>
          <w:sz w:val="16"/>
        </w:rPr>
      </w:pPr>
    </w:p>
    <w:p w:rsidR="00612511" w:rsidRPr="00612511" w:rsidRDefault="00612511" w:rsidP="00612511">
      <w:pPr>
        <w:pStyle w:val="a7"/>
        <w:rPr>
          <w:rFonts w:ascii="Times New Roman" w:hAnsi="Times New Roman"/>
          <w:sz w:val="16"/>
        </w:rPr>
      </w:pPr>
      <w:r w:rsidRPr="00612511">
        <w:rPr>
          <w:rFonts w:ascii="Times New Roman" w:hAnsi="Times New Roman"/>
          <w:sz w:val="16"/>
        </w:rPr>
        <w:t>Председатель ликвидационной комиссии</w:t>
      </w:r>
      <w:r w:rsidRPr="00612511">
        <w:rPr>
          <w:rFonts w:ascii="Times New Roman" w:hAnsi="Times New Roman"/>
          <w:color w:val="FF0000"/>
          <w:sz w:val="16"/>
        </w:rPr>
        <w:t xml:space="preserve"> </w:t>
      </w:r>
      <w:r w:rsidRPr="00612511">
        <w:rPr>
          <w:rFonts w:ascii="Times New Roman" w:hAnsi="Times New Roman"/>
          <w:sz w:val="16"/>
        </w:rPr>
        <w:t>– Федосеев А.А. – глава Филипповского</w:t>
      </w:r>
      <w:r>
        <w:rPr>
          <w:rFonts w:ascii="Times New Roman" w:hAnsi="Times New Roman"/>
          <w:sz w:val="16"/>
        </w:rPr>
        <w:t xml:space="preserve"> муниципального образования;</w:t>
      </w:r>
    </w:p>
    <w:p w:rsidR="00612511" w:rsidRPr="00612511" w:rsidRDefault="00612511" w:rsidP="00612511">
      <w:pPr>
        <w:pStyle w:val="a7"/>
        <w:rPr>
          <w:rFonts w:ascii="Times New Roman" w:hAnsi="Times New Roman"/>
          <w:color w:val="FF0000"/>
          <w:sz w:val="16"/>
        </w:rPr>
      </w:pPr>
    </w:p>
    <w:p w:rsidR="00612511" w:rsidRPr="00612511" w:rsidRDefault="00612511" w:rsidP="00612511">
      <w:pPr>
        <w:pStyle w:val="a7"/>
        <w:rPr>
          <w:rFonts w:ascii="Times New Roman" w:hAnsi="Times New Roman"/>
          <w:sz w:val="16"/>
        </w:rPr>
      </w:pPr>
      <w:r w:rsidRPr="00612511">
        <w:rPr>
          <w:rFonts w:ascii="Times New Roman" w:hAnsi="Times New Roman"/>
          <w:sz w:val="16"/>
        </w:rPr>
        <w:t>Члены ликвидационной комиссии:</w:t>
      </w:r>
    </w:p>
    <w:p w:rsidR="00612511" w:rsidRPr="00612511" w:rsidRDefault="00612511" w:rsidP="00612511">
      <w:pPr>
        <w:pStyle w:val="a7"/>
        <w:rPr>
          <w:rFonts w:ascii="Times New Roman" w:hAnsi="Times New Roman"/>
          <w:sz w:val="16"/>
        </w:rPr>
      </w:pPr>
      <w:proofErr w:type="spellStart"/>
      <w:r w:rsidRPr="00612511">
        <w:rPr>
          <w:rFonts w:ascii="Times New Roman" w:hAnsi="Times New Roman"/>
          <w:sz w:val="16"/>
        </w:rPr>
        <w:t>Худатова</w:t>
      </w:r>
      <w:proofErr w:type="spellEnd"/>
      <w:r w:rsidRPr="00612511">
        <w:rPr>
          <w:rFonts w:ascii="Times New Roman" w:hAnsi="Times New Roman"/>
          <w:sz w:val="16"/>
        </w:rPr>
        <w:t xml:space="preserve"> А.А. </w:t>
      </w:r>
      <w:r w:rsidRPr="00612511">
        <w:rPr>
          <w:rFonts w:ascii="Times New Roman" w:hAnsi="Times New Roman"/>
          <w:b/>
          <w:sz w:val="16"/>
        </w:rPr>
        <w:t>-</w:t>
      </w:r>
      <w:r w:rsidRPr="00612511">
        <w:rPr>
          <w:rFonts w:ascii="Times New Roman" w:hAnsi="Times New Roman"/>
          <w:sz w:val="16"/>
        </w:rPr>
        <w:t xml:space="preserve"> главный специалист администрации Филипповского муниципального образования;</w:t>
      </w:r>
    </w:p>
    <w:p w:rsidR="00612511" w:rsidRPr="00612511" w:rsidRDefault="00612511" w:rsidP="00612511">
      <w:pPr>
        <w:pStyle w:val="a7"/>
        <w:rPr>
          <w:rFonts w:ascii="Times New Roman" w:hAnsi="Times New Roman"/>
          <w:sz w:val="16"/>
        </w:rPr>
      </w:pPr>
      <w:proofErr w:type="spellStart"/>
      <w:r w:rsidRPr="00612511">
        <w:rPr>
          <w:rFonts w:ascii="Times New Roman" w:hAnsi="Times New Roman"/>
          <w:sz w:val="16"/>
        </w:rPr>
        <w:t>Махан</w:t>
      </w:r>
      <w:proofErr w:type="spellEnd"/>
      <w:r w:rsidRPr="00612511">
        <w:rPr>
          <w:rFonts w:ascii="Times New Roman" w:hAnsi="Times New Roman"/>
          <w:sz w:val="16"/>
        </w:rPr>
        <w:t xml:space="preserve"> Н.М. </w:t>
      </w:r>
      <w:r w:rsidRPr="00612511">
        <w:rPr>
          <w:rFonts w:ascii="Times New Roman" w:hAnsi="Times New Roman"/>
          <w:b/>
          <w:sz w:val="16"/>
        </w:rPr>
        <w:t>-</w:t>
      </w:r>
      <w:r w:rsidRPr="00612511">
        <w:rPr>
          <w:rFonts w:ascii="Times New Roman" w:hAnsi="Times New Roman"/>
          <w:sz w:val="16"/>
        </w:rPr>
        <w:t xml:space="preserve"> ведущий специалист администрации Филипповского муниципального образования.</w:t>
      </w:r>
    </w:p>
    <w:p w:rsidR="00612511" w:rsidRPr="00337429" w:rsidRDefault="00612511" w:rsidP="00612511">
      <w:pPr>
        <w:tabs>
          <w:tab w:val="left" w:pos="1935"/>
        </w:tabs>
        <w:jc w:val="both"/>
        <w:rPr>
          <w:rFonts w:cs="Calibri"/>
          <w:sz w:val="16"/>
          <w:szCs w:val="16"/>
        </w:rPr>
      </w:pPr>
    </w:p>
    <w:tbl>
      <w:tblPr>
        <w:tblpPr w:leftFromText="180" w:rightFromText="180" w:horzAnchor="margin" w:tblpXSpec="center" w:tblpY="-750"/>
        <w:tblW w:w="10379" w:type="dxa"/>
        <w:tblLayout w:type="fixed"/>
        <w:tblCellMar>
          <w:left w:w="70" w:type="dxa"/>
          <w:right w:w="70" w:type="dxa"/>
        </w:tblCellMar>
        <w:tblLook w:val="0000" w:firstRow="0" w:lastRow="0" w:firstColumn="0" w:lastColumn="0" w:noHBand="0" w:noVBand="0"/>
      </w:tblPr>
      <w:tblGrid>
        <w:gridCol w:w="10180"/>
        <w:gridCol w:w="199"/>
      </w:tblGrid>
      <w:tr w:rsidR="008F10AD" w:rsidRPr="008F10AD" w:rsidTr="008F10AD">
        <w:tblPrEx>
          <w:tblCellMar>
            <w:top w:w="0" w:type="dxa"/>
            <w:bottom w:w="0" w:type="dxa"/>
          </w:tblCellMar>
        </w:tblPrEx>
        <w:trPr>
          <w:trHeight w:val="2874"/>
        </w:trPr>
        <w:tc>
          <w:tcPr>
            <w:tcW w:w="10180" w:type="dxa"/>
            <w:tcBorders>
              <w:top w:val="nil"/>
              <w:left w:val="nil"/>
              <w:bottom w:val="nil"/>
              <w:right w:val="nil"/>
            </w:tcBorders>
          </w:tcPr>
          <w:p w:rsidR="008F10AD" w:rsidRPr="008F10AD" w:rsidRDefault="008F10AD" w:rsidP="008F10AD">
            <w:pPr>
              <w:widowControl w:val="0"/>
              <w:autoSpaceDE w:val="0"/>
              <w:autoSpaceDN w:val="0"/>
              <w:adjustRightInd w:val="0"/>
              <w:jc w:val="both"/>
              <w:rPr>
                <w:rFonts w:ascii="Times New Roman" w:hAnsi="Times New Roman"/>
                <w:bCs/>
                <w:sz w:val="16"/>
                <w:szCs w:val="16"/>
              </w:rPr>
            </w:pPr>
            <w:r w:rsidRPr="008F10AD">
              <w:rPr>
                <w:rFonts w:ascii="Times New Roman" w:hAnsi="Times New Roman"/>
                <w:bCs/>
                <w:sz w:val="16"/>
                <w:szCs w:val="16"/>
              </w:rPr>
              <w:t xml:space="preserve">                                              </w:t>
            </w:r>
          </w:p>
          <w:p w:rsidR="008F10AD" w:rsidRPr="008F10AD" w:rsidRDefault="008F10AD" w:rsidP="008F10AD">
            <w:pPr>
              <w:pStyle w:val="a7"/>
              <w:jc w:val="center"/>
              <w:rPr>
                <w:rFonts w:ascii="Times New Roman" w:hAnsi="Times New Roman"/>
                <w:sz w:val="16"/>
                <w:szCs w:val="16"/>
              </w:rPr>
            </w:pPr>
          </w:p>
          <w:p w:rsidR="008F10AD" w:rsidRPr="008F10AD" w:rsidRDefault="008F10AD" w:rsidP="008F10AD">
            <w:pPr>
              <w:pStyle w:val="a7"/>
              <w:jc w:val="center"/>
              <w:rPr>
                <w:rFonts w:ascii="Times New Roman" w:hAnsi="Times New Roman"/>
                <w:sz w:val="16"/>
                <w:szCs w:val="16"/>
              </w:rPr>
            </w:pPr>
            <w:r w:rsidRPr="008F10AD">
              <w:rPr>
                <w:rFonts w:ascii="Times New Roman" w:hAnsi="Times New Roman"/>
                <w:sz w:val="16"/>
                <w:szCs w:val="16"/>
              </w:rPr>
              <w:t>Российская Федерация</w:t>
            </w:r>
          </w:p>
          <w:p w:rsidR="008F10AD" w:rsidRPr="008F10AD" w:rsidRDefault="008F10AD" w:rsidP="008F10AD">
            <w:pPr>
              <w:pStyle w:val="a7"/>
              <w:jc w:val="center"/>
              <w:rPr>
                <w:rFonts w:ascii="Times New Roman" w:hAnsi="Times New Roman"/>
                <w:sz w:val="16"/>
                <w:szCs w:val="16"/>
              </w:rPr>
            </w:pPr>
            <w:r w:rsidRPr="008F10AD">
              <w:rPr>
                <w:rFonts w:ascii="Times New Roman" w:hAnsi="Times New Roman"/>
                <w:sz w:val="16"/>
                <w:szCs w:val="16"/>
              </w:rPr>
              <w:t>Иркутская область</w:t>
            </w:r>
          </w:p>
          <w:p w:rsidR="008F10AD" w:rsidRPr="008F10AD" w:rsidRDefault="008F10AD" w:rsidP="008F10AD">
            <w:pPr>
              <w:pStyle w:val="a7"/>
              <w:jc w:val="center"/>
              <w:rPr>
                <w:rFonts w:ascii="Times New Roman" w:hAnsi="Times New Roman"/>
                <w:sz w:val="16"/>
                <w:szCs w:val="16"/>
              </w:rPr>
            </w:pPr>
            <w:proofErr w:type="spellStart"/>
            <w:r w:rsidRPr="008F10AD">
              <w:rPr>
                <w:rFonts w:ascii="Times New Roman" w:hAnsi="Times New Roman"/>
                <w:sz w:val="16"/>
                <w:szCs w:val="16"/>
              </w:rPr>
              <w:t>Зиминский</w:t>
            </w:r>
            <w:proofErr w:type="spellEnd"/>
            <w:r w:rsidRPr="008F10AD">
              <w:rPr>
                <w:rFonts w:ascii="Times New Roman" w:hAnsi="Times New Roman"/>
                <w:sz w:val="16"/>
                <w:szCs w:val="16"/>
              </w:rPr>
              <w:t xml:space="preserve"> район</w:t>
            </w:r>
          </w:p>
          <w:p w:rsidR="008F10AD" w:rsidRPr="008F10AD" w:rsidRDefault="008F10AD" w:rsidP="008F10AD">
            <w:pPr>
              <w:pStyle w:val="a7"/>
              <w:jc w:val="center"/>
              <w:rPr>
                <w:rFonts w:ascii="Times New Roman" w:hAnsi="Times New Roman"/>
                <w:sz w:val="16"/>
                <w:szCs w:val="16"/>
              </w:rPr>
            </w:pPr>
            <w:proofErr w:type="gramStart"/>
            <w:r w:rsidRPr="008F10AD">
              <w:rPr>
                <w:rFonts w:ascii="Times New Roman" w:hAnsi="Times New Roman"/>
                <w:sz w:val="16"/>
                <w:szCs w:val="16"/>
              </w:rPr>
              <w:t>Филиппов</w:t>
            </w:r>
            <w:r>
              <w:rPr>
                <w:rFonts w:ascii="Times New Roman" w:hAnsi="Times New Roman"/>
                <w:sz w:val="16"/>
                <w:szCs w:val="16"/>
              </w:rPr>
              <w:t>ское  муниципальное</w:t>
            </w:r>
            <w:proofErr w:type="gramEnd"/>
            <w:r>
              <w:rPr>
                <w:rFonts w:ascii="Times New Roman" w:hAnsi="Times New Roman"/>
                <w:sz w:val="16"/>
                <w:szCs w:val="16"/>
              </w:rPr>
              <w:t xml:space="preserve"> образование</w:t>
            </w:r>
          </w:p>
          <w:p w:rsidR="008F10AD" w:rsidRPr="008F10AD" w:rsidRDefault="008F10AD" w:rsidP="008F10AD">
            <w:pPr>
              <w:pStyle w:val="a7"/>
              <w:jc w:val="center"/>
              <w:rPr>
                <w:rFonts w:ascii="Times New Roman" w:hAnsi="Times New Roman"/>
                <w:sz w:val="16"/>
                <w:szCs w:val="16"/>
              </w:rPr>
            </w:pPr>
            <w:r w:rsidRPr="008F10AD">
              <w:rPr>
                <w:rFonts w:ascii="Times New Roman" w:hAnsi="Times New Roman"/>
                <w:sz w:val="16"/>
                <w:szCs w:val="16"/>
              </w:rPr>
              <w:t>Дума</w:t>
            </w:r>
          </w:p>
          <w:p w:rsidR="008F10AD" w:rsidRDefault="008F10AD" w:rsidP="008F10AD">
            <w:pPr>
              <w:pStyle w:val="a7"/>
              <w:jc w:val="center"/>
              <w:rPr>
                <w:rFonts w:ascii="Times New Roman" w:hAnsi="Times New Roman"/>
                <w:sz w:val="16"/>
                <w:szCs w:val="16"/>
              </w:rPr>
            </w:pPr>
            <w:r>
              <w:rPr>
                <w:rFonts w:ascii="Times New Roman" w:hAnsi="Times New Roman"/>
                <w:sz w:val="16"/>
                <w:szCs w:val="16"/>
              </w:rPr>
              <w:t>РЕШЕНИЕ</w:t>
            </w:r>
          </w:p>
          <w:p w:rsidR="008F10AD" w:rsidRPr="008F10AD" w:rsidRDefault="008F10AD" w:rsidP="008F10AD">
            <w:pPr>
              <w:pStyle w:val="a7"/>
              <w:jc w:val="center"/>
              <w:rPr>
                <w:rFonts w:ascii="Times New Roman" w:hAnsi="Times New Roman"/>
                <w:sz w:val="16"/>
                <w:szCs w:val="16"/>
              </w:rPr>
            </w:pPr>
          </w:p>
          <w:p w:rsidR="008F10AD" w:rsidRPr="008F10AD" w:rsidRDefault="008F10AD" w:rsidP="008F10AD">
            <w:pPr>
              <w:pStyle w:val="a7"/>
              <w:jc w:val="center"/>
              <w:rPr>
                <w:rFonts w:ascii="Times New Roman" w:hAnsi="Times New Roman"/>
                <w:sz w:val="16"/>
                <w:szCs w:val="16"/>
              </w:rPr>
            </w:pPr>
            <w:r w:rsidRPr="008F10AD">
              <w:rPr>
                <w:rFonts w:ascii="Times New Roman" w:hAnsi="Times New Roman"/>
                <w:sz w:val="16"/>
                <w:szCs w:val="16"/>
              </w:rPr>
              <w:t>от «27» ноября 2025 года                       № 99                                    с. Филипповск</w:t>
            </w:r>
          </w:p>
          <w:p w:rsidR="008F10AD" w:rsidRPr="008F10AD" w:rsidRDefault="008F10AD" w:rsidP="008F10AD">
            <w:pPr>
              <w:widowControl w:val="0"/>
              <w:tabs>
                <w:tab w:val="left" w:pos="142"/>
              </w:tabs>
              <w:autoSpaceDE w:val="0"/>
              <w:autoSpaceDN w:val="0"/>
              <w:adjustRightInd w:val="0"/>
              <w:ind w:firstLine="284"/>
              <w:rPr>
                <w:rFonts w:ascii="Times New Roman" w:hAnsi="Times New Roman"/>
                <w:sz w:val="16"/>
                <w:szCs w:val="16"/>
              </w:rPr>
            </w:pPr>
          </w:p>
          <w:p w:rsidR="008F10AD" w:rsidRPr="008F10AD" w:rsidRDefault="008F10AD" w:rsidP="008F10AD">
            <w:pPr>
              <w:pStyle w:val="a7"/>
              <w:rPr>
                <w:rFonts w:ascii="Times New Roman" w:hAnsi="Times New Roman"/>
                <w:sz w:val="16"/>
              </w:rPr>
            </w:pPr>
            <w:r w:rsidRPr="008F10AD">
              <w:rPr>
                <w:rFonts w:ascii="Times New Roman" w:hAnsi="Times New Roman"/>
                <w:sz w:val="16"/>
              </w:rPr>
              <w:t>О внесении изменений и дополнений</w:t>
            </w:r>
          </w:p>
          <w:p w:rsidR="008F10AD" w:rsidRPr="008F10AD" w:rsidRDefault="008F10AD" w:rsidP="008F10AD">
            <w:pPr>
              <w:pStyle w:val="a7"/>
              <w:rPr>
                <w:rFonts w:ascii="Times New Roman" w:hAnsi="Times New Roman"/>
                <w:sz w:val="16"/>
              </w:rPr>
            </w:pPr>
            <w:r w:rsidRPr="008F10AD">
              <w:rPr>
                <w:rFonts w:ascii="Times New Roman" w:hAnsi="Times New Roman"/>
                <w:sz w:val="16"/>
              </w:rPr>
              <w:t>в решение Думы Филипповского муниципального</w:t>
            </w:r>
          </w:p>
          <w:p w:rsidR="008F10AD" w:rsidRPr="008F10AD" w:rsidRDefault="008F10AD" w:rsidP="008F10AD">
            <w:pPr>
              <w:pStyle w:val="a7"/>
              <w:rPr>
                <w:rFonts w:ascii="Times New Roman" w:hAnsi="Times New Roman"/>
                <w:sz w:val="16"/>
              </w:rPr>
            </w:pPr>
            <w:r w:rsidRPr="008F10AD">
              <w:rPr>
                <w:rFonts w:ascii="Times New Roman" w:hAnsi="Times New Roman"/>
                <w:sz w:val="16"/>
              </w:rPr>
              <w:t xml:space="preserve">образования Зиминского района от 25 декабря 2024 года </w:t>
            </w:r>
          </w:p>
          <w:p w:rsidR="008F10AD" w:rsidRPr="008F10AD" w:rsidRDefault="008F10AD" w:rsidP="008F10AD">
            <w:pPr>
              <w:pStyle w:val="a7"/>
              <w:rPr>
                <w:rFonts w:ascii="Times New Roman" w:hAnsi="Times New Roman"/>
                <w:bCs/>
                <w:sz w:val="16"/>
              </w:rPr>
            </w:pPr>
            <w:r w:rsidRPr="008F10AD">
              <w:rPr>
                <w:rFonts w:ascii="Times New Roman" w:hAnsi="Times New Roman"/>
                <w:sz w:val="16"/>
              </w:rPr>
              <w:t xml:space="preserve">     № 78 «О бюджете Филипповского</w:t>
            </w:r>
          </w:p>
          <w:p w:rsidR="008F10AD" w:rsidRPr="008F10AD" w:rsidRDefault="008F10AD" w:rsidP="008F10AD">
            <w:pPr>
              <w:pStyle w:val="a7"/>
              <w:rPr>
                <w:rFonts w:ascii="Times New Roman" w:hAnsi="Times New Roman"/>
                <w:sz w:val="16"/>
              </w:rPr>
            </w:pPr>
            <w:r w:rsidRPr="008F10AD">
              <w:rPr>
                <w:rFonts w:ascii="Times New Roman" w:hAnsi="Times New Roman"/>
                <w:sz w:val="16"/>
              </w:rPr>
              <w:t xml:space="preserve">муниципального образования на 2025 год  </w:t>
            </w:r>
          </w:p>
          <w:p w:rsidR="008F10AD" w:rsidRPr="008F10AD" w:rsidRDefault="008F10AD" w:rsidP="008F10AD">
            <w:pPr>
              <w:pStyle w:val="a7"/>
              <w:rPr>
                <w:rFonts w:ascii="Times New Roman" w:hAnsi="Times New Roman"/>
                <w:sz w:val="16"/>
              </w:rPr>
            </w:pPr>
            <w:r w:rsidRPr="008F10AD">
              <w:rPr>
                <w:rFonts w:ascii="Times New Roman" w:hAnsi="Times New Roman"/>
                <w:sz w:val="16"/>
              </w:rPr>
              <w:t>и на плановый период 2026 и 2027 годов»</w:t>
            </w:r>
          </w:p>
          <w:p w:rsidR="008F10AD" w:rsidRPr="008F10AD" w:rsidRDefault="008F10AD" w:rsidP="008F10AD">
            <w:pPr>
              <w:widowControl w:val="0"/>
              <w:autoSpaceDE w:val="0"/>
              <w:autoSpaceDN w:val="0"/>
              <w:adjustRightInd w:val="0"/>
              <w:rPr>
                <w:rFonts w:ascii="Times New Roman" w:hAnsi="Times New Roman"/>
                <w:bCs/>
                <w:sz w:val="16"/>
                <w:szCs w:val="16"/>
              </w:rPr>
            </w:pPr>
          </w:p>
        </w:tc>
        <w:tc>
          <w:tcPr>
            <w:tcW w:w="199" w:type="dxa"/>
            <w:tcBorders>
              <w:top w:val="nil"/>
              <w:left w:val="nil"/>
              <w:bottom w:val="nil"/>
              <w:right w:val="nil"/>
            </w:tcBorders>
          </w:tcPr>
          <w:p w:rsidR="008F10AD" w:rsidRPr="008F10AD" w:rsidRDefault="008F10AD" w:rsidP="008F10AD">
            <w:pPr>
              <w:widowControl w:val="0"/>
              <w:autoSpaceDE w:val="0"/>
              <w:autoSpaceDN w:val="0"/>
              <w:adjustRightInd w:val="0"/>
              <w:jc w:val="center"/>
              <w:rPr>
                <w:rFonts w:ascii="Times New Roman" w:hAnsi="Times New Roman"/>
                <w:bCs/>
                <w:sz w:val="16"/>
                <w:szCs w:val="16"/>
              </w:rPr>
            </w:pPr>
          </w:p>
        </w:tc>
      </w:tr>
    </w:tbl>
    <w:p w:rsidR="008F10AD" w:rsidRPr="008F10AD" w:rsidRDefault="008F10AD" w:rsidP="008F10AD">
      <w:pPr>
        <w:widowControl w:val="0"/>
        <w:tabs>
          <w:tab w:val="left" w:pos="709"/>
        </w:tabs>
        <w:autoSpaceDE w:val="0"/>
        <w:autoSpaceDN w:val="0"/>
        <w:adjustRightInd w:val="0"/>
        <w:ind w:firstLine="720"/>
        <w:jc w:val="both"/>
        <w:rPr>
          <w:rFonts w:ascii="Times New Roman" w:hAnsi="Times New Roman"/>
          <w:sz w:val="16"/>
          <w:szCs w:val="16"/>
        </w:rPr>
      </w:pPr>
      <w:r w:rsidRPr="008F10AD">
        <w:rPr>
          <w:rFonts w:ascii="Times New Roman" w:hAnsi="Times New Roman"/>
          <w:sz w:val="16"/>
          <w:szCs w:val="16"/>
        </w:rPr>
        <w:t>Рассмотрев представленный администрацией Филипповского муниципального образования Зиминского района проект решения «О бюджете Филипповского муниципального образования на 2025 год и на плановый период 2026 и 2027 годов», руководствуясь Бюджетным кодексом Российской Федерации, статьями 14, 35, 52 Федерального закона от 6 октября 2003 года №131-ФЗ «Об общих принципах организации местного самоуправления в Российской Федерации», Приказом Министерства финансов Российской Федерации от 24 мая 2022 года № 82н «О порядке формирования и применения кодов бюджетной классификации Российской Федерации, их структуре и принципах назначения», Законом Иркутской области от 22 октября 2013 года  № 74-ОЗ «О межбюджетных трансфертах и нормативах отчислений доходов в местные бюджеты», Законом Иркутской области от 19 декабря 2024 года №119-ОЗ «Об областном бюджете на 2025 год и на плановый период 2026 и 2027 годов», решением Думы Зиминского муниципального района от 18 декабря 2024 года № 30 «О бюджете Зиминского районного муниципального образования на 2025 год и на плановый период 2026 и 2027 годов», Уставом Филипповского муниципального образования, Положением о бюджетном процессе в Филипповском муниципальном образовании, утвержденным решением Думы Филипповского муниципального образования Зиминского района от 26 мая 2016 года № 115, Дума Филипповского муниципального образования Зиминского района</w:t>
      </w:r>
    </w:p>
    <w:p w:rsidR="008F10AD" w:rsidRPr="008F10AD" w:rsidRDefault="008F10AD" w:rsidP="008F10AD">
      <w:pPr>
        <w:widowControl w:val="0"/>
        <w:autoSpaceDE w:val="0"/>
        <w:autoSpaceDN w:val="0"/>
        <w:adjustRightInd w:val="0"/>
        <w:jc w:val="center"/>
        <w:rPr>
          <w:rFonts w:ascii="Times New Roman" w:hAnsi="Times New Roman"/>
          <w:bCs/>
          <w:sz w:val="16"/>
          <w:szCs w:val="16"/>
        </w:rPr>
      </w:pPr>
      <w:r>
        <w:rPr>
          <w:rFonts w:ascii="Times New Roman" w:hAnsi="Times New Roman"/>
          <w:bCs/>
          <w:sz w:val="16"/>
          <w:szCs w:val="16"/>
        </w:rPr>
        <w:t>РЕШИЛА:</w:t>
      </w:r>
    </w:p>
    <w:p w:rsidR="008F10AD" w:rsidRPr="008F10AD" w:rsidRDefault="008F10AD" w:rsidP="008F10AD">
      <w:pPr>
        <w:widowControl w:val="0"/>
        <w:numPr>
          <w:ilvl w:val="0"/>
          <w:numId w:val="31"/>
        </w:numPr>
        <w:tabs>
          <w:tab w:val="left" w:pos="0"/>
        </w:tabs>
        <w:autoSpaceDE w:val="0"/>
        <w:autoSpaceDN w:val="0"/>
        <w:adjustRightInd w:val="0"/>
        <w:spacing w:after="0" w:line="240" w:lineRule="auto"/>
        <w:ind w:firstLine="720"/>
        <w:jc w:val="both"/>
        <w:rPr>
          <w:rFonts w:ascii="Times New Roman" w:hAnsi="Times New Roman"/>
          <w:sz w:val="16"/>
          <w:szCs w:val="16"/>
        </w:rPr>
      </w:pPr>
      <w:r w:rsidRPr="008F10AD">
        <w:rPr>
          <w:rFonts w:ascii="Times New Roman" w:hAnsi="Times New Roman"/>
          <w:sz w:val="16"/>
          <w:szCs w:val="16"/>
        </w:rPr>
        <w:t xml:space="preserve">Внести изменения и дополнения в решение Думы Филипповского муниципального образования Зиминского района от 25 декабря 2024 года № </w:t>
      </w:r>
      <w:proofErr w:type="gramStart"/>
      <w:r w:rsidRPr="008F10AD">
        <w:rPr>
          <w:rFonts w:ascii="Times New Roman" w:hAnsi="Times New Roman"/>
          <w:sz w:val="16"/>
          <w:szCs w:val="16"/>
        </w:rPr>
        <w:t>78  «</w:t>
      </w:r>
      <w:proofErr w:type="gramEnd"/>
      <w:r w:rsidRPr="008F10AD">
        <w:rPr>
          <w:rFonts w:ascii="Times New Roman" w:hAnsi="Times New Roman"/>
          <w:sz w:val="16"/>
          <w:szCs w:val="16"/>
        </w:rPr>
        <w:t>О бюджете Филипповского муниципального образования на 2025 год и на плановый период 2026 и 2027 годов»:</w:t>
      </w:r>
    </w:p>
    <w:p w:rsidR="008F10AD" w:rsidRPr="008F10AD" w:rsidRDefault="008F10AD" w:rsidP="008F10AD">
      <w:pPr>
        <w:widowControl w:val="0"/>
        <w:tabs>
          <w:tab w:val="left" w:pos="0"/>
        </w:tabs>
        <w:autoSpaceDE w:val="0"/>
        <w:autoSpaceDN w:val="0"/>
        <w:adjustRightInd w:val="0"/>
        <w:ind w:left="567"/>
        <w:jc w:val="both"/>
        <w:rPr>
          <w:rFonts w:ascii="Times New Roman" w:hAnsi="Times New Roman"/>
          <w:sz w:val="16"/>
          <w:szCs w:val="16"/>
        </w:rPr>
      </w:pPr>
      <w:r w:rsidRPr="008F10AD">
        <w:rPr>
          <w:rFonts w:ascii="Times New Roman" w:hAnsi="Times New Roman"/>
          <w:sz w:val="16"/>
          <w:szCs w:val="16"/>
        </w:rPr>
        <w:t xml:space="preserve">  1.1. пункт 1 изложить в следующей редакции:</w:t>
      </w:r>
    </w:p>
    <w:p w:rsidR="008F10AD" w:rsidRPr="008F10AD" w:rsidRDefault="008F10AD" w:rsidP="008F10AD">
      <w:pPr>
        <w:widowControl w:val="0"/>
        <w:tabs>
          <w:tab w:val="left" w:pos="0"/>
        </w:tabs>
        <w:autoSpaceDE w:val="0"/>
        <w:autoSpaceDN w:val="0"/>
        <w:adjustRightInd w:val="0"/>
        <w:ind w:firstLine="720"/>
        <w:jc w:val="both"/>
        <w:rPr>
          <w:rFonts w:ascii="Times New Roman" w:hAnsi="Times New Roman"/>
          <w:sz w:val="16"/>
          <w:szCs w:val="16"/>
        </w:rPr>
      </w:pPr>
      <w:r w:rsidRPr="008F10AD">
        <w:rPr>
          <w:rFonts w:ascii="Times New Roman" w:hAnsi="Times New Roman"/>
          <w:sz w:val="16"/>
          <w:szCs w:val="16"/>
        </w:rPr>
        <w:t>«1. Утвердить основные характеристики бюджета Филипповского муниципального образования (далее –  местный бюджет) на 2025 год:</w:t>
      </w:r>
    </w:p>
    <w:p w:rsidR="008F10AD" w:rsidRPr="008F10AD" w:rsidRDefault="008F10AD" w:rsidP="008F10AD">
      <w:pPr>
        <w:widowControl w:val="0"/>
        <w:autoSpaceDE w:val="0"/>
        <w:autoSpaceDN w:val="0"/>
        <w:adjustRightInd w:val="0"/>
        <w:ind w:firstLine="720"/>
        <w:jc w:val="both"/>
        <w:rPr>
          <w:rFonts w:ascii="Times New Roman" w:hAnsi="Times New Roman"/>
          <w:sz w:val="16"/>
          <w:szCs w:val="16"/>
        </w:rPr>
      </w:pPr>
      <w:r w:rsidRPr="008F10AD">
        <w:rPr>
          <w:rFonts w:ascii="Times New Roman" w:hAnsi="Times New Roman"/>
          <w:sz w:val="16"/>
          <w:szCs w:val="16"/>
        </w:rPr>
        <w:t>прогнозируемый общий объем доходов местного бюджета в сумме 20 325 тыс. рублей, из них объем межбюджетных трансфертов, получаемых из других бюджетов бюджетной системы Российской Федерации, в сумме 20 069 тыс. рублей, в том числе из областного бюджета в сумме 5 651 тыс. рублей, из бюджета муниципального района в сумме 14 418 тыс. рублей;</w:t>
      </w:r>
    </w:p>
    <w:p w:rsidR="008F10AD" w:rsidRPr="008F10AD" w:rsidRDefault="008F10AD" w:rsidP="008F10AD">
      <w:pPr>
        <w:widowControl w:val="0"/>
        <w:autoSpaceDE w:val="0"/>
        <w:autoSpaceDN w:val="0"/>
        <w:adjustRightInd w:val="0"/>
        <w:ind w:firstLine="720"/>
        <w:jc w:val="both"/>
        <w:rPr>
          <w:rFonts w:ascii="Times New Roman" w:hAnsi="Times New Roman"/>
          <w:sz w:val="16"/>
          <w:szCs w:val="16"/>
        </w:rPr>
      </w:pPr>
      <w:r w:rsidRPr="008F10AD">
        <w:rPr>
          <w:rFonts w:ascii="Times New Roman" w:hAnsi="Times New Roman"/>
          <w:sz w:val="16"/>
          <w:szCs w:val="16"/>
        </w:rPr>
        <w:t>общий объем расходов местного бюджета в сумме 21 996 тыс. рублей;</w:t>
      </w:r>
    </w:p>
    <w:p w:rsidR="008F10AD" w:rsidRPr="008F10AD" w:rsidRDefault="008F10AD" w:rsidP="008F10AD">
      <w:pPr>
        <w:jc w:val="both"/>
        <w:rPr>
          <w:rFonts w:ascii="Times New Roman" w:hAnsi="Times New Roman"/>
          <w:sz w:val="16"/>
          <w:szCs w:val="16"/>
        </w:rPr>
      </w:pPr>
      <w:r w:rsidRPr="008F10AD">
        <w:rPr>
          <w:rFonts w:ascii="Times New Roman" w:hAnsi="Times New Roman"/>
          <w:sz w:val="16"/>
          <w:szCs w:val="16"/>
        </w:rPr>
        <w:t xml:space="preserve">           размер </w:t>
      </w:r>
      <w:proofErr w:type="gramStart"/>
      <w:r w:rsidRPr="008F10AD">
        <w:rPr>
          <w:rFonts w:ascii="Times New Roman" w:hAnsi="Times New Roman"/>
          <w:sz w:val="16"/>
          <w:szCs w:val="16"/>
        </w:rPr>
        <w:t>дефицита  бюджета</w:t>
      </w:r>
      <w:proofErr w:type="gramEnd"/>
      <w:r w:rsidRPr="008F10AD">
        <w:rPr>
          <w:rFonts w:ascii="Times New Roman" w:hAnsi="Times New Roman"/>
          <w:sz w:val="16"/>
          <w:szCs w:val="16"/>
        </w:rPr>
        <w:t xml:space="preserve"> в сумме 1 671 тыс. рублей, или 652,7 %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8F10AD" w:rsidRPr="008F10AD" w:rsidRDefault="008F10AD" w:rsidP="008F10AD">
      <w:pPr>
        <w:jc w:val="both"/>
        <w:rPr>
          <w:rFonts w:ascii="Times New Roman" w:hAnsi="Times New Roman"/>
          <w:sz w:val="16"/>
          <w:szCs w:val="16"/>
        </w:rPr>
      </w:pPr>
      <w:r w:rsidRPr="008F10AD">
        <w:rPr>
          <w:rFonts w:ascii="Times New Roman" w:hAnsi="Times New Roman"/>
          <w:sz w:val="16"/>
          <w:szCs w:val="16"/>
        </w:rPr>
        <w:lastRenderedPageBreak/>
        <w:t xml:space="preserve">            Установить, что превышение дефицита бюджета Филипповского муниципального образования над ограничениями, установленными ст. 92.1 Бюджетного Кодекса Российской Федерации, осуществлено в пределах суммы снижения остатков средств на счетах по учету средств бюджета Филипповского муниципального образования, который по состоянию на                   1 января 2025 года составил 1 671 тыс. рублей.</w:t>
      </w:r>
    </w:p>
    <w:p w:rsidR="008F10AD" w:rsidRPr="008F10AD" w:rsidRDefault="008F10AD" w:rsidP="008F10AD">
      <w:pPr>
        <w:jc w:val="both"/>
        <w:rPr>
          <w:rFonts w:ascii="Times New Roman" w:hAnsi="Times New Roman"/>
          <w:sz w:val="16"/>
          <w:szCs w:val="16"/>
        </w:rPr>
      </w:pPr>
      <w:r w:rsidRPr="008F10AD">
        <w:rPr>
          <w:rFonts w:ascii="Times New Roman" w:hAnsi="Times New Roman"/>
          <w:sz w:val="16"/>
          <w:szCs w:val="16"/>
        </w:rPr>
        <w:t xml:space="preserve">           Дефицит местного бюджета с учетом суммы снижения остатков средств на счетах по учету средств местного бюджета составит 0 тыс. рублей.»;</w:t>
      </w:r>
    </w:p>
    <w:p w:rsidR="008F10AD" w:rsidRPr="008F10AD" w:rsidRDefault="008F10AD" w:rsidP="008F10AD">
      <w:pPr>
        <w:autoSpaceDE w:val="0"/>
        <w:autoSpaceDN w:val="0"/>
        <w:adjustRightInd w:val="0"/>
        <w:jc w:val="both"/>
        <w:rPr>
          <w:rFonts w:ascii="Times New Roman" w:hAnsi="Times New Roman"/>
          <w:sz w:val="16"/>
          <w:szCs w:val="16"/>
          <w:highlight w:val="yellow"/>
        </w:rPr>
      </w:pPr>
      <w:r w:rsidRPr="008F10AD">
        <w:rPr>
          <w:rFonts w:ascii="Times New Roman" w:hAnsi="Times New Roman"/>
          <w:snapToGrid w:val="0"/>
          <w:sz w:val="16"/>
          <w:szCs w:val="16"/>
        </w:rPr>
        <w:t xml:space="preserve">           1.2. приложения 1, 3, 5, 7, 10 изложить в новой редакции (прилагаются).</w:t>
      </w:r>
    </w:p>
    <w:p w:rsidR="008F10AD" w:rsidRPr="008F10AD" w:rsidRDefault="008F10AD" w:rsidP="008F10AD">
      <w:pPr>
        <w:ind w:firstLine="709"/>
        <w:jc w:val="both"/>
        <w:rPr>
          <w:rFonts w:ascii="Times New Roman" w:hAnsi="Times New Roman"/>
          <w:sz w:val="16"/>
          <w:szCs w:val="16"/>
        </w:rPr>
      </w:pPr>
      <w:r w:rsidRPr="008F10AD">
        <w:rPr>
          <w:rFonts w:ascii="Times New Roman" w:hAnsi="Times New Roman"/>
          <w:sz w:val="16"/>
          <w:szCs w:val="16"/>
        </w:rPr>
        <w:t>2. 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8F10AD" w:rsidRPr="008F10AD" w:rsidRDefault="008F10AD" w:rsidP="008F10AD">
      <w:pPr>
        <w:widowControl w:val="0"/>
        <w:autoSpaceDE w:val="0"/>
        <w:autoSpaceDN w:val="0"/>
        <w:adjustRightInd w:val="0"/>
        <w:ind w:firstLine="720"/>
        <w:jc w:val="both"/>
        <w:rPr>
          <w:rFonts w:ascii="Times New Roman" w:hAnsi="Times New Roman"/>
          <w:sz w:val="16"/>
          <w:szCs w:val="16"/>
        </w:rPr>
      </w:pPr>
      <w:r w:rsidRPr="008F10AD">
        <w:rPr>
          <w:rFonts w:ascii="Times New Roman" w:hAnsi="Times New Roman"/>
          <w:sz w:val="16"/>
          <w:szCs w:val="16"/>
        </w:rPr>
        <w:t>3.  Настоящее решение вступает в силу после дня его официального опубликования в средствах массовой информации.</w:t>
      </w:r>
    </w:p>
    <w:p w:rsidR="008F10AD" w:rsidRPr="008F10AD" w:rsidRDefault="008F10AD" w:rsidP="008F10AD">
      <w:pPr>
        <w:pStyle w:val="a7"/>
        <w:rPr>
          <w:rFonts w:ascii="Times New Roman" w:hAnsi="Times New Roman"/>
          <w:sz w:val="16"/>
        </w:rPr>
      </w:pPr>
      <w:proofErr w:type="gramStart"/>
      <w:r w:rsidRPr="008F10AD">
        <w:rPr>
          <w:rFonts w:ascii="Times New Roman" w:hAnsi="Times New Roman"/>
          <w:sz w:val="16"/>
        </w:rPr>
        <w:t>Глава  Филипповского</w:t>
      </w:r>
      <w:proofErr w:type="gramEnd"/>
      <w:r w:rsidRPr="008F10AD">
        <w:rPr>
          <w:rFonts w:ascii="Times New Roman" w:hAnsi="Times New Roman"/>
          <w:sz w:val="16"/>
        </w:rPr>
        <w:t xml:space="preserve"> </w:t>
      </w:r>
    </w:p>
    <w:p w:rsidR="008F10AD" w:rsidRPr="008F10AD" w:rsidRDefault="008F10AD" w:rsidP="008F10AD">
      <w:pPr>
        <w:pStyle w:val="a7"/>
        <w:rPr>
          <w:rFonts w:ascii="Times New Roman" w:hAnsi="Times New Roman"/>
          <w:sz w:val="16"/>
        </w:rPr>
      </w:pPr>
      <w:r w:rsidRPr="008F10AD">
        <w:rPr>
          <w:rFonts w:ascii="Times New Roman" w:hAnsi="Times New Roman"/>
          <w:sz w:val="16"/>
        </w:rPr>
        <w:t xml:space="preserve">муниципального образования                                                                                  А.А. Федосеев                </w:t>
      </w:r>
    </w:p>
    <w:p w:rsidR="008F10AD" w:rsidRPr="008F10AD" w:rsidRDefault="008F10AD" w:rsidP="008F10AD">
      <w:pPr>
        <w:pStyle w:val="a7"/>
        <w:rPr>
          <w:rFonts w:ascii="Times New Roman" w:hAnsi="Times New Roman"/>
          <w:sz w:val="16"/>
        </w:rPr>
      </w:pPr>
    </w:p>
    <w:p w:rsidR="008F10AD" w:rsidRPr="008F10AD" w:rsidRDefault="008F10AD" w:rsidP="008F10AD">
      <w:pPr>
        <w:pStyle w:val="a7"/>
        <w:rPr>
          <w:rFonts w:ascii="Times New Roman" w:hAnsi="Times New Roman"/>
          <w:sz w:val="16"/>
        </w:rPr>
      </w:pPr>
      <w:r w:rsidRPr="008F10AD">
        <w:rPr>
          <w:rFonts w:ascii="Times New Roman" w:hAnsi="Times New Roman"/>
          <w:snapToGrid w:val="0"/>
          <w:sz w:val="16"/>
        </w:rPr>
        <w:t xml:space="preserve">Председатель Думы </w:t>
      </w:r>
      <w:r w:rsidRPr="008F10AD">
        <w:rPr>
          <w:rFonts w:ascii="Times New Roman" w:hAnsi="Times New Roman"/>
          <w:sz w:val="16"/>
        </w:rPr>
        <w:t xml:space="preserve">Филипповского </w:t>
      </w:r>
    </w:p>
    <w:p w:rsidR="008F10AD" w:rsidRPr="008F10AD" w:rsidRDefault="008F10AD" w:rsidP="008F10AD">
      <w:pPr>
        <w:pStyle w:val="a7"/>
        <w:rPr>
          <w:rFonts w:ascii="Times New Roman" w:hAnsi="Times New Roman"/>
          <w:sz w:val="16"/>
        </w:rPr>
      </w:pPr>
      <w:r w:rsidRPr="008F10AD">
        <w:rPr>
          <w:rFonts w:ascii="Times New Roman" w:hAnsi="Times New Roman"/>
          <w:sz w:val="16"/>
        </w:rPr>
        <w:t>муниципального образования                                                                                  А.А. Федосеев</w:t>
      </w:r>
    </w:p>
    <w:p w:rsidR="008F10AD" w:rsidRPr="008F10AD" w:rsidRDefault="008F10AD" w:rsidP="008F10AD">
      <w:pPr>
        <w:rPr>
          <w:rFonts w:ascii="Times New Roman" w:hAnsi="Times New Roman"/>
          <w:sz w:val="16"/>
          <w:szCs w:val="16"/>
        </w:rPr>
      </w:pPr>
    </w:p>
    <w:p w:rsidR="008F10AD" w:rsidRPr="008F10AD" w:rsidRDefault="008F10AD" w:rsidP="008F10AD">
      <w:pPr>
        <w:pStyle w:val="a7"/>
        <w:jc w:val="right"/>
        <w:rPr>
          <w:rFonts w:ascii="Times New Roman" w:hAnsi="Times New Roman"/>
          <w:snapToGrid w:val="0"/>
          <w:sz w:val="16"/>
        </w:rPr>
      </w:pPr>
      <w:proofErr w:type="gramStart"/>
      <w:r w:rsidRPr="008F10AD">
        <w:rPr>
          <w:rFonts w:ascii="Times New Roman" w:hAnsi="Times New Roman"/>
          <w:snapToGrid w:val="0"/>
          <w:sz w:val="16"/>
        </w:rPr>
        <w:t>Приложение  1</w:t>
      </w:r>
      <w:proofErr w:type="gramEnd"/>
    </w:p>
    <w:p w:rsidR="008F10AD" w:rsidRPr="008F10AD" w:rsidRDefault="008F10AD" w:rsidP="008F10AD">
      <w:pPr>
        <w:pStyle w:val="a7"/>
        <w:jc w:val="right"/>
        <w:rPr>
          <w:rFonts w:ascii="Times New Roman" w:hAnsi="Times New Roman"/>
          <w:bCs/>
          <w:sz w:val="16"/>
        </w:rPr>
      </w:pPr>
      <w:r w:rsidRPr="008F10AD">
        <w:rPr>
          <w:rFonts w:ascii="Times New Roman" w:hAnsi="Times New Roman"/>
          <w:snapToGrid w:val="0"/>
          <w:sz w:val="16"/>
        </w:rPr>
        <w:t xml:space="preserve">к решению Думы </w:t>
      </w:r>
      <w:r w:rsidRPr="008F10AD">
        <w:rPr>
          <w:rFonts w:ascii="Times New Roman" w:hAnsi="Times New Roman"/>
          <w:bCs/>
          <w:sz w:val="16"/>
        </w:rPr>
        <w:t>Филипповского муниципального</w:t>
      </w:r>
    </w:p>
    <w:p w:rsidR="008F10AD" w:rsidRPr="008F10AD" w:rsidRDefault="008F10AD" w:rsidP="008F10AD">
      <w:pPr>
        <w:pStyle w:val="a7"/>
        <w:jc w:val="right"/>
        <w:rPr>
          <w:rFonts w:ascii="Times New Roman" w:hAnsi="Times New Roman"/>
          <w:snapToGrid w:val="0"/>
          <w:sz w:val="16"/>
        </w:rPr>
      </w:pPr>
      <w:r w:rsidRPr="008F10AD">
        <w:rPr>
          <w:rFonts w:ascii="Times New Roman" w:hAnsi="Times New Roman"/>
          <w:bCs/>
          <w:sz w:val="16"/>
        </w:rPr>
        <w:t xml:space="preserve">образования Зиминского района </w:t>
      </w:r>
      <w:r w:rsidRPr="008F10AD">
        <w:rPr>
          <w:rFonts w:ascii="Times New Roman" w:hAnsi="Times New Roman"/>
          <w:snapToGrid w:val="0"/>
          <w:sz w:val="16"/>
        </w:rPr>
        <w:t>от 27 ноября 2025 года № 99</w:t>
      </w:r>
    </w:p>
    <w:p w:rsidR="008F10AD" w:rsidRPr="008F10AD" w:rsidRDefault="008F10AD" w:rsidP="008F10AD">
      <w:pPr>
        <w:pStyle w:val="a7"/>
        <w:jc w:val="right"/>
        <w:rPr>
          <w:rFonts w:ascii="Times New Roman" w:hAnsi="Times New Roman"/>
          <w:bCs/>
          <w:sz w:val="16"/>
        </w:rPr>
      </w:pP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Приложение 1</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к решению Думы Филипповского</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муниципального образования Зиминского района</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от 25 декабря 2024 года № 78</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 xml:space="preserve"> «О бюджете Филипповского </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 xml:space="preserve">муниципального </w:t>
      </w:r>
      <w:proofErr w:type="gramStart"/>
      <w:r w:rsidRPr="008F10AD">
        <w:rPr>
          <w:rFonts w:ascii="Times New Roman" w:hAnsi="Times New Roman"/>
          <w:bCs/>
          <w:sz w:val="16"/>
        </w:rPr>
        <w:t>образования  на</w:t>
      </w:r>
      <w:proofErr w:type="gramEnd"/>
      <w:r w:rsidRPr="008F10AD">
        <w:rPr>
          <w:rFonts w:ascii="Times New Roman" w:hAnsi="Times New Roman"/>
          <w:bCs/>
          <w:sz w:val="16"/>
        </w:rPr>
        <w:t xml:space="preserve"> 2025 год </w:t>
      </w:r>
    </w:p>
    <w:p w:rsidR="008F10AD" w:rsidRPr="008F10AD" w:rsidRDefault="008F10AD" w:rsidP="008F10AD">
      <w:pPr>
        <w:pStyle w:val="a7"/>
        <w:jc w:val="right"/>
        <w:rPr>
          <w:rFonts w:ascii="Times New Roman" w:hAnsi="Times New Roman"/>
          <w:bCs/>
          <w:sz w:val="16"/>
        </w:rPr>
      </w:pPr>
      <w:proofErr w:type="gramStart"/>
      <w:r w:rsidRPr="008F10AD">
        <w:rPr>
          <w:rFonts w:ascii="Times New Roman" w:hAnsi="Times New Roman"/>
          <w:bCs/>
          <w:sz w:val="16"/>
        </w:rPr>
        <w:t>и  на</w:t>
      </w:r>
      <w:proofErr w:type="gramEnd"/>
      <w:r w:rsidRPr="008F10AD">
        <w:rPr>
          <w:rFonts w:ascii="Times New Roman" w:hAnsi="Times New Roman"/>
          <w:bCs/>
          <w:sz w:val="16"/>
        </w:rPr>
        <w:t xml:space="preserve"> плановый период 2026 и 2027 годов»</w:t>
      </w:r>
    </w:p>
    <w:p w:rsidR="008F10AD" w:rsidRPr="008F10AD" w:rsidRDefault="008F10AD" w:rsidP="008F10AD">
      <w:pPr>
        <w:autoSpaceDE w:val="0"/>
        <w:autoSpaceDN w:val="0"/>
        <w:adjustRightInd w:val="0"/>
        <w:ind w:firstLine="709"/>
        <w:jc w:val="right"/>
        <w:rPr>
          <w:rFonts w:ascii="Times New Roman" w:hAnsi="Times New Roman"/>
          <w:snapToGrid w:val="0"/>
          <w:sz w:val="16"/>
          <w:szCs w:val="16"/>
        </w:rPr>
      </w:pPr>
    </w:p>
    <w:p w:rsidR="008F10AD" w:rsidRPr="008F10AD" w:rsidRDefault="008F10AD" w:rsidP="008F10AD">
      <w:pPr>
        <w:jc w:val="center"/>
        <w:rPr>
          <w:rFonts w:ascii="Times New Roman" w:hAnsi="Times New Roman"/>
          <w:b/>
          <w:bCs/>
          <w:sz w:val="16"/>
          <w:szCs w:val="16"/>
        </w:rPr>
      </w:pPr>
      <w:r w:rsidRPr="008F10AD">
        <w:rPr>
          <w:rFonts w:ascii="Times New Roman" w:hAnsi="Times New Roman"/>
          <w:b/>
          <w:bCs/>
          <w:sz w:val="16"/>
          <w:szCs w:val="16"/>
        </w:rPr>
        <w:t>Прогнозируемые дохо</w:t>
      </w:r>
      <w:r>
        <w:rPr>
          <w:rFonts w:ascii="Times New Roman" w:hAnsi="Times New Roman"/>
          <w:b/>
          <w:bCs/>
          <w:sz w:val="16"/>
          <w:szCs w:val="16"/>
        </w:rPr>
        <w:t>ды местного бюджета на 2025 год</w:t>
      </w:r>
    </w:p>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рублей</w:t>
      </w:r>
    </w:p>
    <w:tbl>
      <w:tblPr>
        <w:tblW w:w="10206" w:type="dxa"/>
        <w:tblInd w:w="-34" w:type="dxa"/>
        <w:tblLook w:val="04A0" w:firstRow="1" w:lastRow="0" w:firstColumn="1" w:lastColumn="0" w:noHBand="0" w:noVBand="1"/>
      </w:tblPr>
      <w:tblGrid>
        <w:gridCol w:w="5529"/>
        <w:gridCol w:w="3260"/>
        <w:gridCol w:w="1417"/>
      </w:tblGrid>
      <w:tr w:rsidR="008F10AD" w:rsidRPr="008F10AD" w:rsidTr="008F10AD">
        <w:trPr>
          <w:trHeight w:val="481"/>
          <w:tblHeader/>
        </w:trPr>
        <w:tc>
          <w:tcPr>
            <w:tcW w:w="55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jc w:val="center"/>
              <w:rPr>
                <w:rFonts w:ascii="Times New Roman" w:hAnsi="Times New Roman"/>
                <w:color w:val="000000"/>
                <w:sz w:val="16"/>
                <w:szCs w:val="16"/>
              </w:rPr>
            </w:pPr>
            <w:r w:rsidRPr="008F10AD">
              <w:rPr>
                <w:rFonts w:ascii="Times New Roman" w:hAnsi="Times New Roman"/>
                <w:color w:val="000000"/>
                <w:sz w:val="16"/>
                <w:szCs w:val="16"/>
              </w:rPr>
              <w:t>Наименование показателя</w:t>
            </w:r>
          </w:p>
        </w:tc>
        <w:tc>
          <w:tcPr>
            <w:tcW w:w="3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jc w:val="center"/>
              <w:rPr>
                <w:rFonts w:ascii="Times New Roman" w:hAnsi="Times New Roman"/>
                <w:color w:val="000000"/>
                <w:sz w:val="16"/>
                <w:szCs w:val="16"/>
              </w:rPr>
            </w:pPr>
            <w:r w:rsidRPr="008F10AD">
              <w:rPr>
                <w:rFonts w:ascii="Times New Roman" w:hAnsi="Times New Roman"/>
                <w:color w:val="000000"/>
                <w:sz w:val="16"/>
                <w:szCs w:val="16"/>
              </w:rPr>
              <w:t>Код бюджетной классификации Российской Федерации</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Сумма</w:t>
            </w:r>
          </w:p>
        </w:tc>
      </w:tr>
      <w:tr w:rsidR="008F10AD" w:rsidRPr="008F10AD" w:rsidTr="008F10AD">
        <w:trPr>
          <w:trHeight w:val="423"/>
          <w:tblHeader/>
        </w:trPr>
        <w:tc>
          <w:tcPr>
            <w:tcW w:w="5529" w:type="dxa"/>
            <w:vMerge/>
            <w:tcBorders>
              <w:top w:val="single" w:sz="4" w:space="0" w:color="auto"/>
              <w:left w:val="single" w:sz="4" w:space="0" w:color="auto"/>
              <w:bottom w:val="single" w:sz="4" w:space="0" w:color="auto"/>
              <w:right w:val="single" w:sz="4" w:space="0" w:color="auto"/>
            </w:tcBorders>
            <w:vAlign w:val="center"/>
            <w:hideMark/>
          </w:tcPr>
          <w:p w:rsidR="008F10AD" w:rsidRPr="008F10AD" w:rsidRDefault="008F10AD" w:rsidP="008F10AD">
            <w:pPr>
              <w:rPr>
                <w:rFonts w:ascii="Times New Roman" w:hAnsi="Times New Roman"/>
                <w:color w:val="000000"/>
                <w:sz w:val="16"/>
                <w:szCs w:val="16"/>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8F10AD" w:rsidRPr="008F10AD" w:rsidRDefault="008F10AD" w:rsidP="008F10AD">
            <w:pPr>
              <w:rPr>
                <w:rFonts w:ascii="Times New Roman" w:hAnsi="Times New Roman"/>
                <w:color w:val="000000"/>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F10AD" w:rsidRPr="008F10AD" w:rsidRDefault="008F10AD" w:rsidP="008F10AD">
            <w:pPr>
              <w:rPr>
                <w:rFonts w:ascii="Times New Roman" w:hAnsi="Times New Roman"/>
                <w:sz w:val="16"/>
                <w:szCs w:val="16"/>
              </w:rPr>
            </w:pPr>
          </w:p>
        </w:tc>
      </w:tr>
      <w:tr w:rsidR="008F10AD" w:rsidRPr="008F10AD" w:rsidTr="008F10AD">
        <w:trPr>
          <w:trHeight w:val="423"/>
          <w:tblHeader/>
        </w:trPr>
        <w:tc>
          <w:tcPr>
            <w:tcW w:w="5529" w:type="dxa"/>
            <w:vMerge/>
            <w:tcBorders>
              <w:top w:val="single" w:sz="4" w:space="0" w:color="auto"/>
              <w:left w:val="single" w:sz="4" w:space="0" w:color="auto"/>
              <w:bottom w:val="single" w:sz="4" w:space="0" w:color="auto"/>
              <w:right w:val="single" w:sz="4" w:space="0" w:color="auto"/>
            </w:tcBorders>
            <w:vAlign w:val="center"/>
            <w:hideMark/>
          </w:tcPr>
          <w:p w:rsidR="008F10AD" w:rsidRPr="008F10AD" w:rsidRDefault="008F10AD" w:rsidP="008F10AD">
            <w:pPr>
              <w:rPr>
                <w:rFonts w:ascii="Times New Roman" w:hAnsi="Times New Roman"/>
                <w:color w:val="000000"/>
                <w:sz w:val="16"/>
                <w:szCs w:val="16"/>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8F10AD" w:rsidRPr="008F10AD" w:rsidRDefault="008F10AD" w:rsidP="008F10AD">
            <w:pPr>
              <w:rPr>
                <w:rFonts w:ascii="Times New Roman" w:hAnsi="Times New Roman"/>
                <w:color w:val="000000"/>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F10AD" w:rsidRPr="008F10AD" w:rsidRDefault="008F10AD" w:rsidP="008F10AD">
            <w:pPr>
              <w:rPr>
                <w:rFonts w:ascii="Times New Roman" w:hAnsi="Times New Roman"/>
                <w:sz w:val="16"/>
                <w:szCs w:val="16"/>
              </w:rPr>
            </w:pP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НАЛОГОВЫЕ И НЕНАЛОГОВЫЕ ДОХОДЫ</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000  1  00  00000  00  0000  000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256 000,00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НАЛОГИ НА ПРИБЫЛЬ, ДОХОДЫ</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000  1  01  00000  00  0000  000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112 000,00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Налог на доходы физических лиц</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000  1  01  02000  01  0000  110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112 000,00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000  1  01  02010  01  0000  110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83 700,00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000  1  01  02030  01  0000  110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hyperlink r:id="rId12" w:anchor="/document/10900200/entry/21062" w:history="1">
              <w:r w:rsidRPr="008F10AD">
                <w:rPr>
                  <w:rStyle w:val="a9"/>
                  <w:rFonts w:ascii="Times New Roman" w:hAnsi="Times New Roman"/>
                  <w:sz w:val="16"/>
                  <w:szCs w:val="16"/>
                </w:rPr>
                <w:t>Налог на доходы физических лиц в части суммы налога, относящейся к налоговой базе, указанной в пункте 6 2 статьи 210 Налогового кодекса Российской Федерации, не превышающей 5 миллионов рублей</w:t>
              </w:r>
            </w:hyperlink>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000  1  01  02210  01  0000  110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28 000,00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НАЛОГИ НА ИМУЩЕСТВО</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000  1  06  00000  00  0000  000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129 000,00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Налог на имущество физических лиц</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000  1  06  01000  00  0000  110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47 000,00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000  1  06  01030  10  0000  110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47 000,00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lastRenderedPageBreak/>
              <w:t>Земельный налог</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000  1  06  06000  00  0000  110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82 000,00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Земельный налог с организаций</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000  1  06  06030  00  0000  110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41 000,00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Земельный налог с организаций, обладающих земельным участком, расположенным в границах сельских поселений</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000  1  06  06033  10  0000  110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41 000,00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Земельный налог с физических лиц</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000  1  06  06040  00  0000  110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41 000,00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Земельный налог с физических лиц, обладающих земельным участком, расположенным в границах сельских поселений</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000  1  06  06043  10  0000  110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41 000,00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ДОХОДЫ ОТ ОКАЗАНИЯ ПЛАТНЫХ УСЛУГ (РАБОТ) И КОМПЕНСАЦИИ ЗАТРАТ ГОСУДАРСТВА</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000  1  13  00000  00  0000  000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15 000,00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 xml:space="preserve">Доходы от оказания платных услуг (работ) </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000  1  13  01000  00  0000  130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15 000,00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Прочие доходы от оказания платных услуг (работ)</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000  1  13  01990  00  0000  130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15 000,00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Прочие доходы от оказания платных услуг (работ) получателями средств бюджетов сельских поселений</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000  1  13  01995  10  0000  130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15 000,00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БЕЗВОЗМЕЗДНЫЕ ПОСТУПЛЕНИЯ</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000  2  00  00000  00  0000  000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20 068 452,00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БЕЗВОЗМЕЗДНЫЕ ПОСТУПЛЕНИЯ ОТ ДРУГИХ БЮДЖЕТОВ БЮДЖЕТНОЙ СИСТЕМЫ РФ</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000  2  02  00000  00  0000  000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20 068 452,00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ДОТАЦИИ БЮДЖЕТАМ БЮДЖЕТНОЙ СИСТЕМЫ РОССИЙСКОЙ ФЕДЕРАЦИИ</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000  2  02  10000  00  0000  150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14 280 712,00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Дотации на выравнивание бюджетной обеспеченности из бюджетов муниципальных районов, городских округов с внутригородским делением</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000  2  02  16001  00  0000  150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14 280 712,00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Дотации бюджетам сельских поселений на выравнивание бюджетной обеспеченности из бюджетов муниципальных районов</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000  2  02  16001  10  0000  150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14 280 712,00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СУБСИДИИ БЮДЖЕТАМ СУБЪЕКТОВ РФ И МУНИЦИПАЛЬНЫХ ОБРАЗОВАНИЙ (МЕЖБЮДЖЕТНЫЕ СУБСИДИИ)</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000  2  02  20000  00  0000  150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5 400 000,00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Прочие субсидии</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000  2  02  29999  00  0000  150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5 400 000,00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Прочие субсидии бюджетам сельских поселений</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000  2  02  29999  10  0000  150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5 400 000,00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Субсидии на реализацию мероприятий перечня проектов народных инициатив</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000  0  00  00000  00  0000  000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400 000,00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Субсидии местным бюджетам на приобретение оборудования и создание плоскостных спортивных сооружений в сельской местности</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000  0  00  00000  00  0000  000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5 000 000,00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 xml:space="preserve">СУБВЕНЦИИ БЮДЖЕТАМ БЮДЖЕТНОЙ СИСТЕМЫ  РОССИЙСКОЙ ФЕДЕРАЦИИ   </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000  2  02  30000  00  0000  150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250 700,00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Субвенции местным бюджетам на выполнение передаваемых полномочий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000  2  02  30024  00  0000  150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Субвенции бюджетам сельских поселений на выполнение передаваемых полномочий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000  2  02  30024  10  0000  150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000  0  00  00000  00  0000  000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lastRenderedPageBreak/>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000  2  02  35118  10  0000  150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250 000,00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000  0  00  00000  00  0000  000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250 000,00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ИНЫЕ МЕЖБЮДЖЕТНЫЕ ТРАНСФЕРТЫ</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000  2  02  40000  00  0000  150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137 040,00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Прочие межбюджетные трансферты, передаваемые бюджетам</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000  2  02  49999  00  0000  150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137 040,00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Прочие межбюджетные трансферты, передаваемые бюджетам сельских поселений</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000  2  02  49999  10  0000  150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137 040,00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 xml:space="preserve">Межбюджетные трансферты в целях обеспечения сбалансированности бюджетов сельских поселений </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000  0  00  00000  00  0000  000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137 040,00</w:t>
            </w:r>
          </w:p>
        </w:tc>
      </w:tr>
      <w:tr w:rsidR="008F10AD" w:rsidRPr="008F10AD" w:rsidTr="008F10AD">
        <w:trPr>
          <w:trHeight w:val="2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8F10AD" w:rsidRPr="008F10AD" w:rsidRDefault="008F10AD" w:rsidP="008F10AD">
            <w:pPr>
              <w:rPr>
                <w:rFonts w:ascii="Times New Roman" w:hAnsi="Times New Roman"/>
                <w:b/>
                <w:sz w:val="16"/>
                <w:szCs w:val="16"/>
              </w:rPr>
            </w:pPr>
            <w:r w:rsidRPr="008F10AD">
              <w:rPr>
                <w:rFonts w:ascii="Times New Roman" w:hAnsi="Times New Roman"/>
                <w:b/>
                <w:sz w:val="16"/>
                <w:szCs w:val="16"/>
              </w:rPr>
              <w:t>ИТОГО ДОХОДОВ</w:t>
            </w:r>
          </w:p>
        </w:tc>
        <w:tc>
          <w:tcPr>
            <w:tcW w:w="3260"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b/>
                <w:sz w:val="16"/>
                <w:szCs w:val="16"/>
              </w:rPr>
            </w:pPr>
            <w:r w:rsidRPr="008F10AD">
              <w:rPr>
                <w:rFonts w:ascii="Times New Roman" w:hAnsi="Times New Roman"/>
                <w:b/>
                <w:sz w:val="16"/>
                <w:szCs w:val="16"/>
              </w:rPr>
              <w:t> </w:t>
            </w:r>
          </w:p>
        </w:tc>
        <w:tc>
          <w:tcPr>
            <w:tcW w:w="1417" w:type="dxa"/>
            <w:tcBorders>
              <w:top w:val="nil"/>
              <w:left w:val="nil"/>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b/>
                <w:sz w:val="16"/>
                <w:szCs w:val="16"/>
              </w:rPr>
            </w:pPr>
            <w:r w:rsidRPr="008F10AD">
              <w:rPr>
                <w:rFonts w:ascii="Times New Roman" w:hAnsi="Times New Roman"/>
                <w:b/>
                <w:sz w:val="16"/>
                <w:szCs w:val="16"/>
              </w:rPr>
              <w:t>20 324 452,00</w:t>
            </w:r>
          </w:p>
        </w:tc>
      </w:tr>
    </w:tbl>
    <w:p w:rsidR="008F10AD" w:rsidRPr="008F10AD" w:rsidRDefault="008F10AD" w:rsidP="008F10AD">
      <w:pPr>
        <w:autoSpaceDE w:val="0"/>
        <w:autoSpaceDN w:val="0"/>
        <w:adjustRightInd w:val="0"/>
        <w:rPr>
          <w:rFonts w:ascii="Times New Roman" w:hAnsi="Times New Roman"/>
          <w:snapToGrid w:val="0"/>
          <w:sz w:val="16"/>
          <w:szCs w:val="16"/>
        </w:rPr>
      </w:pPr>
    </w:p>
    <w:p w:rsidR="008F10AD" w:rsidRPr="008F10AD" w:rsidRDefault="008F10AD" w:rsidP="008F10AD">
      <w:pPr>
        <w:pStyle w:val="a7"/>
        <w:jc w:val="right"/>
        <w:rPr>
          <w:rFonts w:ascii="Times New Roman" w:hAnsi="Times New Roman"/>
          <w:snapToGrid w:val="0"/>
          <w:sz w:val="16"/>
        </w:rPr>
      </w:pPr>
      <w:proofErr w:type="gramStart"/>
      <w:r w:rsidRPr="008F10AD">
        <w:rPr>
          <w:rFonts w:ascii="Times New Roman" w:hAnsi="Times New Roman"/>
          <w:snapToGrid w:val="0"/>
          <w:sz w:val="16"/>
        </w:rPr>
        <w:t>Приложение  2</w:t>
      </w:r>
      <w:proofErr w:type="gramEnd"/>
    </w:p>
    <w:p w:rsidR="008F10AD" w:rsidRPr="008F10AD" w:rsidRDefault="008F10AD" w:rsidP="008F10AD">
      <w:pPr>
        <w:pStyle w:val="a7"/>
        <w:jc w:val="right"/>
        <w:rPr>
          <w:rFonts w:ascii="Times New Roman" w:hAnsi="Times New Roman"/>
          <w:bCs/>
          <w:sz w:val="16"/>
        </w:rPr>
      </w:pPr>
      <w:r w:rsidRPr="008F10AD">
        <w:rPr>
          <w:rFonts w:ascii="Times New Roman" w:hAnsi="Times New Roman"/>
          <w:snapToGrid w:val="0"/>
          <w:sz w:val="16"/>
        </w:rPr>
        <w:t xml:space="preserve">к решению Думы </w:t>
      </w:r>
      <w:r w:rsidRPr="008F10AD">
        <w:rPr>
          <w:rFonts w:ascii="Times New Roman" w:hAnsi="Times New Roman"/>
          <w:bCs/>
          <w:sz w:val="16"/>
        </w:rPr>
        <w:t>Филипповского муниципального</w:t>
      </w:r>
    </w:p>
    <w:p w:rsidR="008F10AD" w:rsidRPr="008F10AD" w:rsidRDefault="008F10AD" w:rsidP="008F10AD">
      <w:pPr>
        <w:pStyle w:val="a7"/>
        <w:jc w:val="right"/>
        <w:rPr>
          <w:rFonts w:ascii="Times New Roman" w:hAnsi="Times New Roman"/>
          <w:snapToGrid w:val="0"/>
          <w:sz w:val="16"/>
        </w:rPr>
      </w:pPr>
      <w:r w:rsidRPr="008F10AD">
        <w:rPr>
          <w:rFonts w:ascii="Times New Roman" w:hAnsi="Times New Roman"/>
          <w:bCs/>
          <w:sz w:val="16"/>
        </w:rPr>
        <w:t xml:space="preserve">образования Зиминского района </w:t>
      </w:r>
      <w:r w:rsidRPr="008F10AD">
        <w:rPr>
          <w:rFonts w:ascii="Times New Roman" w:hAnsi="Times New Roman"/>
          <w:snapToGrid w:val="0"/>
          <w:sz w:val="16"/>
        </w:rPr>
        <w:t>от 27 ноября 2025 года № 99</w:t>
      </w:r>
    </w:p>
    <w:p w:rsidR="008F10AD" w:rsidRPr="008F10AD" w:rsidRDefault="008F10AD" w:rsidP="008F10AD">
      <w:pPr>
        <w:pStyle w:val="a7"/>
        <w:jc w:val="right"/>
        <w:rPr>
          <w:rFonts w:ascii="Times New Roman" w:hAnsi="Times New Roman"/>
          <w:bCs/>
          <w:sz w:val="16"/>
        </w:rPr>
      </w:pP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Приложение 3</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к решению Думы Филипповского</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муниципального образования Зиминского района</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от 25 декабря 2024 года № 78</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 xml:space="preserve"> «О бюджете Филипповского </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 xml:space="preserve">муниципального </w:t>
      </w:r>
      <w:proofErr w:type="gramStart"/>
      <w:r w:rsidRPr="008F10AD">
        <w:rPr>
          <w:rFonts w:ascii="Times New Roman" w:hAnsi="Times New Roman"/>
          <w:bCs/>
          <w:sz w:val="16"/>
        </w:rPr>
        <w:t>образования  на</w:t>
      </w:r>
      <w:proofErr w:type="gramEnd"/>
      <w:r w:rsidRPr="008F10AD">
        <w:rPr>
          <w:rFonts w:ascii="Times New Roman" w:hAnsi="Times New Roman"/>
          <w:bCs/>
          <w:sz w:val="16"/>
        </w:rPr>
        <w:t xml:space="preserve"> 2025 год </w:t>
      </w:r>
    </w:p>
    <w:p w:rsidR="008F10AD" w:rsidRPr="008F10AD" w:rsidRDefault="008F10AD" w:rsidP="008F10AD">
      <w:pPr>
        <w:pStyle w:val="a7"/>
        <w:jc w:val="right"/>
        <w:rPr>
          <w:rFonts w:ascii="Times New Roman" w:hAnsi="Times New Roman"/>
          <w:bCs/>
          <w:sz w:val="16"/>
        </w:rPr>
      </w:pPr>
      <w:proofErr w:type="gramStart"/>
      <w:r w:rsidRPr="008F10AD">
        <w:rPr>
          <w:rFonts w:ascii="Times New Roman" w:hAnsi="Times New Roman"/>
          <w:bCs/>
          <w:sz w:val="16"/>
        </w:rPr>
        <w:t>и  на</w:t>
      </w:r>
      <w:proofErr w:type="gramEnd"/>
      <w:r w:rsidRPr="008F10AD">
        <w:rPr>
          <w:rFonts w:ascii="Times New Roman" w:hAnsi="Times New Roman"/>
          <w:bCs/>
          <w:sz w:val="16"/>
        </w:rPr>
        <w:t xml:space="preserve"> плановый период 2026 и 2027 годов»</w:t>
      </w:r>
    </w:p>
    <w:p w:rsidR="008F10AD" w:rsidRPr="008F10AD" w:rsidRDefault="008F10AD" w:rsidP="008F10AD">
      <w:pPr>
        <w:autoSpaceDE w:val="0"/>
        <w:autoSpaceDN w:val="0"/>
        <w:adjustRightInd w:val="0"/>
        <w:rPr>
          <w:rFonts w:ascii="Times New Roman" w:hAnsi="Times New Roman"/>
          <w:snapToGrid w:val="0"/>
          <w:sz w:val="16"/>
          <w:szCs w:val="16"/>
        </w:rPr>
      </w:pPr>
    </w:p>
    <w:p w:rsidR="008F10AD" w:rsidRPr="008F10AD" w:rsidRDefault="008F10AD" w:rsidP="008F10AD">
      <w:pPr>
        <w:ind w:firstLine="709"/>
        <w:jc w:val="center"/>
        <w:rPr>
          <w:rFonts w:ascii="Times New Roman" w:hAnsi="Times New Roman"/>
          <w:b/>
          <w:snapToGrid w:val="0"/>
          <w:sz w:val="16"/>
          <w:szCs w:val="16"/>
        </w:rPr>
      </w:pPr>
      <w:r w:rsidRPr="008F10AD">
        <w:rPr>
          <w:rFonts w:ascii="Times New Roman" w:hAnsi="Times New Roman"/>
          <w:b/>
          <w:snapToGrid w:val="0"/>
          <w:sz w:val="16"/>
          <w:szCs w:val="16"/>
        </w:rPr>
        <w:t>Распределение бюджетных ассигнований по разделам и подразделам классификации расходов бюджетов на 2025 год</w:t>
      </w:r>
    </w:p>
    <w:p w:rsidR="008F10AD" w:rsidRPr="008F10AD" w:rsidRDefault="008F10AD" w:rsidP="008F10AD">
      <w:pPr>
        <w:tabs>
          <w:tab w:val="left" w:pos="0"/>
        </w:tabs>
        <w:ind w:firstLine="709"/>
        <w:jc w:val="right"/>
        <w:rPr>
          <w:rFonts w:ascii="Times New Roman" w:hAnsi="Times New Roman"/>
          <w:sz w:val="16"/>
          <w:szCs w:val="16"/>
        </w:rPr>
      </w:pPr>
      <w:r w:rsidRPr="008F10AD">
        <w:rPr>
          <w:rFonts w:ascii="Times New Roman" w:hAnsi="Times New Roman"/>
          <w:sz w:val="16"/>
          <w:szCs w:val="16"/>
        </w:rPr>
        <w:t>рублей</w:t>
      </w:r>
    </w:p>
    <w:tbl>
      <w:tblPr>
        <w:tblW w:w="10080" w:type="dxa"/>
        <w:tblInd w:w="93" w:type="dxa"/>
        <w:tblLook w:val="04A0" w:firstRow="1" w:lastRow="0" w:firstColumn="1" w:lastColumn="0" w:noHBand="0" w:noVBand="1"/>
      </w:tblPr>
      <w:tblGrid>
        <w:gridCol w:w="1054"/>
        <w:gridCol w:w="1054"/>
        <w:gridCol w:w="1053"/>
        <w:gridCol w:w="1053"/>
        <w:gridCol w:w="1053"/>
        <w:gridCol w:w="1053"/>
        <w:gridCol w:w="641"/>
        <w:gridCol w:w="709"/>
        <w:gridCol w:w="569"/>
        <w:gridCol w:w="1841"/>
      </w:tblGrid>
      <w:tr w:rsidR="008F10AD" w:rsidRPr="008F10AD" w:rsidTr="008F10AD">
        <w:trPr>
          <w:trHeight w:val="20"/>
        </w:trPr>
        <w:tc>
          <w:tcPr>
            <w:tcW w:w="6961"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rsidR="008F10AD" w:rsidRPr="008F10AD" w:rsidRDefault="008F10AD" w:rsidP="008F10AD">
            <w:pPr>
              <w:jc w:val="center"/>
              <w:rPr>
                <w:rFonts w:ascii="Times New Roman" w:hAnsi="Times New Roman"/>
                <w:bCs/>
                <w:sz w:val="16"/>
                <w:szCs w:val="16"/>
              </w:rPr>
            </w:pPr>
            <w:r w:rsidRPr="008F10AD">
              <w:rPr>
                <w:rFonts w:ascii="Times New Roman" w:hAnsi="Times New Roman"/>
                <w:bCs/>
                <w:sz w:val="16"/>
                <w:szCs w:val="16"/>
              </w:rPr>
              <w:t>Наименование показателя</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rsidR="008F10AD" w:rsidRPr="008F10AD" w:rsidRDefault="008F10AD" w:rsidP="008F10AD">
            <w:pPr>
              <w:jc w:val="center"/>
              <w:rPr>
                <w:rFonts w:ascii="Times New Roman" w:hAnsi="Times New Roman"/>
                <w:bCs/>
                <w:sz w:val="16"/>
                <w:szCs w:val="16"/>
              </w:rPr>
            </w:pPr>
            <w:r w:rsidRPr="008F10AD">
              <w:rPr>
                <w:rFonts w:ascii="Times New Roman" w:hAnsi="Times New Roman"/>
                <w:bCs/>
                <w:sz w:val="16"/>
                <w:szCs w:val="16"/>
              </w:rPr>
              <w:t>РЗ</w:t>
            </w:r>
          </w:p>
        </w:tc>
        <w:tc>
          <w:tcPr>
            <w:tcW w:w="569" w:type="dxa"/>
            <w:tcBorders>
              <w:top w:val="single" w:sz="8" w:space="0" w:color="auto"/>
              <w:left w:val="nil"/>
              <w:bottom w:val="single" w:sz="8" w:space="0" w:color="auto"/>
              <w:right w:val="single" w:sz="8" w:space="0" w:color="auto"/>
            </w:tcBorders>
            <w:shd w:val="clear" w:color="auto" w:fill="auto"/>
            <w:noWrap/>
            <w:vAlign w:val="center"/>
            <w:hideMark/>
          </w:tcPr>
          <w:p w:rsidR="008F10AD" w:rsidRPr="008F10AD" w:rsidRDefault="008F10AD" w:rsidP="008F10AD">
            <w:pPr>
              <w:jc w:val="center"/>
              <w:rPr>
                <w:rFonts w:ascii="Times New Roman" w:hAnsi="Times New Roman"/>
                <w:bCs/>
                <w:sz w:val="16"/>
                <w:szCs w:val="16"/>
              </w:rPr>
            </w:pPr>
            <w:r w:rsidRPr="008F10AD">
              <w:rPr>
                <w:rFonts w:ascii="Times New Roman" w:hAnsi="Times New Roman"/>
                <w:bCs/>
                <w:sz w:val="16"/>
                <w:szCs w:val="16"/>
              </w:rPr>
              <w:t>ПР</w:t>
            </w:r>
          </w:p>
        </w:tc>
        <w:tc>
          <w:tcPr>
            <w:tcW w:w="1841" w:type="dxa"/>
            <w:tcBorders>
              <w:top w:val="single" w:sz="8" w:space="0" w:color="auto"/>
              <w:left w:val="nil"/>
              <w:bottom w:val="single" w:sz="8" w:space="0" w:color="auto"/>
              <w:right w:val="single" w:sz="4" w:space="0" w:color="auto"/>
            </w:tcBorders>
            <w:shd w:val="clear" w:color="auto" w:fill="auto"/>
            <w:vAlign w:val="center"/>
            <w:hideMark/>
          </w:tcPr>
          <w:p w:rsidR="008F10AD" w:rsidRPr="008F10AD" w:rsidRDefault="008F10AD" w:rsidP="008F10AD">
            <w:pPr>
              <w:jc w:val="center"/>
              <w:rPr>
                <w:rFonts w:ascii="Times New Roman" w:hAnsi="Times New Roman"/>
                <w:bCs/>
                <w:sz w:val="16"/>
                <w:szCs w:val="16"/>
              </w:rPr>
            </w:pPr>
            <w:r w:rsidRPr="008F10AD">
              <w:rPr>
                <w:rFonts w:ascii="Times New Roman" w:hAnsi="Times New Roman"/>
                <w:bCs/>
                <w:sz w:val="16"/>
                <w:szCs w:val="16"/>
              </w:rPr>
              <w:t xml:space="preserve">Сумма </w:t>
            </w:r>
          </w:p>
        </w:tc>
      </w:tr>
      <w:tr w:rsidR="008F10AD" w:rsidRPr="008F10AD" w:rsidTr="008F10AD">
        <w:trPr>
          <w:trHeight w:val="20"/>
        </w:trPr>
        <w:tc>
          <w:tcPr>
            <w:tcW w:w="6961"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ОБЩЕГОСУДАРСТВЕННЫЕ ВОПРОСЫ</w:t>
            </w:r>
          </w:p>
        </w:tc>
        <w:tc>
          <w:tcPr>
            <w:tcW w:w="70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w:t>
            </w:r>
          </w:p>
        </w:tc>
        <w:tc>
          <w:tcPr>
            <w:tcW w:w="56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w:t>
            </w:r>
          </w:p>
        </w:tc>
        <w:tc>
          <w:tcPr>
            <w:tcW w:w="1841"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9 389 098,59</w:t>
            </w:r>
          </w:p>
        </w:tc>
      </w:tr>
      <w:tr w:rsidR="008F10AD" w:rsidRPr="008F10AD" w:rsidTr="008F10AD">
        <w:trPr>
          <w:trHeight w:val="20"/>
        </w:trPr>
        <w:tc>
          <w:tcPr>
            <w:tcW w:w="6961"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Функционирование высшего должностного лица субъекта Российской Федерации и муниципального образования</w:t>
            </w:r>
          </w:p>
        </w:tc>
        <w:tc>
          <w:tcPr>
            <w:tcW w:w="70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w:t>
            </w:r>
          </w:p>
        </w:tc>
        <w:tc>
          <w:tcPr>
            <w:tcW w:w="56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02</w:t>
            </w:r>
          </w:p>
        </w:tc>
        <w:tc>
          <w:tcPr>
            <w:tcW w:w="1841"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1 022 268,46</w:t>
            </w:r>
          </w:p>
        </w:tc>
      </w:tr>
      <w:tr w:rsidR="008F10AD" w:rsidRPr="008F10AD" w:rsidTr="008F10AD">
        <w:trPr>
          <w:trHeight w:val="20"/>
        </w:trPr>
        <w:tc>
          <w:tcPr>
            <w:tcW w:w="6961"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w:t>
            </w:r>
          </w:p>
        </w:tc>
        <w:tc>
          <w:tcPr>
            <w:tcW w:w="56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04</w:t>
            </w:r>
          </w:p>
        </w:tc>
        <w:tc>
          <w:tcPr>
            <w:tcW w:w="1841"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4 169 437,64</w:t>
            </w:r>
          </w:p>
        </w:tc>
      </w:tr>
      <w:tr w:rsidR="008F10AD" w:rsidRPr="008F10AD" w:rsidTr="008F10AD">
        <w:trPr>
          <w:trHeight w:val="20"/>
        </w:trPr>
        <w:tc>
          <w:tcPr>
            <w:tcW w:w="6961"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Резервные фонды</w:t>
            </w:r>
          </w:p>
        </w:tc>
        <w:tc>
          <w:tcPr>
            <w:tcW w:w="70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w:t>
            </w:r>
          </w:p>
        </w:tc>
        <w:tc>
          <w:tcPr>
            <w:tcW w:w="56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11</w:t>
            </w:r>
          </w:p>
        </w:tc>
        <w:tc>
          <w:tcPr>
            <w:tcW w:w="1841"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3 000,00</w:t>
            </w:r>
          </w:p>
        </w:tc>
      </w:tr>
      <w:tr w:rsidR="008F10AD" w:rsidRPr="008F10AD" w:rsidTr="008F10AD">
        <w:trPr>
          <w:trHeight w:val="20"/>
        </w:trPr>
        <w:tc>
          <w:tcPr>
            <w:tcW w:w="6961"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Другие общегосударственные вопросы</w:t>
            </w:r>
          </w:p>
        </w:tc>
        <w:tc>
          <w:tcPr>
            <w:tcW w:w="70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w:t>
            </w:r>
          </w:p>
        </w:tc>
        <w:tc>
          <w:tcPr>
            <w:tcW w:w="56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13</w:t>
            </w:r>
          </w:p>
        </w:tc>
        <w:tc>
          <w:tcPr>
            <w:tcW w:w="1841"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4 194 392,49</w:t>
            </w:r>
          </w:p>
        </w:tc>
      </w:tr>
      <w:tr w:rsidR="008F10AD" w:rsidRPr="008F10AD" w:rsidTr="008F10AD">
        <w:trPr>
          <w:trHeight w:val="20"/>
        </w:trPr>
        <w:tc>
          <w:tcPr>
            <w:tcW w:w="6961"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НАЦИОНАЛЬНАЯ ОБОРОНА</w:t>
            </w:r>
          </w:p>
        </w:tc>
        <w:tc>
          <w:tcPr>
            <w:tcW w:w="70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02</w:t>
            </w:r>
          </w:p>
        </w:tc>
        <w:tc>
          <w:tcPr>
            <w:tcW w:w="56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w:t>
            </w:r>
          </w:p>
        </w:tc>
        <w:tc>
          <w:tcPr>
            <w:tcW w:w="1841"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250 000,00</w:t>
            </w:r>
          </w:p>
        </w:tc>
      </w:tr>
      <w:tr w:rsidR="008F10AD" w:rsidRPr="008F10AD" w:rsidTr="008F10AD">
        <w:trPr>
          <w:trHeight w:val="20"/>
        </w:trPr>
        <w:tc>
          <w:tcPr>
            <w:tcW w:w="6961"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Мобилизационная и вневойсковая подготовка</w:t>
            </w:r>
          </w:p>
        </w:tc>
        <w:tc>
          <w:tcPr>
            <w:tcW w:w="70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02</w:t>
            </w:r>
          </w:p>
        </w:tc>
        <w:tc>
          <w:tcPr>
            <w:tcW w:w="56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03</w:t>
            </w:r>
          </w:p>
        </w:tc>
        <w:tc>
          <w:tcPr>
            <w:tcW w:w="1841"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250 000,00</w:t>
            </w:r>
          </w:p>
        </w:tc>
      </w:tr>
      <w:tr w:rsidR="008F10AD" w:rsidRPr="008F10AD" w:rsidTr="008F10AD">
        <w:trPr>
          <w:trHeight w:val="20"/>
        </w:trPr>
        <w:tc>
          <w:tcPr>
            <w:tcW w:w="6961"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ЖИЛИЩНО-КОММУНАЛЬНОЕ ХОЗЯЙСТВО</w:t>
            </w:r>
          </w:p>
        </w:tc>
        <w:tc>
          <w:tcPr>
            <w:tcW w:w="70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05</w:t>
            </w:r>
          </w:p>
        </w:tc>
        <w:tc>
          <w:tcPr>
            <w:tcW w:w="56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w:t>
            </w:r>
          </w:p>
        </w:tc>
        <w:tc>
          <w:tcPr>
            <w:tcW w:w="1841"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102 765,76</w:t>
            </w:r>
          </w:p>
        </w:tc>
      </w:tr>
      <w:tr w:rsidR="008F10AD" w:rsidRPr="008F10AD" w:rsidTr="008F10AD">
        <w:trPr>
          <w:trHeight w:val="20"/>
        </w:trPr>
        <w:tc>
          <w:tcPr>
            <w:tcW w:w="6961"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Благоустройство</w:t>
            </w:r>
          </w:p>
        </w:tc>
        <w:tc>
          <w:tcPr>
            <w:tcW w:w="70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05</w:t>
            </w:r>
          </w:p>
        </w:tc>
        <w:tc>
          <w:tcPr>
            <w:tcW w:w="56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03</w:t>
            </w:r>
          </w:p>
        </w:tc>
        <w:tc>
          <w:tcPr>
            <w:tcW w:w="1841"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102 765,76</w:t>
            </w:r>
          </w:p>
        </w:tc>
      </w:tr>
      <w:tr w:rsidR="008F10AD" w:rsidRPr="008F10AD" w:rsidTr="008F10AD">
        <w:trPr>
          <w:trHeight w:val="20"/>
        </w:trPr>
        <w:tc>
          <w:tcPr>
            <w:tcW w:w="6961"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КУЛЬТУРА, КИНЕМАТОГРАФИЯ</w:t>
            </w:r>
          </w:p>
        </w:tc>
        <w:tc>
          <w:tcPr>
            <w:tcW w:w="70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08</w:t>
            </w:r>
          </w:p>
        </w:tc>
        <w:tc>
          <w:tcPr>
            <w:tcW w:w="56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w:t>
            </w:r>
          </w:p>
        </w:tc>
        <w:tc>
          <w:tcPr>
            <w:tcW w:w="1841"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5 032 197,55</w:t>
            </w:r>
          </w:p>
        </w:tc>
      </w:tr>
      <w:tr w:rsidR="008F10AD" w:rsidRPr="008F10AD" w:rsidTr="008F10AD">
        <w:trPr>
          <w:trHeight w:val="20"/>
        </w:trPr>
        <w:tc>
          <w:tcPr>
            <w:tcW w:w="6961"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Культура</w:t>
            </w:r>
          </w:p>
        </w:tc>
        <w:tc>
          <w:tcPr>
            <w:tcW w:w="70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08</w:t>
            </w:r>
          </w:p>
        </w:tc>
        <w:tc>
          <w:tcPr>
            <w:tcW w:w="56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w:t>
            </w:r>
          </w:p>
        </w:tc>
        <w:tc>
          <w:tcPr>
            <w:tcW w:w="1841"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5 032 197,55</w:t>
            </w:r>
          </w:p>
        </w:tc>
      </w:tr>
      <w:tr w:rsidR="008F10AD" w:rsidRPr="008F10AD" w:rsidTr="008F10AD">
        <w:trPr>
          <w:trHeight w:val="20"/>
        </w:trPr>
        <w:tc>
          <w:tcPr>
            <w:tcW w:w="6961"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СОЦИАЛЬНАЯ ПОЛИТИКА</w:t>
            </w:r>
          </w:p>
        </w:tc>
        <w:tc>
          <w:tcPr>
            <w:tcW w:w="70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10</w:t>
            </w:r>
          </w:p>
        </w:tc>
        <w:tc>
          <w:tcPr>
            <w:tcW w:w="56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w:t>
            </w:r>
          </w:p>
        </w:tc>
        <w:tc>
          <w:tcPr>
            <w:tcW w:w="1841"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225 564,00</w:t>
            </w:r>
          </w:p>
        </w:tc>
      </w:tr>
      <w:tr w:rsidR="008F10AD" w:rsidRPr="008F10AD" w:rsidTr="008F10AD">
        <w:trPr>
          <w:trHeight w:val="20"/>
        </w:trPr>
        <w:tc>
          <w:tcPr>
            <w:tcW w:w="6961"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lastRenderedPageBreak/>
              <w:t>Пенсионное обеспечение</w:t>
            </w:r>
          </w:p>
        </w:tc>
        <w:tc>
          <w:tcPr>
            <w:tcW w:w="70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10</w:t>
            </w:r>
          </w:p>
        </w:tc>
        <w:tc>
          <w:tcPr>
            <w:tcW w:w="56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w:t>
            </w:r>
          </w:p>
        </w:tc>
        <w:tc>
          <w:tcPr>
            <w:tcW w:w="1841"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225 564,00</w:t>
            </w:r>
          </w:p>
        </w:tc>
      </w:tr>
      <w:tr w:rsidR="008F10AD" w:rsidRPr="008F10AD" w:rsidTr="008F10AD">
        <w:trPr>
          <w:trHeight w:val="20"/>
        </w:trPr>
        <w:tc>
          <w:tcPr>
            <w:tcW w:w="6961"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ФИЗИЧЕСКАЯ КУЛЬТУРА И СПОРТ</w:t>
            </w:r>
          </w:p>
        </w:tc>
        <w:tc>
          <w:tcPr>
            <w:tcW w:w="70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11</w:t>
            </w:r>
          </w:p>
        </w:tc>
        <w:tc>
          <w:tcPr>
            <w:tcW w:w="56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w:t>
            </w:r>
          </w:p>
        </w:tc>
        <w:tc>
          <w:tcPr>
            <w:tcW w:w="1841"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5 050 506,00</w:t>
            </w:r>
          </w:p>
        </w:tc>
      </w:tr>
      <w:tr w:rsidR="008F10AD" w:rsidRPr="008F10AD" w:rsidTr="008F10AD">
        <w:trPr>
          <w:trHeight w:val="20"/>
        </w:trPr>
        <w:tc>
          <w:tcPr>
            <w:tcW w:w="6961"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Физическая культура</w:t>
            </w:r>
          </w:p>
        </w:tc>
        <w:tc>
          <w:tcPr>
            <w:tcW w:w="70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11</w:t>
            </w:r>
          </w:p>
        </w:tc>
        <w:tc>
          <w:tcPr>
            <w:tcW w:w="56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w:t>
            </w:r>
          </w:p>
        </w:tc>
        <w:tc>
          <w:tcPr>
            <w:tcW w:w="1841"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5 050 506,00</w:t>
            </w:r>
          </w:p>
        </w:tc>
      </w:tr>
      <w:tr w:rsidR="008F10AD" w:rsidRPr="008F10AD" w:rsidTr="008F10AD">
        <w:trPr>
          <w:trHeight w:val="20"/>
        </w:trPr>
        <w:tc>
          <w:tcPr>
            <w:tcW w:w="6961"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МЕЖБЮДЖЕТНЫЕ ТРАНСФЕРТЫ ОБЩЕГО ХАРАКТЕРА БЮДЖЕТАМ БЮДЖЕТНОЙ СИСТЕМЫ РОССИЙСКОЙ ФЕДЕРАЦИИ</w:t>
            </w:r>
          </w:p>
        </w:tc>
        <w:tc>
          <w:tcPr>
            <w:tcW w:w="70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14</w:t>
            </w:r>
          </w:p>
        </w:tc>
        <w:tc>
          <w:tcPr>
            <w:tcW w:w="56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w:t>
            </w:r>
          </w:p>
        </w:tc>
        <w:tc>
          <w:tcPr>
            <w:tcW w:w="1841"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1 945 609,08</w:t>
            </w:r>
          </w:p>
        </w:tc>
      </w:tr>
      <w:tr w:rsidR="008F10AD" w:rsidRPr="008F10AD" w:rsidTr="008F10AD">
        <w:trPr>
          <w:trHeight w:val="20"/>
        </w:trPr>
        <w:tc>
          <w:tcPr>
            <w:tcW w:w="6961"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Прочие межбюджетные трансферты общего характера</w:t>
            </w:r>
          </w:p>
        </w:tc>
        <w:tc>
          <w:tcPr>
            <w:tcW w:w="70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14</w:t>
            </w:r>
          </w:p>
        </w:tc>
        <w:tc>
          <w:tcPr>
            <w:tcW w:w="569"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03</w:t>
            </w:r>
          </w:p>
        </w:tc>
        <w:tc>
          <w:tcPr>
            <w:tcW w:w="1841"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1 945 609,08</w:t>
            </w:r>
          </w:p>
        </w:tc>
      </w:tr>
      <w:tr w:rsidR="008F10AD" w:rsidRPr="008F10AD" w:rsidTr="008F10AD">
        <w:trPr>
          <w:trHeight w:val="255"/>
        </w:trPr>
        <w:tc>
          <w:tcPr>
            <w:tcW w:w="1054" w:type="dxa"/>
            <w:tcBorders>
              <w:top w:val="nil"/>
              <w:left w:val="single" w:sz="8" w:space="0" w:color="auto"/>
              <w:bottom w:val="single" w:sz="8" w:space="0" w:color="auto"/>
              <w:right w:val="nil"/>
            </w:tcBorders>
            <w:shd w:val="clear" w:color="auto" w:fill="auto"/>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 </w:t>
            </w:r>
            <w:r w:rsidRPr="008F10AD">
              <w:rPr>
                <w:rFonts w:ascii="Times New Roman" w:hAnsi="Times New Roman"/>
                <w:b/>
                <w:bCs/>
                <w:sz w:val="16"/>
                <w:szCs w:val="16"/>
              </w:rPr>
              <w:t>Всего</w:t>
            </w:r>
          </w:p>
        </w:tc>
        <w:tc>
          <w:tcPr>
            <w:tcW w:w="1054" w:type="dxa"/>
            <w:tcBorders>
              <w:top w:val="nil"/>
              <w:left w:val="nil"/>
              <w:bottom w:val="single" w:sz="8" w:space="0" w:color="auto"/>
              <w:right w:val="nil"/>
            </w:tcBorders>
            <w:shd w:val="clear" w:color="auto" w:fill="auto"/>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 </w:t>
            </w:r>
          </w:p>
        </w:tc>
        <w:tc>
          <w:tcPr>
            <w:tcW w:w="1053" w:type="dxa"/>
            <w:tcBorders>
              <w:top w:val="nil"/>
              <w:left w:val="nil"/>
              <w:bottom w:val="single" w:sz="8" w:space="0" w:color="auto"/>
              <w:right w:val="nil"/>
            </w:tcBorders>
            <w:shd w:val="clear" w:color="auto" w:fill="auto"/>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 </w:t>
            </w:r>
          </w:p>
        </w:tc>
        <w:tc>
          <w:tcPr>
            <w:tcW w:w="1053" w:type="dxa"/>
            <w:tcBorders>
              <w:top w:val="nil"/>
              <w:left w:val="nil"/>
              <w:bottom w:val="single" w:sz="8" w:space="0" w:color="auto"/>
              <w:right w:val="nil"/>
            </w:tcBorders>
            <w:shd w:val="clear" w:color="auto" w:fill="auto"/>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 </w:t>
            </w:r>
          </w:p>
        </w:tc>
        <w:tc>
          <w:tcPr>
            <w:tcW w:w="1053" w:type="dxa"/>
            <w:tcBorders>
              <w:top w:val="nil"/>
              <w:left w:val="nil"/>
              <w:bottom w:val="single" w:sz="8" w:space="0" w:color="auto"/>
              <w:right w:val="nil"/>
            </w:tcBorders>
            <w:shd w:val="clear" w:color="auto" w:fill="auto"/>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 </w:t>
            </w:r>
          </w:p>
        </w:tc>
        <w:tc>
          <w:tcPr>
            <w:tcW w:w="1053" w:type="dxa"/>
            <w:tcBorders>
              <w:top w:val="nil"/>
              <w:left w:val="nil"/>
              <w:bottom w:val="single" w:sz="8" w:space="0" w:color="auto"/>
              <w:right w:val="nil"/>
            </w:tcBorders>
            <w:shd w:val="clear" w:color="auto" w:fill="auto"/>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 </w:t>
            </w:r>
          </w:p>
        </w:tc>
        <w:tc>
          <w:tcPr>
            <w:tcW w:w="1919" w:type="dxa"/>
            <w:gridSpan w:val="3"/>
            <w:tcBorders>
              <w:top w:val="single" w:sz="4" w:space="0" w:color="auto"/>
              <w:left w:val="nil"/>
              <w:bottom w:val="single" w:sz="8" w:space="0" w:color="auto"/>
              <w:right w:val="single" w:sz="4" w:space="0" w:color="auto"/>
            </w:tcBorders>
            <w:shd w:val="clear" w:color="auto" w:fill="auto"/>
            <w:noWrap/>
            <w:vAlign w:val="bottom"/>
            <w:hideMark/>
          </w:tcPr>
          <w:p w:rsidR="008F10AD" w:rsidRPr="008F10AD" w:rsidRDefault="008F10AD" w:rsidP="008F10AD">
            <w:pPr>
              <w:rPr>
                <w:rFonts w:ascii="Times New Roman" w:hAnsi="Times New Roman"/>
                <w:b/>
                <w:bCs/>
                <w:sz w:val="16"/>
                <w:szCs w:val="16"/>
              </w:rPr>
            </w:pPr>
          </w:p>
        </w:tc>
        <w:tc>
          <w:tcPr>
            <w:tcW w:w="1841"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b/>
                <w:bCs/>
                <w:sz w:val="16"/>
                <w:szCs w:val="16"/>
              </w:rPr>
            </w:pPr>
            <w:r w:rsidRPr="008F10AD">
              <w:rPr>
                <w:rFonts w:ascii="Times New Roman" w:hAnsi="Times New Roman"/>
                <w:b/>
                <w:bCs/>
                <w:sz w:val="16"/>
                <w:szCs w:val="16"/>
              </w:rPr>
              <w:t>21 995 740,98</w:t>
            </w:r>
          </w:p>
        </w:tc>
      </w:tr>
    </w:tbl>
    <w:p w:rsidR="008F10AD" w:rsidRPr="008F10AD" w:rsidRDefault="008F10AD" w:rsidP="008F10AD">
      <w:pPr>
        <w:tabs>
          <w:tab w:val="left" w:pos="0"/>
        </w:tabs>
        <w:ind w:firstLine="709"/>
        <w:jc w:val="right"/>
        <w:rPr>
          <w:rFonts w:ascii="Times New Roman" w:hAnsi="Times New Roman"/>
          <w:sz w:val="16"/>
          <w:szCs w:val="16"/>
        </w:rPr>
      </w:pPr>
    </w:p>
    <w:p w:rsidR="008F10AD" w:rsidRPr="008F10AD" w:rsidRDefault="008F10AD" w:rsidP="008F10AD">
      <w:pPr>
        <w:pStyle w:val="a7"/>
        <w:jc w:val="right"/>
        <w:rPr>
          <w:rFonts w:ascii="Times New Roman" w:hAnsi="Times New Roman"/>
          <w:snapToGrid w:val="0"/>
          <w:sz w:val="16"/>
        </w:rPr>
      </w:pPr>
      <w:proofErr w:type="gramStart"/>
      <w:r w:rsidRPr="008F10AD">
        <w:rPr>
          <w:rFonts w:ascii="Times New Roman" w:hAnsi="Times New Roman"/>
          <w:snapToGrid w:val="0"/>
          <w:sz w:val="16"/>
        </w:rPr>
        <w:t>Приложение  3</w:t>
      </w:r>
      <w:proofErr w:type="gramEnd"/>
    </w:p>
    <w:p w:rsidR="008F10AD" w:rsidRPr="008F10AD" w:rsidRDefault="008F10AD" w:rsidP="008F10AD">
      <w:pPr>
        <w:pStyle w:val="a7"/>
        <w:jc w:val="right"/>
        <w:rPr>
          <w:rFonts w:ascii="Times New Roman" w:hAnsi="Times New Roman"/>
          <w:bCs/>
          <w:sz w:val="16"/>
        </w:rPr>
      </w:pPr>
      <w:r w:rsidRPr="008F10AD">
        <w:rPr>
          <w:rFonts w:ascii="Times New Roman" w:hAnsi="Times New Roman"/>
          <w:snapToGrid w:val="0"/>
          <w:sz w:val="16"/>
        </w:rPr>
        <w:t xml:space="preserve">к решению Думы </w:t>
      </w:r>
      <w:r w:rsidRPr="008F10AD">
        <w:rPr>
          <w:rFonts w:ascii="Times New Roman" w:hAnsi="Times New Roman"/>
          <w:bCs/>
          <w:sz w:val="16"/>
        </w:rPr>
        <w:t>Филипповского муниципального</w:t>
      </w:r>
    </w:p>
    <w:p w:rsidR="008F10AD" w:rsidRPr="008F10AD" w:rsidRDefault="008F10AD" w:rsidP="008F10AD">
      <w:pPr>
        <w:pStyle w:val="a7"/>
        <w:jc w:val="right"/>
        <w:rPr>
          <w:rFonts w:ascii="Times New Roman" w:hAnsi="Times New Roman"/>
          <w:snapToGrid w:val="0"/>
          <w:sz w:val="16"/>
        </w:rPr>
      </w:pPr>
      <w:r w:rsidRPr="008F10AD">
        <w:rPr>
          <w:rFonts w:ascii="Times New Roman" w:hAnsi="Times New Roman"/>
          <w:bCs/>
          <w:sz w:val="16"/>
        </w:rPr>
        <w:t xml:space="preserve">образования Зиминского района </w:t>
      </w:r>
      <w:r w:rsidRPr="008F10AD">
        <w:rPr>
          <w:rFonts w:ascii="Times New Roman" w:hAnsi="Times New Roman"/>
          <w:snapToGrid w:val="0"/>
          <w:sz w:val="16"/>
        </w:rPr>
        <w:t>от 27 ноября 2025 года № 99</w:t>
      </w:r>
    </w:p>
    <w:p w:rsidR="008F10AD" w:rsidRPr="008F10AD" w:rsidRDefault="008F10AD" w:rsidP="008F10AD">
      <w:pPr>
        <w:pStyle w:val="a7"/>
        <w:jc w:val="right"/>
        <w:rPr>
          <w:rFonts w:ascii="Times New Roman" w:hAnsi="Times New Roman"/>
          <w:sz w:val="16"/>
        </w:rPr>
      </w:pP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Приложение 5</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к решению Думы Филипповского</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муниципального образования Зиминского района</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от 25 декабря 2024 года № 78</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 xml:space="preserve"> «О бюджете Филипповского </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 xml:space="preserve">муниципального </w:t>
      </w:r>
      <w:proofErr w:type="gramStart"/>
      <w:r w:rsidRPr="008F10AD">
        <w:rPr>
          <w:rFonts w:ascii="Times New Roman" w:hAnsi="Times New Roman"/>
          <w:bCs/>
          <w:sz w:val="16"/>
        </w:rPr>
        <w:t>образования  на</w:t>
      </w:r>
      <w:proofErr w:type="gramEnd"/>
      <w:r w:rsidRPr="008F10AD">
        <w:rPr>
          <w:rFonts w:ascii="Times New Roman" w:hAnsi="Times New Roman"/>
          <w:bCs/>
          <w:sz w:val="16"/>
        </w:rPr>
        <w:t xml:space="preserve"> 2025 год </w:t>
      </w:r>
    </w:p>
    <w:p w:rsidR="008F10AD" w:rsidRPr="008F10AD" w:rsidRDefault="008F10AD" w:rsidP="008F10AD">
      <w:pPr>
        <w:pStyle w:val="a7"/>
        <w:jc w:val="right"/>
        <w:rPr>
          <w:rFonts w:ascii="Times New Roman" w:hAnsi="Times New Roman"/>
          <w:bCs/>
          <w:sz w:val="16"/>
        </w:rPr>
      </w:pPr>
      <w:proofErr w:type="gramStart"/>
      <w:r w:rsidRPr="008F10AD">
        <w:rPr>
          <w:rFonts w:ascii="Times New Roman" w:hAnsi="Times New Roman"/>
          <w:bCs/>
          <w:sz w:val="16"/>
        </w:rPr>
        <w:t>и  на</w:t>
      </w:r>
      <w:proofErr w:type="gramEnd"/>
      <w:r w:rsidRPr="008F10AD">
        <w:rPr>
          <w:rFonts w:ascii="Times New Roman" w:hAnsi="Times New Roman"/>
          <w:bCs/>
          <w:sz w:val="16"/>
        </w:rPr>
        <w:t xml:space="preserve"> плановый период 2026 и 2027 годов»</w:t>
      </w:r>
    </w:p>
    <w:p w:rsidR="008F10AD" w:rsidRPr="008F10AD" w:rsidRDefault="008F10AD" w:rsidP="008F10AD">
      <w:pPr>
        <w:tabs>
          <w:tab w:val="left" w:pos="0"/>
        </w:tabs>
        <w:ind w:firstLine="709"/>
        <w:jc w:val="right"/>
        <w:rPr>
          <w:rFonts w:ascii="Times New Roman" w:hAnsi="Times New Roman"/>
          <w:sz w:val="16"/>
          <w:szCs w:val="16"/>
        </w:rPr>
      </w:pPr>
    </w:p>
    <w:p w:rsidR="008F10AD" w:rsidRPr="008F10AD" w:rsidRDefault="008F10AD" w:rsidP="008F10AD">
      <w:pPr>
        <w:jc w:val="center"/>
        <w:rPr>
          <w:rFonts w:ascii="Times New Roman" w:hAnsi="Times New Roman"/>
          <w:b/>
          <w:sz w:val="16"/>
          <w:szCs w:val="16"/>
        </w:rPr>
      </w:pPr>
      <w:r w:rsidRPr="008F10AD">
        <w:rPr>
          <w:rFonts w:ascii="Times New Roman" w:hAnsi="Times New Roman"/>
          <w:b/>
          <w:sz w:val="16"/>
          <w:szCs w:val="16"/>
        </w:rPr>
        <w:t xml:space="preserve">Распределение бюджетных ассигнований по целевым статьям (муниципальным программам и непрограммным направлениям деятельности), </w:t>
      </w:r>
      <w:proofErr w:type="gramStart"/>
      <w:r w:rsidRPr="008F10AD">
        <w:rPr>
          <w:rFonts w:ascii="Times New Roman" w:hAnsi="Times New Roman"/>
          <w:b/>
          <w:sz w:val="16"/>
          <w:szCs w:val="16"/>
        </w:rPr>
        <w:t>группам  видов</w:t>
      </w:r>
      <w:proofErr w:type="gramEnd"/>
      <w:r w:rsidRPr="008F10AD">
        <w:rPr>
          <w:rFonts w:ascii="Times New Roman" w:hAnsi="Times New Roman"/>
          <w:b/>
          <w:sz w:val="16"/>
          <w:szCs w:val="16"/>
        </w:rPr>
        <w:t xml:space="preserve"> расходов, разделам, подразделам классификации расходов бюджетов на 2025 год</w:t>
      </w:r>
    </w:p>
    <w:p w:rsidR="008F10AD" w:rsidRPr="008F10AD" w:rsidRDefault="008F10AD" w:rsidP="008F10AD">
      <w:pPr>
        <w:tabs>
          <w:tab w:val="left" w:pos="0"/>
        </w:tabs>
        <w:ind w:firstLine="709"/>
        <w:jc w:val="right"/>
        <w:rPr>
          <w:rFonts w:ascii="Times New Roman" w:hAnsi="Times New Roman"/>
          <w:sz w:val="16"/>
          <w:szCs w:val="16"/>
        </w:rPr>
      </w:pPr>
      <w:r w:rsidRPr="008F10AD">
        <w:rPr>
          <w:rFonts w:ascii="Times New Roman" w:hAnsi="Times New Roman"/>
          <w:sz w:val="16"/>
          <w:szCs w:val="16"/>
        </w:rPr>
        <w:t>рублей</w:t>
      </w:r>
    </w:p>
    <w:tbl>
      <w:tblPr>
        <w:tblW w:w="10097" w:type="dxa"/>
        <w:tblInd w:w="93" w:type="dxa"/>
        <w:tblLook w:val="04A0" w:firstRow="1" w:lastRow="0" w:firstColumn="1" w:lastColumn="0" w:noHBand="0" w:noVBand="1"/>
      </w:tblPr>
      <w:tblGrid>
        <w:gridCol w:w="5827"/>
        <w:gridCol w:w="1423"/>
        <w:gridCol w:w="712"/>
        <w:gridCol w:w="712"/>
        <w:gridCol w:w="1423"/>
      </w:tblGrid>
      <w:tr w:rsidR="008F10AD" w:rsidRPr="008F10AD" w:rsidTr="008F10AD">
        <w:trPr>
          <w:trHeight w:val="21"/>
          <w:tblHeader/>
        </w:trPr>
        <w:tc>
          <w:tcPr>
            <w:tcW w:w="5827"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F10AD" w:rsidRPr="008F10AD" w:rsidRDefault="008F10AD" w:rsidP="008F10AD">
            <w:pPr>
              <w:jc w:val="center"/>
              <w:rPr>
                <w:rFonts w:ascii="Times New Roman" w:hAnsi="Times New Roman"/>
                <w:bCs/>
                <w:sz w:val="16"/>
                <w:szCs w:val="16"/>
              </w:rPr>
            </w:pPr>
            <w:r w:rsidRPr="008F10AD">
              <w:rPr>
                <w:rFonts w:ascii="Times New Roman" w:hAnsi="Times New Roman"/>
                <w:bCs/>
                <w:sz w:val="16"/>
                <w:szCs w:val="16"/>
              </w:rPr>
              <w:t>Наименование показателя</w:t>
            </w:r>
          </w:p>
        </w:tc>
        <w:tc>
          <w:tcPr>
            <w:tcW w:w="1423" w:type="dxa"/>
            <w:tcBorders>
              <w:top w:val="single" w:sz="8" w:space="0" w:color="auto"/>
              <w:left w:val="nil"/>
              <w:bottom w:val="single" w:sz="8" w:space="0" w:color="auto"/>
              <w:right w:val="single" w:sz="4" w:space="0" w:color="auto"/>
            </w:tcBorders>
            <w:shd w:val="clear" w:color="auto" w:fill="auto"/>
            <w:vAlign w:val="center"/>
            <w:hideMark/>
          </w:tcPr>
          <w:p w:rsidR="008F10AD" w:rsidRPr="008F10AD" w:rsidRDefault="008F10AD" w:rsidP="008F10AD">
            <w:pPr>
              <w:jc w:val="center"/>
              <w:rPr>
                <w:rFonts w:ascii="Times New Roman" w:hAnsi="Times New Roman"/>
                <w:bCs/>
                <w:sz w:val="16"/>
                <w:szCs w:val="16"/>
              </w:rPr>
            </w:pPr>
            <w:r w:rsidRPr="008F10AD">
              <w:rPr>
                <w:rFonts w:ascii="Times New Roman" w:hAnsi="Times New Roman"/>
                <w:bCs/>
                <w:sz w:val="16"/>
                <w:szCs w:val="16"/>
              </w:rPr>
              <w:t>КЦСР</w:t>
            </w:r>
          </w:p>
        </w:tc>
        <w:tc>
          <w:tcPr>
            <w:tcW w:w="712" w:type="dxa"/>
            <w:tcBorders>
              <w:top w:val="single" w:sz="8" w:space="0" w:color="auto"/>
              <w:left w:val="nil"/>
              <w:bottom w:val="single" w:sz="8" w:space="0" w:color="auto"/>
              <w:right w:val="single" w:sz="4" w:space="0" w:color="auto"/>
            </w:tcBorders>
            <w:shd w:val="clear" w:color="auto" w:fill="auto"/>
            <w:vAlign w:val="center"/>
            <w:hideMark/>
          </w:tcPr>
          <w:p w:rsidR="008F10AD" w:rsidRPr="008F10AD" w:rsidRDefault="008F10AD" w:rsidP="008F10AD">
            <w:pPr>
              <w:jc w:val="center"/>
              <w:rPr>
                <w:rFonts w:ascii="Times New Roman" w:hAnsi="Times New Roman"/>
                <w:bCs/>
                <w:sz w:val="16"/>
                <w:szCs w:val="16"/>
              </w:rPr>
            </w:pPr>
            <w:r w:rsidRPr="008F10AD">
              <w:rPr>
                <w:rFonts w:ascii="Times New Roman" w:hAnsi="Times New Roman"/>
                <w:bCs/>
                <w:sz w:val="16"/>
                <w:szCs w:val="16"/>
              </w:rPr>
              <w:t>КВР</w:t>
            </w:r>
          </w:p>
        </w:tc>
        <w:tc>
          <w:tcPr>
            <w:tcW w:w="712" w:type="dxa"/>
            <w:tcBorders>
              <w:top w:val="single" w:sz="8" w:space="0" w:color="auto"/>
              <w:left w:val="nil"/>
              <w:bottom w:val="single" w:sz="8" w:space="0" w:color="auto"/>
              <w:right w:val="single" w:sz="4" w:space="0" w:color="auto"/>
            </w:tcBorders>
            <w:shd w:val="clear" w:color="auto" w:fill="auto"/>
            <w:vAlign w:val="center"/>
            <w:hideMark/>
          </w:tcPr>
          <w:p w:rsidR="008F10AD" w:rsidRPr="008F10AD" w:rsidRDefault="008F10AD" w:rsidP="008F10AD">
            <w:pPr>
              <w:jc w:val="center"/>
              <w:rPr>
                <w:rFonts w:ascii="Times New Roman" w:hAnsi="Times New Roman"/>
                <w:bCs/>
                <w:sz w:val="16"/>
                <w:szCs w:val="16"/>
              </w:rPr>
            </w:pPr>
            <w:proofErr w:type="spellStart"/>
            <w:r w:rsidRPr="008F10AD">
              <w:rPr>
                <w:rFonts w:ascii="Times New Roman" w:hAnsi="Times New Roman"/>
                <w:bCs/>
                <w:sz w:val="16"/>
                <w:szCs w:val="16"/>
              </w:rPr>
              <w:t>РзПР</w:t>
            </w:r>
            <w:proofErr w:type="spellEnd"/>
          </w:p>
        </w:tc>
        <w:tc>
          <w:tcPr>
            <w:tcW w:w="1423" w:type="dxa"/>
            <w:tcBorders>
              <w:top w:val="single" w:sz="8" w:space="0" w:color="auto"/>
              <w:left w:val="nil"/>
              <w:bottom w:val="single" w:sz="8" w:space="0" w:color="auto"/>
              <w:right w:val="single" w:sz="4" w:space="0" w:color="auto"/>
            </w:tcBorders>
            <w:shd w:val="clear" w:color="auto" w:fill="auto"/>
            <w:vAlign w:val="center"/>
            <w:hideMark/>
          </w:tcPr>
          <w:p w:rsidR="008F10AD" w:rsidRPr="008F10AD" w:rsidRDefault="008F10AD" w:rsidP="008F10AD">
            <w:pPr>
              <w:jc w:val="center"/>
              <w:rPr>
                <w:rFonts w:ascii="Times New Roman" w:hAnsi="Times New Roman"/>
                <w:bCs/>
                <w:sz w:val="16"/>
                <w:szCs w:val="16"/>
              </w:rPr>
            </w:pPr>
            <w:r w:rsidRPr="008F10AD">
              <w:rPr>
                <w:rFonts w:ascii="Times New Roman" w:hAnsi="Times New Roman"/>
                <w:bCs/>
                <w:sz w:val="16"/>
                <w:szCs w:val="16"/>
              </w:rPr>
              <w:t xml:space="preserve">Сумма </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Муниципальная программа «Развитие физической культуры и спорта в Филипповском муниципальном образовании»</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63.0.00.00000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5 050 506,00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 xml:space="preserve">Основное мероприятие «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  Иркутская область, </w:t>
            </w:r>
            <w:proofErr w:type="spellStart"/>
            <w:r w:rsidRPr="008F10AD">
              <w:rPr>
                <w:rFonts w:ascii="Times New Roman" w:hAnsi="Times New Roman"/>
                <w:sz w:val="16"/>
                <w:szCs w:val="16"/>
              </w:rPr>
              <w:t>Зиминский</w:t>
            </w:r>
            <w:proofErr w:type="spellEnd"/>
            <w:r w:rsidRPr="008F10AD">
              <w:rPr>
                <w:rFonts w:ascii="Times New Roman" w:hAnsi="Times New Roman"/>
                <w:sz w:val="16"/>
                <w:szCs w:val="16"/>
              </w:rPr>
              <w:t xml:space="preserve"> район, </w:t>
            </w:r>
            <w:proofErr w:type="spellStart"/>
            <w:r w:rsidRPr="008F10AD">
              <w:rPr>
                <w:rFonts w:ascii="Times New Roman" w:hAnsi="Times New Roman"/>
                <w:sz w:val="16"/>
                <w:szCs w:val="16"/>
              </w:rPr>
              <w:t>п.Большеворонежский</w:t>
            </w:r>
            <w:proofErr w:type="spellEnd"/>
            <w:r w:rsidRPr="008F10AD">
              <w:rPr>
                <w:rFonts w:ascii="Times New Roman" w:hAnsi="Times New Roman"/>
                <w:sz w:val="16"/>
                <w:szCs w:val="16"/>
              </w:rPr>
              <w:t>, ул. Мира, 1а»</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63.0.04.00000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5 050 506,00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Приобретение оборудования и создание плоскостных спортивных сооружений в сельской местности</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63.0.04.S2922</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5 050 506,00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Закупка товаров, работ и услуг для обеспечения государственных (муниципальных) нужд</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63.0.04.S2922</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5 050 506,00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ФИЗИЧЕСКАЯ КУЛЬТУРА И СПОРТ</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63.0.04.S2922</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11 00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5 050 506,00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Физическая культура</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63.0.04.S2922</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11 01</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5 050 506,00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Непрограммные расходы</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99.0.00.00000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16 945 234,98</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Обеспечение деятельности органов местного самоуправления муниципального образования Зиминского района</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99.1.00.00000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5 511 706,10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Обеспечение функций органов местного самоуправления</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99.1.01.00000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5 261 006,10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Расходы на выплаты по оплате труда работников органов местного самоуправления</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99.1.01.80001</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4 838 715,53</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99.1.01.80001</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4 838 715,53</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ОБЩЕГОСУДАРСТВЕННЫЕ ВОПРОСЫ</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99.1.01.80001</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4 838 715,53</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Функционирование высшего должностного лица субъекта Российской Федерации и муниципального образования</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99.1.01.80001</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01 02</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1 021 474,95</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lastRenderedPageBreak/>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99.1.01.80001</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01 04</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3 817 240,58</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Расходы на обеспечение функций органов местного самоуправления</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99.1.01.80002</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422 290,57</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Закупка товаров, работ и услуг для обеспечения государственных (муниципальных) нужд</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99.1.01.80002</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344 087,90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ОБЩЕГОСУДАРСТВЕННЫЕ ВОПРОСЫ</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99.1.01.80002</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344 087,90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99.1.01.80002</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01 04</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344 087,90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Иные бюджетные ассигнования</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99.1.01.80002</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800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78 202,67</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ОБЩЕГОСУДАРСТВЕННЫЕ ВОПРОСЫ</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99.1.01.80002</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800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78 202,67</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Функционирование высшего должностного лица субъекта Российской Федерации и муниципального образования</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99.1.01.80002</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800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01 02</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793,51</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99.1.01.80002</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800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01 04</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7 409,16</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Другие общегосударственные вопросы</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99.1.01.80002</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800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01 13</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70 000,00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Осуществление областных государственных полномочий</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99.1.05.00000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99.1.05.73150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Закупка товаров, работ и услуг для обеспечения государственных (муниципальных) нужд</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99.1.05.73150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ОБЩЕГОСУДАРСТВЕННЫЕ ВОПРОСЫ</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99.1.05.73150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99.1.05.73150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01 04</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Осуществление полномочий Российской Федерации</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99.1.06.00000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250 000,00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99.1.06.51180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250 000,00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99.1.06.51180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230 600,00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НАЦИОНАЛЬНАЯ ОБОРОНА</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99.1.06.51180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02 00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230 600,00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Мобилизационная и вневойсковая подготовка</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99.1.06.51180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02 03</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230 600,00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Закупка товаров, работ и услуг для обеспечения государственных (муниципальных) нужд</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99.1.06.51180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19 400,00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НАЦИОНАЛЬНАЯ ОБОРОНА</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99.1.06.51180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02 00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19 400,00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Мобилизационная и вневойсковая подготовка</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99.1.06.51180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02 03</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19 400,00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Обеспечение деятельности учреждений находящихся в ведении органов местного самоуправления</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99.2.00.00000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9 148 590,04</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Расходы на выплаты по оплате труда работникам муниципальных учреждений</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99.2.00.80004</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7 601 627,41</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99.2.00.80004</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7 601 627,41</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ОБЩЕГОСУДАРСТВЕННЫЕ ВОПРОСЫ</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99.2.00.80004</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4 029 424,32</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Другие общегосударственные вопросы</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99.2.00.80004</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01 13</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4 029 424,32</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КУЛЬТУРА, КИНЕМАТОГРАФИЯ</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99.2.00.80004</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08 00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3 572 203,09</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Культура</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99.2.00.80004</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08 01</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3 572 203,09</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Расходы на обеспечение деятельности (оказание услуг) муниципальных учреждений</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99.2.00.80005</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1 192 862,63</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Закупка товаров, работ и услуг для обеспечения государственных (муниципальных) нужд</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99.2.00.80005</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1 180 567,99</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ОБЩЕГОСУДАРСТВЕННЫЕ ВОПРОСЫ</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99.2.00.80005</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77 962,02</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Другие общегосударственные вопросы</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99.2.00.80005</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01 13</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77 962,02</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КУЛЬТУРА, КИНЕМАТОГРАФИЯ</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99.2.00.80005</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08 00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1 102 605,97</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Культура</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99.2.00.80005</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08 01</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1 102 605,97</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Иные бюджетные ассигнования</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99.2.00.80005</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800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12 294,64</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ОБЩЕГОСУДАРСТВЕННЫЕ ВОПРОСЫ</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99.2.00.80005</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800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9 006,15</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Другие общегосударственные вопросы</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99.2.00.80005</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800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01 13</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9 006,15</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КУЛЬТУРА, КИНЕМАТОГРАФИЯ</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99.2.00.80005</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800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08 00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3 288,49</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Культура</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99.2.00.80005</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800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08 01</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3 288,49</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Реализация мероприятий перечня проектов народных инициатив</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99.2.00.S2370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354 100,00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Закупка товаров, работ и услуг для обеспечения государственных (муниципальных) нужд</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99.2.00.S2370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354 100,00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КУЛЬТУРА, КИНЕМАТОГРАФИЯ</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99.2.00.S2370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08 00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354 100,00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Культура</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99.2.00.S2370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08 01</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354 100,00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Прочие непрограммные расходы</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99.3.00.00000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2 284 938,84</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99.3.00.80009</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375 767,00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Межбюджетные трансферты</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99.3.00.80009</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500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375 767,00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МЕЖБЮДЖЕТНЫЕ ТРАНСФЕРТЫ ОБЩЕГО ХАРАКТЕРА БЮДЖЕТАМ БЮДЖЕТНОЙ СИСТЕМЫ РОССИЙСКОЙ ФЕДЕРАЦИИ</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99.3.00.80009</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500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14 00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375 767,00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Прочие межбюджетные трансферты общего характера</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99.3.00.80009</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500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14 03</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375 767,00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Резервные фонды местных администраций</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99.3.00.80010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3 000,00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Иные бюджетные ассигнования</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99.3.00.80010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800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3 000,00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ОБЩЕГОСУДАРСТВЕННЫЕ ВОПРОСЫ</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99.3.00.80010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800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3 000,00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Резервные фонды</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99.3.00.80010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800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01 11</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3 000,00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Выплата ежемесячных доплат к трудовой пенсии лицам, замещавшим муниципальные должности</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99.3.00.80013</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225 564,00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lastRenderedPageBreak/>
              <w:t>Социальное обеспечение и иные выплаты населению</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99.3.00.80013</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300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225 564,00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СОЦИАЛЬНАЯ ПОЛИТИКА</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99.3.00.80013</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300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225 564,00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Пенсионное обеспечение</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99.3.00.80013</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300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10 01</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225 564,00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Благоустройство территории поселения</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99.3.00.80018</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52 765,76</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Закупка товаров, работ и услуг для обеспечения государственных (муниципальных) нужд</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99.3.00.80018</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52 565,76</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ЖИЛИЩНО-КОММУНАЛЬНОЕ ХОЗЯЙСТВО</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99.3.00.80018</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05 00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52 565,76</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Благоустройство</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99.3.00.80018</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05 03</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52 565,76</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Иные бюджетные ассигнования</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99.3.00.80018</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800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ЖИЛИЩНО-КОММУНАЛЬНОЕ ХОЗЯЙСТВО</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99.3.00.80018</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800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05 00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Благоустройство</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99.3.00.80018</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800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05 03</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Обеспечение первичных мер пожарной безопасности в границах сельских населенных пунктов</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99.3.00.80024</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8 000,00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Закупка товаров, работ и услуг для обеспечения государственных (муниципальных) нужд</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99.3.00.80024</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8 000,00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ОБЩЕГОСУДАРСТВЕННЫЕ ВОПРОСЫ</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99.3.00.80024</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8 000,00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Другие общегосударственные вопросы</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99.3.00.80024</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01 13</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8 000,00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Иные межбюджетные трансферты из бюджетов поселений бюджету муниципального района на увеличение бюджетных ассигнований муниципального дорожного фонда</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99.3.00.80043</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1 569 842,08</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Межбюджетные трансферты</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99.3.00.80043</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500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1 569 842,08</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МЕЖБЮДЖЕТНЫЕ ТРАНСФЕРТЫ ОБЩЕГО ХАРАКТЕРА БЮДЖЕТАМ БЮДЖЕТНОЙ СИСТЕМЫ РОССИЙСКОЙ ФЕДЕРАЦИИ</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99.3.00.80043</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500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14 00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1 569 842,08</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Прочие межбюджетные трансферты общего характера</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99.3.00.80043</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500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14 03</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1 569 842,08</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Реализация мероприятий перечня проектов народных инициатив</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99.3.00.S2370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50 000,00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Закупка товаров, работ и услуг для обеспечения государственных (муниципальных) нужд</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99.3.00.S2370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50 000,00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ЖИЛИЩНО-КОММУНАЛЬНОЕ ХОЗЯЙСТВО</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99.3.00.S2370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05 00</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50 000,00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Благоустройство</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99.3.00.S2370</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05 03</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50 000,00</w:t>
            </w:r>
          </w:p>
        </w:tc>
      </w:tr>
      <w:tr w:rsidR="008F10AD" w:rsidRPr="008F10AD" w:rsidTr="008F10AD">
        <w:trPr>
          <w:trHeight w:val="21"/>
        </w:trPr>
        <w:tc>
          <w:tcPr>
            <w:tcW w:w="5827" w:type="dxa"/>
            <w:tcBorders>
              <w:top w:val="nil"/>
              <w:left w:val="single" w:sz="8" w:space="0" w:color="auto"/>
              <w:bottom w:val="single" w:sz="4" w:space="0" w:color="auto"/>
              <w:right w:val="nil"/>
            </w:tcBorders>
            <w:shd w:val="clear" w:color="auto" w:fill="auto"/>
            <w:vAlign w:val="bottom"/>
            <w:hideMark/>
          </w:tcPr>
          <w:p w:rsidR="008F10AD" w:rsidRPr="008F10AD" w:rsidRDefault="008F10AD" w:rsidP="008F10AD">
            <w:pPr>
              <w:rPr>
                <w:rFonts w:ascii="Times New Roman" w:hAnsi="Times New Roman"/>
                <w:b/>
                <w:sz w:val="16"/>
                <w:szCs w:val="16"/>
              </w:rPr>
            </w:pPr>
            <w:r w:rsidRPr="008F10AD">
              <w:rPr>
                <w:rFonts w:ascii="Times New Roman" w:hAnsi="Times New Roman"/>
                <w:b/>
                <w:sz w:val="16"/>
                <w:szCs w:val="16"/>
              </w:rPr>
              <w:t>Всего</w:t>
            </w:r>
          </w:p>
        </w:tc>
        <w:tc>
          <w:tcPr>
            <w:tcW w:w="1423" w:type="dxa"/>
            <w:tcBorders>
              <w:top w:val="nil"/>
              <w:left w:val="single" w:sz="4" w:space="0" w:color="auto"/>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b/>
                <w:sz w:val="16"/>
                <w:szCs w:val="16"/>
              </w:rPr>
            </w:pPr>
            <w:r w:rsidRPr="008F10AD">
              <w:rPr>
                <w:rFonts w:ascii="Times New Roman" w:hAnsi="Times New Roman"/>
                <w:b/>
                <w:sz w:val="16"/>
                <w:szCs w:val="16"/>
              </w:rPr>
              <w:t> </w:t>
            </w:r>
          </w:p>
        </w:tc>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center"/>
              <w:rPr>
                <w:rFonts w:ascii="Times New Roman" w:hAnsi="Times New Roman"/>
                <w:b/>
                <w:sz w:val="16"/>
                <w:szCs w:val="16"/>
              </w:rPr>
            </w:pPr>
            <w:r w:rsidRPr="008F10AD">
              <w:rPr>
                <w:rFonts w:ascii="Times New Roman" w:hAnsi="Times New Roman"/>
                <w:b/>
                <w:sz w:val="16"/>
                <w:szCs w:val="16"/>
              </w:rPr>
              <w:t> </w:t>
            </w:r>
          </w:p>
        </w:tc>
        <w:tc>
          <w:tcPr>
            <w:tcW w:w="712" w:type="dxa"/>
            <w:tcBorders>
              <w:top w:val="nil"/>
              <w:left w:val="nil"/>
              <w:bottom w:val="single" w:sz="4" w:space="0" w:color="auto"/>
              <w:right w:val="nil"/>
            </w:tcBorders>
            <w:shd w:val="clear" w:color="auto" w:fill="auto"/>
            <w:noWrap/>
            <w:vAlign w:val="bottom"/>
            <w:hideMark/>
          </w:tcPr>
          <w:p w:rsidR="008F10AD" w:rsidRPr="008F10AD" w:rsidRDefault="008F10AD" w:rsidP="008F10AD">
            <w:pPr>
              <w:jc w:val="center"/>
              <w:rPr>
                <w:rFonts w:ascii="Times New Roman" w:hAnsi="Times New Roman"/>
                <w:b/>
                <w:sz w:val="16"/>
                <w:szCs w:val="16"/>
              </w:rPr>
            </w:pPr>
            <w:r w:rsidRPr="008F10AD">
              <w:rPr>
                <w:rFonts w:ascii="Times New Roman" w:hAnsi="Times New Roman"/>
                <w:b/>
                <w:sz w:val="16"/>
                <w:szCs w:val="16"/>
              </w:rPr>
              <w:t> </w:t>
            </w:r>
          </w:p>
        </w:tc>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8F10AD" w:rsidRPr="008F10AD" w:rsidRDefault="008F10AD" w:rsidP="008F10AD">
            <w:pPr>
              <w:jc w:val="right"/>
              <w:rPr>
                <w:rFonts w:ascii="Times New Roman" w:hAnsi="Times New Roman"/>
                <w:b/>
                <w:sz w:val="16"/>
                <w:szCs w:val="16"/>
              </w:rPr>
            </w:pPr>
            <w:r w:rsidRPr="008F10AD">
              <w:rPr>
                <w:rFonts w:ascii="Times New Roman" w:hAnsi="Times New Roman"/>
                <w:b/>
                <w:sz w:val="16"/>
                <w:szCs w:val="16"/>
              </w:rPr>
              <w:t>21 995 740,98</w:t>
            </w:r>
          </w:p>
        </w:tc>
      </w:tr>
    </w:tbl>
    <w:p w:rsidR="008F10AD" w:rsidRPr="008F10AD" w:rsidRDefault="008F10AD" w:rsidP="008F10AD">
      <w:pPr>
        <w:rPr>
          <w:rFonts w:ascii="Times New Roman" w:hAnsi="Times New Roman"/>
          <w:bCs/>
          <w:sz w:val="16"/>
          <w:szCs w:val="16"/>
        </w:rPr>
      </w:pPr>
    </w:p>
    <w:p w:rsidR="008F10AD" w:rsidRPr="008F10AD" w:rsidRDefault="008F10AD" w:rsidP="008F10AD">
      <w:pPr>
        <w:pStyle w:val="a7"/>
        <w:jc w:val="right"/>
        <w:rPr>
          <w:rFonts w:ascii="Times New Roman" w:hAnsi="Times New Roman"/>
          <w:snapToGrid w:val="0"/>
          <w:sz w:val="16"/>
        </w:rPr>
      </w:pPr>
      <w:proofErr w:type="gramStart"/>
      <w:r w:rsidRPr="008F10AD">
        <w:rPr>
          <w:rFonts w:ascii="Times New Roman" w:hAnsi="Times New Roman"/>
          <w:snapToGrid w:val="0"/>
          <w:sz w:val="16"/>
        </w:rPr>
        <w:t>Приложение  4</w:t>
      </w:r>
      <w:proofErr w:type="gramEnd"/>
    </w:p>
    <w:p w:rsidR="008F10AD" w:rsidRPr="008F10AD" w:rsidRDefault="008F10AD" w:rsidP="008F10AD">
      <w:pPr>
        <w:pStyle w:val="a7"/>
        <w:jc w:val="right"/>
        <w:rPr>
          <w:rFonts w:ascii="Times New Roman" w:hAnsi="Times New Roman"/>
          <w:bCs/>
          <w:sz w:val="16"/>
        </w:rPr>
      </w:pPr>
      <w:r w:rsidRPr="008F10AD">
        <w:rPr>
          <w:rFonts w:ascii="Times New Roman" w:hAnsi="Times New Roman"/>
          <w:snapToGrid w:val="0"/>
          <w:sz w:val="16"/>
        </w:rPr>
        <w:t xml:space="preserve">к решению Думы </w:t>
      </w:r>
      <w:r w:rsidRPr="008F10AD">
        <w:rPr>
          <w:rFonts w:ascii="Times New Roman" w:hAnsi="Times New Roman"/>
          <w:bCs/>
          <w:sz w:val="16"/>
        </w:rPr>
        <w:t>Филипповского муниципального</w:t>
      </w:r>
    </w:p>
    <w:p w:rsidR="008F10AD" w:rsidRPr="008F10AD" w:rsidRDefault="008F10AD" w:rsidP="008F10AD">
      <w:pPr>
        <w:pStyle w:val="a7"/>
        <w:jc w:val="right"/>
        <w:rPr>
          <w:rFonts w:ascii="Times New Roman" w:hAnsi="Times New Roman"/>
          <w:snapToGrid w:val="0"/>
          <w:sz w:val="16"/>
        </w:rPr>
      </w:pPr>
      <w:r w:rsidRPr="008F10AD">
        <w:rPr>
          <w:rFonts w:ascii="Times New Roman" w:hAnsi="Times New Roman"/>
          <w:bCs/>
          <w:sz w:val="16"/>
        </w:rPr>
        <w:t xml:space="preserve">образования Зиминского района </w:t>
      </w:r>
      <w:r w:rsidRPr="008F10AD">
        <w:rPr>
          <w:rFonts w:ascii="Times New Roman" w:hAnsi="Times New Roman"/>
          <w:snapToGrid w:val="0"/>
          <w:sz w:val="16"/>
        </w:rPr>
        <w:t>от 27 ноября 2025 года № 99</w:t>
      </w:r>
    </w:p>
    <w:p w:rsidR="008F10AD" w:rsidRPr="008F10AD" w:rsidRDefault="008F10AD" w:rsidP="008F10AD">
      <w:pPr>
        <w:pStyle w:val="a7"/>
        <w:jc w:val="right"/>
        <w:rPr>
          <w:rFonts w:ascii="Times New Roman" w:hAnsi="Times New Roman"/>
          <w:sz w:val="16"/>
        </w:rPr>
      </w:pP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Приложение 7</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к решению Думы Филипповского</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муниципального образования Зиминского района</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от 25 декабря 2024 года № 78</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 xml:space="preserve"> «О бюджете Филипповского </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 xml:space="preserve">муниципального </w:t>
      </w:r>
      <w:proofErr w:type="gramStart"/>
      <w:r w:rsidRPr="008F10AD">
        <w:rPr>
          <w:rFonts w:ascii="Times New Roman" w:hAnsi="Times New Roman"/>
          <w:bCs/>
          <w:sz w:val="16"/>
        </w:rPr>
        <w:t>образования  на</w:t>
      </w:r>
      <w:proofErr w:type="gramEnd"/>
      <w:r w:rsidRPr="008F10AD">
        <w:rPr>
          <w:rFonts w:ascii="Times New Roman" w:hAnsi="Times New Roman"/>
          <w:bCs/>
          <w:sz w:val="16"/>
        </w:rPr>
        <w:t xml:space="preserve"> 2025 год </w:t>
      </w:r>
    </w:p>
    <w:p w:rsidR="008F10AD" w:rsidRDefault="008F10AD" w:rsidP="008F10AD">
      <w:pPr>
        <w:pStyle w:val="a7"/>
        <w:jc w:val="right"/>
        <w:rPr>
          <w:rFonts w:ascii="Times New Roman" w:hAnsi="Times New Roman"/>
          <w:bCs/>
          <w:sz w:val="16"/>
        </w:rPr>
      </w:pPr>
      <w:proofErr w:type="gramStart"/>
      <w:r w:rsidRPr="008F10AD">
        <w:rPr>
          <w:rFonts w:ascii="Times New Roman" w:hAnsi="Times New Roman"/>
          <w:bCs/>
          <w:sz w:val="16"/>
        </w:rPr>
        <w:t>и  на</w:t>
      </w:r>
      <w:proofErr w:type="gramEnd"/>
      <w:r w:rsidRPr="008F10AD">
        <w:rPr>
          <w:rFonts w:ascii="Times New Roman" w:hAnsi="Times New Roman"/>
          <w:bCs/>
          <w:sz w:val="16"/>
        </w:rPr>
        <w:t xml:space="preserve"> плановый период 2026 и 2027 годов»</w:t>
      </w:r>
    </w:p>
    <w:p w:rsidR="008F10AD" w:rsidRPr="008F10AD" w:rsidRDefault="008F10AD" w:rsidP="008F10AD">
      <w:pPr>
        <w:pStyle w:val="a7"/>
        <w:jc w:val="right"/>
        <w:rPr>
          <w:rFonts w:ascii="Times New Roman" w:hAnsi="Times New Roman"/>
          <w:bCs/>
          <w:sz w:val="16"/>
        </w:rPr>
      </w:pPr>
    </w:p>
    <w:p w:rsidR="008F10AD" w:rsidRPr="008F10AD" w:rsidRDefault="008F10AD" w:rsidP="008F10AD">
      <w:pPr>
        <w:ind w:firstLine="709"/>
        <w:jc w:val="center"/>
        <w:rPr>
          <w:rFonts w:ascii="Times New Roman" w:hAnsi="Times New Roman"/>
          <w:b/>
          <w:sz w:val="16"/>
          <w:szCs w:val="16"/>
        </w:rPr>
      </w:pPr>
      <w:r w:rsidRPr="008F10AD">
        <w:rPr>
          <w:rFonts w:ascii="Times New Roman" w:hAnsi="Times New Roman"/>
          <w:b/>
          <w:sz w:val="16"/>
          <w:szCs w:val="16"/>
        </w:rPr>
        <w:t>Ведомственная структура расходов местного бюджета на 2025 год (по главным распорядителям средств местного бюджета,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8F10AD" w:rsidRPr="008F10AD" w:rsidRDefault="008F10AD" w:rsidP="008F10AD">
      <w:pPr>
        <w:ind w:firstLine="709"/>
        <w:jc w:val="center"/>
        <w:rPr>
          <w:rFonts w:ascii="Times New Roman" w:hAnsi="Times New Roman"/>
          <w:b/>
          <w:sz w:val="16"/>
          <w:szCs w:val="16"/>
        </w:rPr>
      </w:pPr>
    </w:p>
    <w:p w:rsidR="008F10AD" w:rsidRPr="008F10AD" w:rsidRDefault="008F10AD" w:rsidP="008F10AD">
      <w:pPr>
        <w:tabs>
          <w:tab w:val="left" w:pos="0"/>
        </w:tabs>
        <w:ind w:firstLine="709"/>
        <w:jc w:val="right"/>
        <w:rPr>
          <w:rFonts w:ascii="Times New Roman" w:hAnsi="Times New Roman"/>
          <w:sz w:val="16"/>
          <w:szCs w:val="16"/>
        </w:rPr>
      </w:pPr>
      <w:r w:rsidRPr="008F10AD">
        <w:rPr>
          <w:rFonts w:ascii="Times New Roman" w:hAnsi="Times New Roman"/>
          <w:sz w:val="16"/>
          <w:szCs w:val="16"/>
        </w:rPr>
        <w:lastRenderedPageBreak/>
        <w:t>рублей</w:t>
      </w:r>
    </w:p>
    <w:tbl>
      <w:tblPr>
        <w:tblW w:w="10079" w:type="dxa"/>
        <w:tblInd w:w="93" w:type="dxa"/>
        <w:tblLook w:val="04A0" w:firstRow="1" w:lastRow="0" w:firstColumn="1" w:lastColumn="0" w:noHBand="0" w:noVBand="1"/>
      </w:tblPr>
      <w:tblGrid>
        <w:gridCol w:w="5118"/>
        <w:gridCol w:w="762"/>
        <w:gridCol w:w="708"/>
        <w:gridCol w:w="1418"/>
        <w:gridCol w:w="617"/>
        <w:gridCol w:w="1456"/>
      </w:tblGrid>
      <w:tr w:rsidR="008F10AD" w:rsidRPr="008F10AD" w:rsidTr="008F10AD">
        <w:trPr>
          <w:trHeight w:val="20"/>
          <w:tblHeader/>
        </w:trPr>
        <w:tc>
          <w:tcPr>
            <w:tcW w:w="5118"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8F10AD" w:rsidRPr="008F10AD" w:rsidRDefault="008F10AD" w:rsidP="008F10AD">
            <w:pPr>
              <w:jc w:val="center"/>
              <w:rPr>
                <w:rFonts w:ascii="Times New Roman" w:hAnsi="Times New Roman"/>
                <w:bCs/>
                <w:sz w:val="16"/>
                <w:szCs w:val="16"/>
              </w:rPr>
            </w:pPr>
            <w:r w:rsidRPr="008F10AD">
              <w:rPr>
                <w:rFonts w:ascii="Times New Roman" w:hAnsi="Times New Roman"/>
                <w:bCs/>
                <w:sz w:val="16"/>
                <w:szCs w:val="16"/>
              </w:rPr>
              <w:t>Наименование</w:t>
            </w:r>
          </w:p>
        </w:tc>
        <w:tc>
          <w:tcPr>
            <w:tcW w:w="762" w:type="dxa"/>
            <w:tcBorders>
              <w:top w:val="single" w:sz="8" w:space="0" w:color="auto"/>
              <w:left w:val="nil"/>
              <w:bottom w:val="single" w:sz="8" w:space="0" w:color="auto"/>
              <w:right w:val="single" w:sz="4" w:space="0" w:color="auto"/>
            </w:tcBorders>
            <w:shd w:val="clear" w:color="auto" w:fill="auto"/>
            <w:noWrap/>
            <w:vAlign w:val="center"/>
            <w:hideMark/>
          </w:tcPr>
          <w:p w:rsidR="008F10AD" w:rsidRPr="008F10AD" w:rsidRDefault="008F10AD" w:rsidP="008F10AD">
            <w:pPr>
              <w:jc w:val="center"/>
              <w:rPr>
                <w:rFonts w:ascii="Times New Roman" w:hAnsi="Times New Roman"/>
                <w:bCs/>
                <w:sz w:val="16"/>
                <w:szCs w:val="16"/>
              </w:rPr>
            </w:pPr>
            <w:r w:rsidRPr="008F10AD">
              <w:rPr>
                <w:rFonts w:ascii="Times New Roman" w:hAnsi="Times New Roman"/>
                <w:bCs/>
                <w:sz w:val="16"/>
                <w:szCs w:val="16"/>
              </w:rPr>
              <w:t>КВСР</w:t>
            </w:r>
          </w:p>
        </w:tc>
        <w:tc>
          <w:tcPr>
            <w:tcW w:w="708" w:type="dxa"/>
            <w:tcBorders>
              <w:top w:val="single" w:sz="8" w:space="0" w:color="auto"/>
              <w:left w:val="nil"/>
              <w:bottom w:val="single" w:sz="8" w:space="0" w:color="auto"/>
              <w:right w:val="single" w:sz="4" w:space="0" w:color="auto"/>
            </w:tcBorders>
            <w:shd w:val="clear" w:color="auto" w:fill="auto"/>
            <w:noWrap/>
            <w:vAlign w:val="center"/>
            <w:hideMark/>
          </w:tcPr>
          <w:p w:rsidR="008F10AD" w:rsidRPr="008F10AD" w:rsidRDefault="008F10AD" w:rsidP="008F10AD">
            <w:pPr>
              <w:jc w:val="center"/>
              <w:rPr>
                <w:rFonts w:ascii="Times New Roman" w:hAnsi="Times New Roman"/>
                <w:bCs/>
                <w:sz w:val="16"/>
                <w:szCs w:val="16"/>
              </w:rPr>
            </w:pPr>
            <w:proofErr w:type="spellStart"/>
            <w:r w:rsidRPr="008F10AD">
              <w:rPr>
                <w:rFonts w:ascii="Times New Roman" w:hAnsi="Times New Roman"/>
                <w:bCs/>
                <w:sz w:val="16"/>
                <w:szCs w:val="16"/>
              </w:rPr>
              <w:t>РзПР</w:t>
            </w:r>
            <w:proofErr w:type="spellEnd"/>
          </w:p>
        </w:tc>
        <w:tc>
          <w:tcPr>
            <w:tcW w:w="1418" w:type="dxa"/>
            <w:tcBorders>
              <w:top w:val="single" w:sz="8" w:space="0" w:color="auto"/>
              <w:left w:val="nil"/>
              <w:bottom w:val="single" w:sz="8" w:space="0" w:color="auto"/>
              <w:right w:val="single" w:sz="4" w:space="0" w:color="auto"/>
            </w:tcBorders>
            <w:shd w:val="clear" w:color="auto" w:fill="auto"/>
            <w:noWrap/>
            <w:vAlign w:val="center"/>
            <w:hideMark/>
          </w:tcPr>
          <w:p w:rsidR="008F10AD" w:rsidRPr="008F10AD" w:rsidRDefault="008F10AD" w:rsidP="008F10AD">
            <w:pPr>
              <w:jc w:val="center"/>
              <w:rPr>
                <w:rFonts w:ascii="Times New Roman" w:hAnsi="Times New Roman"/>
                <w:bCs/>
                <w:sz w:val="16"/>
                <w:szCs w:val="16"/>
              </w:rPr>
            </w:pPr>
            <w:r w:rsidRPr="008F10AD">
              <w:rPr>
                <w:rFonts w:ascii="Times New Roman" w:hAnsi="Times New Roman"/>
                <w:bCs/>
                <w:sz w:val="16"/>
                <w:szCs w:val="16"/>
              </w:rPr>
              <w:t>КЦСР</w:t>
            </w:r>
          </w:p>
        </w:tc>
        <w:tc>
          <w:tcPr>
            <w:tcW w:w="617" w:type="dxa"/>
            <w:tcBorders>
              <w:top w:val="single" w:sz="8" w:space="0" w:color="auto"/>
              <w:left w:val="nil"/>
              <w:bottom w:val="single" w:sz="8" w:space="0" w:color="auto"/>
              <w:right w:val="single" w:sz="4" w:space="0" w:color="auto"/>
            </w:tcBorders>
            <w:shd w:val="clear" w:color="auto" w:fill="auto"/>
            <w:noWrap/>
            <w:vAlign w:val="center"/>
            <w:hideMark/>
          </w:tcPr>
          <w:p w:rsidR="008F10AD" w:rsidRPr="008F10AD" w:rsidRDefault="008F10AD" w:rsidP="008F10AD">
            <w:pPr>
              <w:jc w:val="center"/>
              <w:rPr>
                <w:rFonts w:ascii="Times New Roman" w:hAnsi="Times New Roman"/>
                <w:bCs/>
                <w:sz w:val="16"/>
                <w:szCs w:val="16"/>
              </w:rPr>
            </w:pPr>
            <w:r w:rsidRPr="008F10AD">
              <w:rPr>
                <w:rFonts w:ascii="Times New Roman" w:hAnsi="Times New Roman"/>
                <w:bCs/>
                <w:sz w:val="16"/>
                <w:szCs w:val="16"/>
              </w:rPr>
              <w:t>КВР</w:t>
            </w:r>
          </w:p>
        </w:tc>
        <w:tc>
          <w:tcPr>
            <w:tcW w:w="1456" w:type="dxa"/>
            <w:tcBorders>
              <w:top w:val="single" w:sz="8" w:space="0" w:color="auto"/>
              <w:left w:val="nil"/>
              <w:bottom w:val="single" w:sz="8" w:space="0" w:color="auto"/>
              <w:right w:val="single" w:sz="4" w:space="0" w:color="auto"/>
            </w:tcBorders>
            <w:shd w:val="clear" w:color="auto" w:fill="auto"/>
            <w:vAlign w:val="bottom"/>
            <w:hideMark/>
          </w:tcPr>
          <w:p w:rsidR="008F10AD" w:rsidRPr="008F10AD" w:rsidRDefault="008F10AD" w:rsidP="008F10AD">
            <w:pPr>
              <w:jc w:val="center"/>
              <w:rPr>
                <w:rFonts w:ascii="Times New Roman" w:hAnsi="Times New Roman"/>
                <w:bCs/>
                <w:sz w:val="16"/>
                <w:szCs w:val="16"/>
              </w:rPr>
            </w:pPr>
            <w:r w:rsidRPr="008F10AD">
              <w:rPr>
                <w:rFonts w:ascii="Times New Roman" w:hAnsi="Times New Roman"/>
                <w:bCs/>
                <w:sz w:val="16"/>
                <w:szCs w:val="16"/>
              </w:rPr>
              <w:t>Сумма</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 xml:space="preserve">Администрация </w:t>
            </w:r>
            <w:proofErr w:type="spellStart"/>
            <w:r w:rsidRPr="008F10AD">
              <w:rPr>
                <w:rFonts w:ascii="Times New Roman" w:hAnsi="Times New Roman"/>
                <w:sz w:val="16"/>
                <w:szCs w:val="16"/>
              </w:rPr>
              <w:t>Филиповского</w:t>
            </w:r>
            <w:proofErr w:type="spellEnd"/>
            <w:r w:rsidRPr="008F10AD">
              <w:rPr>
                <w:rFonts w:ascii="Times New Roman" w:hAnsi="Times New Roman"/>
                <w:sz w:val="16"/>
                <w:szCs w:val="16"/>
              </w:rPr>
              <w:t xml:space="preserve"> муниципального образования Зиминского района</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00 00</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21 995 740,98</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ОБЩЕГОСУДАРСТВЕННЫЕ ВОПРОСЫ</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01 00</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9 389 098,59</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Функционирование высшего должностного лица субъекта Российской Федерации и муниципального образования</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1 022 268,46</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1 022 268,46</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Обеспечение деятельности органов местного самоуправления муниципального образования Зиминского района</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99.1.00.00000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1 022 268,46</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Обеспечение функций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99.1.01.00000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1 022 268,46</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Расходы на выплаты по оплате труда работников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99.1.01.80001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1 021 474,95</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99.1.01.80001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1 021 474,95</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Расходы на обеспечение функций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99.1.01.80002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793,51</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99.1.01.80002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800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793,51</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4 169 437,64</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4 169 437,64</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Обеспечение деятельности органов местного самоуправления муниципального образования Зиминского района</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99.1.00.00000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4 169 437,64</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Обеспечение функций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99.1.01.00000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4 168 737,64</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Расходы на выплаты по оплате труда работников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99.1.01.80001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3 817 240,58</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99.1.01.80001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3 817 240,58</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Расходы на обеспечение функций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99.1.01.80002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351 497,06</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99.1.01.80002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344 087,90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99.1.01.80002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800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7 409,16</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Осуществление областных государственных полномочий</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99.1.05.00000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99.1.05.73150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99.1.05.73150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Резервные фонды</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01 11</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3 000,00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01 11</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3 000,00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lastRenderedPageBreak/>
              <w:t>Прочие 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01 11</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99.3.00.00000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3 000,00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Резервные фонды местных администраций</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01 11</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99.3.00.80010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3 000,00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01 11</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99.3.00.80010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800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3 000,00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Другие общегосударственные вопросы</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4 194 392,49</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4 194 392,49</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Обеспечение деятельности органов местного самоуправления муниципального образования Зиминского района</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99.1.00.00000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70 000,00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Обеспечение функций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99.1.01.00000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70 000,00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Расходы на обеспечение функций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99.1.01.80002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70 000,00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99.1.01.80002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800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70 000,00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Обеспечение деятельности учреждений находящихся в ведении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99.2.00.00000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4 116 392,49</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Расходы на выплаты по оплате труда работникам муниципальных учреждений</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99.2.00.80004</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4 029 424,32</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99.2.00.80004</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4 029 424,32</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Расходы на обеспечение деятельности (оказание услуг) муниципальных учреждений</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99.2.00.80005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86 968,17</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99.2.00.80005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77 962,02</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99.2.00.80005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800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9 006,15</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Прочие 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99.3.00.00000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8 000,00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Обеспечение первичных мер пожарной безопасности в границах сельских населенных пунктов</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99.3.00.80024</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8 000,00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99.3.00.80024</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8 000,00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НАЦИОНАЛЬНАЯ ОБОРОНА</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02 00</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250 000,00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Мобилизационная и вневойсковая подготовка</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02 03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250 000,00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02 03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250 000,00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Обеспечение деятельности органов местного самоуправления муниципального образования Зиминского района</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02 03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99.1.00.00000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250 000,00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Осуществление полномочий Российской Федерации</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02 03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99.1.06.00000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250 000,00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02 03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99.1.06.51180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250 000,00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02 03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99.1.06.51180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230 600,00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02 03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99.1.06.51180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19 400,00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ЖИЛИЩНО-КОММУНАЛЬНОЕ ХОЗЯЙСТВО</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05 00</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102 765,76</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lastRenderedPageBreak/>
              <w:t>Благоустройство</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102 765,76</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102 765,76</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Прочие 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99.3.00.00000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102 765,76</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Благоустройство территории поселения</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99.3.00.80018</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52 765,76</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99.3.00.80018</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52 565,76</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99.3.00.80018</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800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Реализация мероприятий перечня проектов народных инициатив</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99.3.00.S2370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50 000,00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99.3.00.S2370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50 000,00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КУЛЬТУРА, КИНЕМАТОГРАФИЯ</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08 00</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5 032 197,55</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Культура</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5 032 197,55</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5 032 197,55</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Обеспечение деятельности учреждений находящихся в ведении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99.2.00.00000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5 032 197,55</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Расходы на выплаты по оплате труда работникам муниципальных учреждений</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99.2.00.80004</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3 572 203,09</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99.2.00.80004</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100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3 572 203,09</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Расходы на обеспечение деятельности (оказание услуг) муниципальных учреждений</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99.2.00.80005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1 105 894,46</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99.2.00.80005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1 102 605,97</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99.2.00.80005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800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3 288,49</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Реализация мероприятий перечня проектов народных инициатив</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99.2.00.S2370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354 100,00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99.2.00.S2370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354 100,00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СОЦИАЛЬНАЯ ПОЛИТИКА</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10 00</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225 564,00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Пенсионное обеспечение</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10 01</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225 564,00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10 01</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225 564,00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Прочие 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10 01</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99.3.00.00000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225 564,00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Выплата ежемесячных доплат к трудовой пенсии лицам, замещавшим муниципальные должности</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10 01</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99.3.00.80013</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225 564,00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Социальное обеспечение и иные выплаты населению</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10 01</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99.3.00.80013</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300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225 564,00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ФИЗИЧЕСКАЯ КУЛЬТУРА И СПОРТ</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11 00</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5 050 506,00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Физическая культура</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11 01</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5 050 506,00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Муниципальная программа «Развитие физической культуры и спорта в Филипповском муниципальном образовании»</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11 01</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63.0.00.00000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5 050 506,00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 xml:space="preserve">Основное мероприятие « Реализация мероприятий по приобретению оборудования и созданию плоскостного спортивного сооружения </w:t>
            </w:r>
            <w:r w:rsidRPr="008F10AD">
              <w:rPr>
                <w:rFonts w:ascii="Times New Roman" w:hAnsi="Times New Roman"/>
                <w:sz w:val="16"/>
                <w:szCs w:val="16"/>
              </w:rPr>
              <w:lastRenderedPageBreak/>
              <w:t xml:space="preserve">многофункциональной спортивной площадки по адресу:  Иркутская область, </w:t>
            </w:r>
            <w:proofErr w:type="spellStart"/>
            <w:r w:rsidRPr="008F10AD">
              <w:rPr>
                <w:rFonts w:ascii="Times New Roman" w:hAnsi="Times New Roman"/>
                <w:sz w:val="16"/>
                <w:szCs w:val="16"/>
              </w:rPr>
              <w:t>Зиминский</w:t>
            </w:r>
            <w:proofErr w:type="spellEnd"/>
            <w:r w:rsidRPr="008F10AD">
              <w:rPr>
                <w:rFonts w:ascii="Times New Roman" w:hAnsi="Times New Roman"/>
                <w:sz w:val="16"/>
                <w:szCs w:val="16"/>
              </w:rPr>
              <w:t xml:space="preserve"> район, </w:t>
            </w:r>
            <w:proofErr w:type="spellStart"/>
            <w:r w:rsidRPr="008F10AD">
              <w:rPr>
                <w:rFonts w:ascii="Times New Roman" w:hAnsi="Times New Roman"/>
                <w:sz w:val="16"/>
                <w:szCs w:val="16"/>
              </w:rPr>
              <w:t>п.Большеворонежский</w:t>
            </w:r>
            <w:proofErr w:type="spellEnd"/>
            <w:r w:rsidRPr="008F10AD">
              <w:rPr>
                <w:rFonts w:ascii="Times New Roman" w:hAnsi="Times New Roman"/>
                <w:sz w:val="16"/>
                <w:szCs w:val="16"/>
              </w:rPr>
              <w:t>, ул. Мира, 1а»</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lastRenderedPageBreak/>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11 01</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63.0.04.00000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5 050 506,00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Приобретение оборудования и создание плоскостных спортивных сооружений в сельской местности</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11 01</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63.0.04.S2922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5 050 506,00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11 01</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63.0.04.S2922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5 050 506,00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МЕЖБЮДЖЕТНЫЕ ТРАНСФЕРТЫ ОБЩЕГО ХАРАКТЕРА БЮДЖЕТАМ БЮДЖЕТНОЙ СИСТЕМЫ РОССИЙСКОЙ ФЕДЕРАЦИИ</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14 00</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1 945 609,08</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Прочие межбюджетные трансферты общего характера</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14 03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1 945 609,08</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14 03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1 945 609,08</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Прочие 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14 03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99.3.00.00000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1 945 609,08</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14 03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99.3.00.80009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375 767,00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Межбюджетные трансферты</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14 03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99.3.00.80009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500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375 767,00</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Иные межбюджетные трансферты из бюджетов поселений бюджету муниципального района на увеличение бюджетных ассигнований муниципального дорожного фонда</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14 03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99.3.00.80043</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1 569 842,08</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Межбюджетные трансферты</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14 03</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sz w:val="16"/>
                <w:szCs w:val="16"/>
              </w:rPr>
            </w:pPr>
            <w:r w:rsidRPr="008F10AD">
              <w:rPr>
                <w:rFonts w:ascii="Times New Roman" w:hAnsi="Times New Roman"/>
                <w:sz w:val="16"/>
                <w:szCs w:val="16"/>
              </w:rPr>
              <w:t>99.3.00.80043</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500</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1 569 842,08</w:t>
            </w:r>
          </w:p>
        </w:tc>
      </w:tr>
      <w:tr w:rsidR="008F10AD" w:rsidRPr="008F10AD" w:rsidTr="008F10AD">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8F10AD" w:rsidRPr="008F10AD" w:rsidRDefault="008F10AD" w:rsidP="008F10AD">
            <w:pPr>
              <w:rPr>
                <w:rFonts w:ascii="Times New Roman" w:hAnsi="Times New Roman"/>
                <w:b/>
                <w:sz w:val="16"/>
                <w:szCs w:val="16"/>
              </w:rPr>
            </w:pPr>
            <w:r w:rsidRPr="008F10AD">
              <w:rPr>
                <w:rFonts w:ascii="Times New Roman" w:hAnsi="Times New Roman"/>
                <w:b/>
                <w:sz w:val="16"/>
                <w:szCs w:val="16"/>
              </w:rPr>
              <w:t>Итого:</w:t>
            </w:r>
          </w:p>
        </w:tc>
        <w:tc>
          <w:tcPr>
            <w:tcW w:w="762" w:type="dxa"/>
            <w:tcBorders>
              <w:top w:val="nil"/>
              <w:left w:val="single" w:sz="4" w:space="0" w:color="auto"/>
              <w:bottom w:val="single" w:sz="4" w:space="0" w:color="auto"/>
              <w:right w:val="nil"/>
            </w:tcBorders>
            <w:shd w:val="clear" w:color="000000" w:fill="FFFFFF"/>
            <w:vAlign w:val="bottom"/>
            <w:hideMark/>
          </w:tcPr>
          <w:p w:rsidR="008F10AD" w:rsidRPr="008F10AD" w:rsidRDefault="008F10AD" w:rsidP="008F10AD">
            <w:pPr>
              <w:jc w:val="center"/>
              <w:rPr>
                <w:rFonts w:ascii="Times New Roman" w:hAnsi="Times New Roman"/>
                <w:b/>
                <w:sz w:val="16"/>
                <w:szCs w:val="16"/>
              </w:rPr>
            </w:pPr>
            <w:r w:rsidRPr="008F10AD">
              <w:rPr>
                <w:rFonts w:ascii="Times New Roman" w:hAnsi="Times New Roman"/>
                <w:b/>
                <w:sz w:val="16"/>
                <w:szCs w:val="16"/>
              </w:rPr>
              <w:t> </w:t>
            </w:r>
          </w:p>
        </w:tc>
        <w:tc>
          <w:tcPr>
            <w:tcW w:w="70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jc w:val="right"/>
              <w:rPr>
                <w:rFonts w:ascii="Times New Roman" w:hAnsi="Times New Roman"/>
                <w:b/>
                <w:sz w:val="16"/>
                <w:szCs w:val="16"/>
              </w:rPr>
            </w:pPr>
            <w:r w:rsidRPr="008F10AD">
              <w:rPr>
                <w:rFonts w:ascii="Times New Roman" w:hAnsi="Times New Roman"/>
                <w:b/>
                <w:sz w:val="16"/>
                <w:szCs w:val="16"/>
              </w:rPr>
              <w:t> </w:t>
            </w:r>
          </w:p>
        </w:tc>
        <w:tc>
          <w:tcPr>
            <w:tcW w:w="1418" w:type="dxa"/>
            <w:tcBorders>
              <w:top w:val="nil"/>
              <w:left w:val="single" w:sz="4" w:space="0" w:color="auto"/>
              <w:bottom w:val="single" w:sz="4" w:space="0" w:color="auto"/>
              <w:right w:val="nil"/>
            </w:tcBorders>
            <w:shd w:val="clear" w:color="000000" w:fill="FFFFFF"/>
            <w:noWrap/>
            <w:vAlign w:val="bottom"/>
            <w:hideMark/>
          </w:tcPr>
          <w:p w:rsidR="008F10AD" w:rsidRPr="008F10AD" w:rsidRDefault="008F10AD" w:rsidP="008F10AD">
            <w:pPr>
              <w:rPr>
                <w:rFonts w:ascii="Times New Roman" w:hAnsi="Times New Roman"/>
                <w:b/>
                <w:sz w:val="16"/>
                <w:szCs w:val="16"/>
              </w:rPr>
            </w:pPr>
            <w:r w:rsidRPr="008F10AD">
              <w:rPr>
                <w:rFonts w:ascii="Times New Roman" w:hAnsi="Times New Roman"/>
                <w:b/>
                <w:sz w:val="16"/>
                <w:szCs w:val="16"/>
              </w:rPr>
              <w:t> </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8F10AD" w:rsidRPr="008F10AD" w:rsidRDefault="008F10AD" w:rsidP="008F10AD">
            <w:pPr>
              <w:jc w:val="center"/>
              <w:rPr>
                <w:rFonts w:ascii="Times New Roman" w:hAnsi="Times New Roman"/>
                <w:b/>
                <w:sz w:val="16"/>
                <w:szCs w:val="16"/>
              </w:rPr>
            </w:pPr>
            <w:r w:rsidRPr="008F10AD">
              <w:rPr>
                <w:rFonts w:ascii="Times New Roman" w:hAnsi="Times New Roman"/>
                <w:b/>
                <w:sz w:val="16"/>
                <w:szCs w:val="16"/>
              </w:rPr>
              <w:t> </w:t>
            </w:r>
          </w:p>
        </w:tc>
        <w:tc>
          <w:tcPr>
            <w:tcW w:w="1456" w:type="dxa"/>
            <w:tcBorders>
              <w:top w:val="nil"/>
              <w:left w:val="nil"/>
              <w:bottom w:val="single" w:sz="4" w:space="0" w:color="auto"/>
              <w:right w:val="single" w:sz="4" w:space="0" w:color="auto"/>
            </w:tcBorders>
            <w:shd w:val="clear" w:color="000000" w:fill="FFFFFF"/>
            <w:noWrap/>
            <w:vAlign w:val="bottom"/>
            <w:hideMark/>
          </w:tcPr>
          <w:p w:rsidR="008F10AD" w:rsidRPr="008F10AD" w:rsidRDefault="008F10AD" w:rsidP="008F10AD">
            <w:pPr>
              <w:jc w:val="right"/>
              <w:rPr>
                <w:rFonts w:ascii="Times New Roman" w:hAnsi="Times New Roman"/>
                <w:b/>
                <w:sz w:val="16"/>
                <w:szCs w:val="16"/>
              </w:rPr>
            </w:pPr>
            <w:r w:rsidRPr="008F10AD">
              <w:rPr>
                <w:rFonts w:ascii="Times New Roman" w:hAnsi="Times New Roman"/>
                <w:b/>
                <w:sz w:val="16"/>
                <w:szCs w:val="16"/>
              </w:rPr>
              <w:t>21 995 740,98</w:t>
            </w:r>
          </w:p>
        </w:tc>
      </w:tr>
    </w:tbl>
    <w:p w:rsidR="008F10AD" w:rsidRPr="008F10AD" w:rsidRDefault="008F10AD" w:rsidP="008F10AD">
      <w:pPr>
        <w:autoSpaceDE w:val="0"/>
        <w:autoSpaceDN w:val="0"/>
        <w:adjustRightInd w:val="0"/>
        <w:rPr>
          <w:rFonts w:ascii="Times New Roman" w:hAnsi="Times New Roman"/>
          <w:bCs/>
          <w:sz w:val="16"/>
          <w:szCs w:val="16"/>
        </w:rPr>
      </w:pPr>
    </w:p>
    <w:p w:rsidR="008F10AD" w:rsidRPr="008F10AD" w:rsidRDefault="008F10AD" w:rsidP="008F10AD">
      <w:pPr>
        <w:pStyle w:val="a7"/>
        <w:jc w:val="right"/>
        <w:rPr>
          <w:rFonts w:ascii="Times New Roman" w:hAnsi="Times New Roman"/>
          <w:snapToGrid w:val="0"/>
          <w:sz w:val="16"/>
        </w:rPr>
      </w:pPr>
      <w:proofErr w:type="gramStart"/>
      <w:r w:rsidRPr="008F10AD">
        <w:rPr>
          <w:rFonts w:ascii="Times New Roman" w:hAnsi="Times New Roman"/>
          <w:snapToGrid w:val="0"/>
          <w:sz w:val="16"/>
        </w:rPr>
        <w:t>Приложение  5</w:t>
      </w:r>
      <w:proofErr w:type="gramEnd"/>
    </w:p>
    <w:p w:rsidR="008F10AD" w:rsidRPr="008F10AD" w:rsidRDefault="008F10AD" w:rsidP="008F10AD">
      <w:pPr>
        <w:pStyle w:val="a7"/>
        <w:jc w:val="right"/>
        <w:rPr>
          <w:rFonts w:ascii="Times New Roman" w:hAnsi="Times New Roman"/>
          <w:bCs/>
          <w:sz w:val="16"/>
        </w:rPr>
      </w:pPr>
      <w:r w:rsidRPr="008F10AD">
        <w:rPr>
          <w:rFonts w:ascii="Times New Roman" w:hAnsi="Times New Roman"/>
          <w:snapToGrid w:val="0"/>
          <w:sz w:val="16"/>
        </w:rPr>
        <w:t xml:space="preserve">к решению Думы </w:t>
      </w:r>
      <w:r w:rsidRPr="008F10AD">
        <w:rPr>
          <w:rFonts w:ascii="Times New Roman" w:hAnsi="Times New Roman"/>
          <w:bCs/>
          <w:sz w:val="16"/>
        </w:rPr>
        <w:t>Филипповского муниципального</w:t>
      </w:r>
    </w:p>
    <w:p w:rsidR="008F10AD" w:rsidRPr="008F10AD" w:rsidRDefault="008F10AD" w:rsidP="008F10AD">
      <w:pPr>
        <w:pStyle w:val="a7"/>
        <w:jc w:val="right"/>
        <w:rPr>
          <w:rFonts w:ascii="Times New Roman" w:hAnsi="Times New Roman"/>
          <w:snapToGrid w:val="0"/>
          <w:sz w:val="16"/>
        </w:rPr>
      </w:pPr>
      <w:r w:rsidRPr="008F10AD">
        <w:rPr>
          <w:rFonts w:ascii="Times New Roman" w:hAnsi="Times New Roman"/>
          <w:bCs/>
          <w:sz w:val="16"/>
        </w:rPr>
        <w:t xml:space="preserve">образования Зиминского района </w:t>
      </w:r>
      <w:r w:rsidRPr="008F10AD">
        <w:rPr>
          <w:rFonts w:ascii="Times New Roman" w:hAnsi="Times New Roman"/>
          <w:snapToGrid w:val="0"/>
          <w:sz w:val="16"/>
        </w:rPr>
        <w:t>от 27 ноября 2025 года № 99</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 xml:space="preserve">                                                                                                                                                                                                                 Приложение 10</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к решению Думы Филипповского</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муниципального образования Зиминского района</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от 25 декабря 2024 года № 78</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 xml:space="preserve"> «О бюджете Филипповского </w:t>
      </w:r>
    </w:p>
    <w:p w:rsidR="008F10AD" w:rsidRPr="008F10AD" w:rsidRDefault="008F10AD" w:rsidP="008F10AD">
      <w:pPr>
        <w:pStyle w:val="a7"/>
        <w:jc w:val="right"/>
        <w:rPr>
          <w:rFonts w:ascii="Times New Roman" w:hAnsi="Times New Roman"/>
          <w:bCs/>
          <w:sz w:val="16"/>
        </w:rPr>
      </w:pPr>
      <w:r w:rsidRPr="008F10AD">
        <w:rPr>
          <w:rFonts w:ascii="Times New Roman" w:hAnsi="Times New Roman"/>
          <w:bCs/>
          <w:sz w:val="16"/>
        </w:rPr>
        <w:t xml:space="preserve">муниципального </w:t>
      </w:r>
      <w:proofErr w:type="gramStart"/>
      <w:r w:rsidRPr="008F10AD">
        <w:rPr>
          <w:rFonts w:ascii="Times New Roman" w:hAnsi="Times New Roman"/>
          <w:bCs/>
          <w:sz w:val="16"/>
        </w:rPr>
        <w:t>образования  на</w:t>
      </w:r>
      <w:proofErr w:type="gramEnd"/>
      <w:r w:rsidRPr="008F10AD">
        <w:rPr>
          <w:rFonts w:ascii="Times New Roman" w:hAnsi="Times New Roman"/>
          <w:bCs/>
          <w:sz w:val="16"/>
        </w:rPr>
        <w:t xml:space="preserve"> 2025 год </w:t>
      </w:r>
    </w:p>
    <w:p w:rsidR="008F10AD" w:rsidRDefault="008F10AD" w:rsidP="008F10AD">
      <w:pPr>
        <w:pStyle w:val="a7"/>
        <w:jc w:val="right"/>
        <w:rPr>
          <w:rFonts w:ascii="Times New Roman" w:hAnsi="Times New Roman"/>
          <w:bCs/>
          <w:sz w:val="16"/>
        </w:rPr>
      </w:pPr>
      <w:proofErr w:type="gramStart"/>
      <w:r w:rsidRPr="008F10AD">
        <w:rPr>
          <w:rFonts w:ascii="Times New Roman" w:hAnsi="Times New Roman"/>
          <w:bCs/>
          <w:sz w:val="16"/>
        </w:rPr>
        <w:t>и  на</w:t>
      </w:r>
      <w:proofErr w:type="gramEnd"/>
      <w:r w:rsidRPr="008F10AD">
        <w:rPr>
          <w:rFonts w:ascii="Times New Roman" w:hAnsi="Times New Roman"/>
          <w:bCs/>
          <w:sz w:val="16"/>
        </w:rPr>
        <w:t xml:space="preserve"> плановый период 2026 и 2027 годов»</w:t>
      </w:r>
    </w:p>
    <w:p w:rsidR="008F10AD" w:rsidRPr="008F10AD" w:rsidRDefault="008F10AD" w:rsidP="008F10AD">
      <w:pPr>
        <w:pStyle w:val="a7"/>
        <w:jc w:val="right"/>
        <w:rPr>
          <w:rFonts w:ascii="Times New Roman" w:hAnsi="Times New Roman"/>
          <w:bCs/>
          <w:sz w:val="16"/>
        </w:rPr>
      </w:pPr>
    </w:p>
    <w:p w:rsidR="008F10AD" w:rsidRPr="008F10AD" w:rsidRDefault="008F10AD" w:rsidP="008F10AD">
      <w:pPr>
        <w:jc w:val="center"/>
        <w:rPr>
          <w:rFonts w:ascii="Times New Roman" w:hAnsi="Times New Roman"/>
          <w:b/>
          <w:bCs/>
          <w:sz w:val="16"/>
          <w:szCs w:val="16"/>
        </w:rPr>
      </w:pPr>
      <w:r w:rsidRPr="008F10AD">
        <w:rPr>
          <w:rFonts w:ascii="Times New Roman" w:hAnsi="Times New Roman"/>
          <w:b/>
          <w:bCs/>
          <w:sz w:val="16"/>
          <w:szCs w:val="16"/>
        </w:rPr>
        <w:t>Источники внутреннего финансирования дефицита местного бюджета на 2025 год</w:t>
      </w:r>
    </w:p>
    <w:p w:rsidR="008F10AD" w:rsidRPr="008F10AD" w:rsidRDefault="008F10AD" w:rsidP="008F10AD">
      <w:pPr>
        <w:jc w:val="right"/>
        <w:rPr>
          <w:rFonts w:ascii="Times New Roman" w:hAnsi="Times New Roman"/>
          <w:sz w:val="16"/>
          <w:szCs w:val="16"/>
        </w:rPr>
      </w:pPr>
      <w:r w:rsidRPr="008F10AD">
        <w:rPr>
          <w:rFonts w:ascii="Times New Roman" w:hAnsi="Times New Roman"/>
          <w:sz w:val="16"/>
          <w:szCs w:val="16"/>
        </w:rPr>
        <w:t>рублей</w:t>
      </w:r>
    </w:p>
    <w:tbl>
      <w:tblPr>
        <w:tblpPr w:leftFromText="180" w:rightFromText="180" w:vertAnchor="text" w:horzAnchor="margin" w:tblpXSpec="right" w:tblpY="378"/>
        <w:tblW w:w="0" w:type="auto"/>
        <w:tblLook w:val="0000" w:firstRow="0" w:lastRow="0" w:firstColumn="0" w:lastColumn="0" w:noHBand="0" w:noVBand="0"/>
      </w:tblPr>
      <w:tblGrid>
        <w:gridCol w:w="4594"/>
        <w:gridCol w:w="3260"/>
        <w:gridCol w:w="1717"/>
      </w:tblGrid>
      <w:tr w:rsidR="008F10AD" w:rsidRPr="008F10AD" w:rsidTr="008F10AD">
        <w:trPr>
          <w:trHeight w:val="416"/>
        </w:trPr>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rsidR="008F10AD" w:rsidRPr="008F10AD" w:rsidRDefault="008F10AD" w:rsidP="008F10AD">
            <w:pPr>
              <w:jc w:val="center"/>
              <w:rPr>
                <w:rFonts w:ascii="Times New Roman" w:hAnsi="Times New Roman"/>
                <w:snapToGrid w:val="0"/>
                <w:sz w:val="16"/>
                <w:szCs w:val="16"/>
              </w:rPr>
            </w:pPr>
            <w:r w:rsidRPr="008F10AD">
              <w:rPr>
                <w:rFonts w:ascii="Times New Roman" w:hAnsi="Times New Roman"/>
                <w:snapToGrid w:val="0"/>
                <w:sz w:val="16"/>
                <w:szCs w:val="16"/>
              </w:rPr>
              <w:t>Наименование</w:t>
            </w:r>
          </w:p>
        </w:tc>
        <w:tc>
          <w:tcPr>
            <w:tcW w:w="3260" w:type="dxa"/>
            <w:tcBorders>
              <w:top w:val="single" w:sz="4" w:space="0" w:color="auto"/>
              <w:left w:val="nil"/>
              <w:bottom w:val="single" w:sz="4" w:space="0" w:color="auto"/>
              <w:right w:val="single" w:sz="4" w:space="0" w:color="auto"/>
            </w:tcBorders>
            <w:shd w:val="clear" w:color="auto" w:fill="auto"/>
            <w:noWrap/>
            <w:vAlign w:val="center"/>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Код</w:t>
            </w:r>
          </w:p>
        </w:tc>
        <w:tc>
          <w:tcPr>
            <w:tcW w:w="1717" w:type="dxa"/>
            <w:tcBorders>
              <w:top w:val="single" w:sz="4" w:space="0" w:color="auto"/>
              <w:left w:val="nil"/>
              <w:bottom w:val="single" w:sz="4" w:space="0" w:color="auto"/>
              <w:right w:val="single" w:sz="4" w:space="0" w:color="auto"/>
            </w:tcBorders>
            <w:shd w:val="clear" w:color="auto" w:fill="auto"/>
            <w:noWrap/>
            <w:vAlign w:val="center"/>
          </w:tcPr>
          <w:p w:rsidR="008F10AD" w:rsidRPr="008F10AD" w:rsidRDefault="008F10AD" w:rsidP="008F10AD">
            <w:pPr>
              <w:jc w:val="center"/>
              <w:rPr>
                <w:rFonts w:ascii="Times New Roman" w:hAnsi="Times New Roman"/>
                <w:bCs/>
                <w:sz w:val="16"/>
                <w:szCs w:val="16"/>
              </w:rPr>
            </w:pPr>
            <w:r w:rsidRPr="008F10AD">
              <w:rPr>
                <w:rFonts w:ascii="Times New Roman" w:hAnsi="Times New Roman"/>
                <w:bCs/>
                <w:sz w:val="16"/>
                <w:szCs w:val="16"/>
              </w:rPr>
              <w:t xml:space="preserve">Сумма </w:t>
            </w:r>
          </w:p>
        </w:tc>
      </w:tr>
      <w:tr w:rsidR="008F10AD" w:rsidRPr="008F10AD" w:rsidTr="008F10AD">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8F10AD" w:rsidRPr="008F10AD" w:rsidRDefault="008F10AD" w:rsidP="008F10AD">
            <w:pPr>
              <w:jc w:val="both"/>
              <w:rPr>
                <w:rFonts w:ascii="Times New Roman" w:hAnsi="Times New Roman"/>
                <w:b/>
                <w:sz w:val="16"/>
                <w:szCs w:val="16"/>
              </w:rPr>
            </w:pPr>
            <w:r w:rsidRPr="008F10AD">
              <w:rPr>
                <w:rFonts w:ascii="Times New Roman" w:hAnsi="Times New Roman"/>
                <w:b/>
                <w:sz w:val="16"/>
                <w:szCs w:val="16"/>
              </w:rPr>
              <w:t>Источники  внутреннего финансирования дефицита бюджета</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b/>
                <w:sz w:val="16"/>
                <w:szCs w:val="16"/>
              </w:rPr>
            </w:pPr>
            <w:r w:rsidRPr="008F10AD">
              <w:rPr>
                <w:rFonts w:ascii="Times New Roman" w:hAnsi="Times New Roman"/>
                <w:b/>
                <w:sz w:val="16"/>
                <w:szCs w:val="16"/>
              </w:rPr>
              <w:t>000 01 00 00 00 00 0000 000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b/>
                <w:sz w:val="16"/>
                <w:szCs w:val="16"/>
              </w:rPr>
            </w:pPr>
            <w:r w:rsidRPr="008F10AD">
              <w:rPr>
                <w:rFonts w:ascii="Times New Roman" w:hAnsi="Times New Roman"/>
                <w:b/>
                <w:sz w:val="16"/>
                <w:szCs w:val="16"/>
              </w:rPr>
              <w:t>1 671 288,98</w:t>
            </w:r>
          </w:p>
        </w:tc>
      </w:tr>
      <w:tr w:rsidR="008F10AD" w:rsidRPr="008F10AD" w:rsidTr="008F10AD">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8F10AD" w:rsidRPr="008F10AD" w:rsidRDefault="008F10AD" w:rsidP="008F10AD">
            <w:pPr>
              <w:autoSpaceDE w:val="0"/>
              <w:autoSpaceDN w:val="0"/>
              <w:adjustRightInd w:val="0"/>
              <w:jc w:val="both"/>
              <w:rPr>
                <w:rFonts w:ascii="Times New Roman" w:eastAsia="Calibri" w:hAnsi="Times New Roman"/>
                <w:b/>
                <w:bCs/>
                <w:sz w:val="16"/>
                <w:szCs w:val="16"/>
                <w:lang w:eastAsia="en-US"/>
              </w:rPr>
            </w:pPr>
            <w:r w:rsidRPr="008F10AD">
              <w:rPr>
                <w:rFonts w:ascii="Times New Roman" w:eastAsia="Calibri" w:hAnsi="Times New Roman"/>
                <w:b/>
                <w:bCs/>
                <w:sz w:val="16"/>
                <w:szCs w:val="16"/>
                <w:lang w:eastAsia="en-US"/>
              </w:rPr>
              <w:t>Кредиты кредитных организаций в валюте Российской Федерации</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b/>
                <w:sz w:val="16"/>
                <w:szCs w:val="16"/>
              </w:rPr>
            </w:pPr>
            <w:r w:rsidRPr="008F10AD">
              <w:rPr>
                <w:rFonts w:ascii="Times New Roman" w:hAnsi="Times New Roman"/>
                <w:b/>
                <w:sz w:val="16"/>
                <w:szCs w:val="16"/>
                <w:lang w:val="en-US"/>
              </w:rPr>
              <w:t>9</w:t>
            </w:r>
            <w:r w:rsidRPr="008F10AD">
              <w:rPr>
                <w:rFonts w:ascii="Times New Roman" w:hAnsi="Times New Roman"/>
                <w:b/>
                <w:sz w:val="16"/>
                <w:szCs w:val="16"/>
              </w:rPr>
              <w:t>60 01 02 00 00 00 0000 000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b/>
                <w:sz w:val="16"/>
                <w:szCs w:val="16"/>
              </w:rPr>
            </w:pPr>
            <w:r w:rsidRPr="008F10AD">
              <w:rPr>
                <w:rFonts w:ascii="Times New Roman" w:hAnsi="Times New Roman"/>
                <w:b/>
                <w:sz w:val="16"/>
                <w:szCs w:val="16"/>
              </w:rPr>
              <w:t>0,00</w:t>
            </w:r>
          </w:p>
        </w:tc>
      </w:tr>
      <w:tr w:rsidR="008F10AD" w:rsidRPr="008F10AD" w:rsidTr="008F10AD">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8F10AD" w:rsidRPr="008F10AD" w:rsidRDefault="008F10AD" w:rsidP="008F10AD">
            <w:pPr>
              <w:autoSpaceDE w:val="0"/>
              <w:autoSpaceDN w:val="0"/>
              <w:adjustRightInd w:val="0"/>
              <w:jc w:val="both"/>
              <w:rPr>
                <w:rFonts w:ascii="Times New Roman" w:eastAsia="Calibri" w:hAnsi="Times New Roman"/>
                <w:sz w:val="16"/>
                <w:szCs w:val="16"/>
                <w:lang w:eastAsia="en-US"/>
              </w:rPr>
            </w:pPr>
            <w:r w:rsidRPr="008F10AD">
              <w:rPr>
                <w:rFonts w:ascii="Times New Roman" w:eastAsia="Calibri" w:hAnsi="Times New Roman"/>
                <w:sz w:val="16"/>
                <w:szCs w:val="16"/>
                <w:lang w:eastAsia="en-US"/>
              </w:rPr>
              <w:t>Привлечение кредитов от кредитных организаций в валюте Российской Федерации</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noProof/>
                <w:sz w:val="16"/>
                <w:szCs w:val="16"/>
              </w:rPr>
            </w:pPr>
            <w:r w:rsidRPr="008F10AD">
              <w:rPr>
                <w:rFonts w:ascii="Times New Roman" w:hAnsi="Times New Roman"/>
                <w:noProof/>
                <w:sz w:val="16"/>
                <w:szCs w:val="16"/>
                <w:lang w:val="en-US"/>
              </w:rPr>
              <w:t>9</w:t>
            </w:r>
            <w:r w:rsidRPr="008F10AD">
              <w:rPr>
                <w:rFonts w:ascii="Times New Roman" w:hAnsi="Times New Roman"/>
                <w:noProof/>
                <w:sz w:val="16"/>
                <w:szCs w:val="16"/>
              </w:rPr>
              <w:t>60 01 02 00 00 00 0000 700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r>
      <w:tr w:rsidR="008F10AD" w:rsidRPr="008F10AD" w:rsidTr="008F10AD">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8F10AD" w:rsidRPr="008F10AD" w:rsidRDefault="008F10AD" w:rsidP="008F10AD">
            <w:pPr>
              <w:autoSpaceDE w:val="0"/>
              <w:autoSpaceDN w:val="0"/>
              <w:adjustRightInd w:val="0"/>
              <w:jc w:val="both"/>
              <w:rPr>
                <w:rFonts w:ascii="Times New Roman" w:eastAsia="Calibri" w:hAnsi="Times New Roman"/>
                <w:sz w:val="16"/>
                <w:szCs w:val="16"/>
                <w:lang w:eastAsia="en-US"/>
              </w:rPr>
            </w:pPr>
            <w:r w:rsidRPr="008F10AD">
              <w:rPr>
                <w:rFonts w:ascii="Times New Roman" w:eastAsia="Calibri" w:hAnsi="Times New Roman"/>
                <w:sz w:val="16"/>
                <w:szCs w:val="16"/>
                <w:lang w:eastAsia="en-US"/>
              </w:rPr>
              <w:t>Привлечение сельскими поселениями кредитов от кредитных организаций в валюте Российской Федерации</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noProof/>
                <w:sz w:val="16"/>
                <w:szCs w:val="16"/>
                <w:lang w:val="en-US"/>
              </w:rPr>
            </w:pPr>
            <w:r w:rsidRPr="008F10AD">
              <w:rPr>
                <w:rFonts w:ascii="Times New Roman" w:hAnsi="Times New Roman"/>
                <w:noProof/>
                <w:sz w:val="16"/>
                <w:szCs w:val="16"/>
                <w:lang w:val="en-US"/>
              </w:rPr>
              <w:t>9</w:t>
            </w:r>
            <w:r w:rsidRPr="008F10AD">
              <w:rPr>
                <w:rFonts w:ascii="Times New Roman" w:hAnsi="Times New Roman"/>
                <w:noProof/>
                <w:sz w:val="16"/>
                <w:szCs w:val="16"/>
              </w:rPr>
              <w:t>60 01 02 00 00 10 0000 710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r>
      <w:tr w:rsidR="008F10AD" w:rsidRPr="008F10AD" w:rsidTr="008F10AD">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8F10AD" w:rsidRPr="008F10AD" w:rsidRDefault="008F10AD" w:rsidP="008F10AD">
            <w:pPr>
              <w:autoSpaceDE w:val="0"/>
              <w:autoSpaceDN w:val="0"/>
              <w:adjustRightInd w:val="0"/>
              <w:jc w:val="both"/>
              <w:rPr>
                <w:rFonts w:ascii="Times New Roman" w:eastAsia="Calibri" w:hAnsi="Times New Roman"/>
                <w:sz w:val="16"/>
                <w:szCs w:val="16"/>
                <w:lang w:eastAsia="en-US"/>
              </w:rPr>
            </w:pPr>
            <w:r w:rsidRPr="008F10AD">
              <w:rPr>
                <w:rFonts w:ascii="Times New Roman" w:eastAsia="Calibri" w:hAnsi="Times New Roman"/>
                <w:sz w:val="16"/>
                <w:szCs w:val="16"/>
                <w:lang w:eastAsia="en-US"/>
              </w:rPr>
              <w:t>Погашение кредитов, предоставленных кредитными организациями в валюте Российской Федерации</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960 01 02 00 00 00 0000 800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r>
      <w:tr w:rsidR="008F10AD" w:rsidRPr="008F10AD" w:rsidTr="008F10AD">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8F10AD" w:rsidRPr="008F10AD" w:rsidRDefault="008F10AD" w:rsidP="008F10AD">
            <w:pPr>
              <w:autoSpaceDE w:val="0"/>
              <w:autoSpaceDN w:val="0"/>
              <w:adjustRightInd w:val="0"/>
              <w:jc w:val="both"/>
              <w:rPr>
                <w:rFonts w:ascii="Times New Roman" w:eastAsia="Calibri" w:hAnsi="Times New Roman"/>
                <w:sz w:val="16"/>
                <w:szCs w:val="16"/>
                <w:lang w:eastAsia="en-US"/>
              </w:rPr>
            </w:pPr>
            <w:r w:rsidRPr="008F10AD">
              <w:rPr>
                <w:rFonts w:ascii="Times New Roman" w:eastAsia="Calibri" w:hAnsi="Times New Roman"/>
                <w:sz w:val="16"/>
                <w:szCs w:val="16"/>
                <w:lang w:eastAsia="en-US"/>
              </w:rPr>
              <w:lastRenderedPageBreak/>
              <w:t>Погашение сельскими поселениями кредитов от кредитных организаций в валюте Российской Федерации</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960 01 02 00 00 10 0000 810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r>
      <w:tr w:rsidR="008F10AD" w:rsidRPr="008F10AD" w:rsidTr="008F10AD">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8F10AD" w:rsidRPr="008F10AD" w:rsidRDefault="008F10AD" w:rsidP="008F10AD">
            <w:pPr>
              <w:autoSpaceDE w:val="0"/>
              <w:autoSpaceDN w:val="0"/>
              <w:adjustRightInd w:val="0"/>
              <w:jc w:val="both"/>
              <w:rPr>
                <w:rFonts w:ascii="Times New Roman" w:eastAsia="Calibri" w:hAnsi="Times New Roman"/>
                <w:b/>
                <w:sz w:val="16"/>
                <w:szCs w:val="16"/>
                <w:lang w:eastAsia="en-US"/>
              </w:rPr>
            </w:pPr>
            <w:r w:rsidRPr="008F10AD">
              <w:rPr>
                <w:rFonts w:ascii="Times New Roman" w:eastAsia="Calibri" w:hAnsi="Times New Roman"/>
                <w:b/>
                <w:sz w:val="16"/>
                <w:szCs w:val="16"/>
                <w:lang w:eastAsia="en-US"/>
              </w:rPr>
              <w:t>Бюджетные кредиты из других бюджетов бюджетной системы Российской Федерации</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b/>
                <w:sz w:val="16"/>
                <w:szCs w:val="16"/>
              </w:rPr>
            </w:pPr>
            <w:r w:rsidRPr="008F10AD">
              <w:rPr>
                <w:rFonts w:ascii="Times New Roman" w:hAnsi="Times New Roman"/>
                <w:b/>
                <w:sz w:val="16"/>
                <w:szCs w:val="16"/>
              </w:rPr>
              <w:t>960 01 03 00 00 00 0000 000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b/>
                <w:sz w:val="16"/>
                <w:szCs w:val="16"/>
              </w:rPr>
            </w:pPr>
            <w:r w:rsidRPr="008F10AD">
              <w:rPr>
                <w:rFonts w:ascii="Times New Roman" w:hAnsi="Times New Roman"/>
                <w:b/>
                <w:sz w:val="16"/>
                <w:szCs w:val="16"/>
              </w:rPr>
              <w:t>0,00</w:t>
            </w:r>
          </w:p>
        </w:tc>
      </w:tr>
      <w:tr w:rsidR="008F10AD" w:rsidRPr="008F10AD" w:rsidTr="008F10AD">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8F10AD" w:rsidRPr="008F10AD" w:rsidRDefault="008F10AD" w:rsidP="008F10AD">
            <w:pPr>
              <w:autoSpaceDE w:val="0"/>
              <w:autoSpaceDN w:val="0"/>
              <w:adjustRightInd w:val="0"/>
              <w:jc w:val="both"/>
              <w:rPr>
                <w:rFonts w:ascii="Times New Roman" w:eastAsia="Calibri" w:hAnsi="Times New Roman"/>
                <w:sz w:val="16"/>
                <w:szCs w:val="16"/>
                <w:lang w:eastAsia="en-US"/>
              </w:rPr>
            </w:pPr>
            <w:r w:rsidRPr="008F10AD">
              <w:rPr>
                <w:rFonts w:ascii="Times New Roman" w:eastAsia="Calibri" w:hAnsi="Times New Roman"/>
                <w:bCs/>
                <w:sz w:val="16"/>
                <w:szCs w:val="16"/>
                <w:lang w:eastAsia="en-US"/>
              </w:rPr>
              <w:t>Бюджетные кредиты из других бюджетов бюджетной системы Российской Федерации в валюте Российской Федерации</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960 01 03 01 00 00 0000 000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r>
      <w:tr w:rsidR="008F10AD" w:rsidRPr="008F10AD" w:rsidTr="008F10AD">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8F10AD" w:rsidRPr="008F10AD" w:rsidRDefault="008F10AD" w:rsidP="008F10AD">
            <w:pPr>
              <w:autoSpaceDE w:val="0"/>
              <w:autoSpaceDN w:val="0"/>
              <w:adjustRightInd w:val="0"/>
              <w:jc w:val="both"/>
              <w:rPr>
                <w:rFonts w:ascii="Times New Roman" w:eastAsia="Calibri" w:hAnsi="Times New Roman"/>
                <w:sz w:val="16"/>
                <w:szCs w:val="16"/>
                <w:lang w:eastAsia="en-US"/>
              </w:rPr>
            </w:pPr>
            <w:r w:rsidRPr="008F10AD">
              <w:rPr>
                <w:rFonts w:ascii="Times New Roman" w:eastAsia="Calibri" w:hAnsi="Times New Roman"/>
                <w:sz w:val="16"/>
                <w:szCs w:val="16"/>
                <w:lang w:eastAsia="en-US"/>
              </w:rPr>
              <w:t>Привлечение бюджетных кредитов из других бюджетов бюджетной системы Российской Федерации в валюте Российской Федерации</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960 01 03 01 00 00 0000 700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r>
      <w:tr w:rsidR="008F10AD" w:rsidRPr="008F10AD" w:rsidTr="008F10AD">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8F10AD" w:rsidRPr="008F10AD" w:rsidRDefault="008F10AD" w:rsidP="008F10AD">
            <w:pPr>
              <w:autoSpaceDE w:val="0"/>
              <w:autoSpaceDN w:val="0"/>
              <w:adjustRightInd w:val="0"/>
              <w:jc w:val="both"/>
              <w:rPr>
                <w:rFonts w:ascii="Times New Roman" w:eastAsia="Calibri" w:hAnsi="Times New Roman"/>
                <w:sz w:val="16"/>
                <w:szCs w:val="16"/>
                <w:lang w:eastAsia="en-US"/>
              </w:rPr>
            </w:pPr>
            <w:r w:rsidRPr="008F10AD">
              <w:rPr>
                <w:rFonts w:ascii="Times New Roman" w:eastAsia="Calibri" w:hAnsi="Times New Roman"/>
                <w:sz w:val="16"/>
                <w:szCs w:val="16"/>
                <w:lang w:eastAsia="en-US"/>
              </w:rPr>
              <w:t>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960 01 03 01 00 10 0000 710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r>
      <w:tr w:rsidR="008F10AD" w:rsidRPr="008F10AD" w:rsidTr="008F10AD">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8F10AD" w:rsidRPr="008F10AD" w:rsidRDefault="008F10AD" w:rsidP="008F10AD">
            <w:pPr>
              <w:autoSpaceDE w:val="0"/>
              <w:autoSpaceDN w:val="0"/>
              <w:adjustRightInd w:val="0"/>
              <w:jc w:val="both"/>
              <w:rPr>
                <w:rFonts w:ascii="Times New Roman" w:eastAsia="Calibri" w:hAnsi="Times New Roman"/>
                <w:sz w:val="16"/>
                <w:szCs w:val="16"/>
                <w:lang w:eastAsia="en-US"/>
              </w:rPr>
            </w:pPr>
            <w:r w:rsidRPr="008F10AD">
              <w:rPr>
                <w:rFonts w:ascii="Times New Roman" w:eastAsia="Calibri" w:hAnsi="Times New Roman"/>
                <w:sz w:val="16"/>
                <w:szCs w:val="16"/>
                <w:lang w:eastAsia="en-US"/>
              </w:rPr>
              <w:t>Погашение бюджетных кредитов, полученных из других бюджетов бюджетной системы Российской Федерации в валюте Российской Федерации</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960 01 03 01 00 00 0000 800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r>
      <w:tr w:rsidR="008F10AD" w:rsidRPr="008F10AD" w:rsidTr="008F10AD">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8F10AD" w:rsidRPr="008F10AD" w:rsidRDefault="008F10AD" w:rsidP="008F10AD">
            <w:pPr>
              <w:autoSpaceDE w:val="0"/>
              <w:autoSpaceDN w:val="0"/>
              <w:adjustRightInd w:val="0"/>
              <w:jc w:val="both"/>
              <w:rPr>
                <w:rFonts w:ascii="Times New Roman" w:eastAsia="Calibri" w:hAnsi="Times New Roman"/>
                <w:sz w:val="16"/>
                <w:szCs w:val="16"/>
                <w:lang w:eastAsia="en-US"/>
              </w:rPr>
            </w:pPr>
            <w:r w:rsidRPr="008F10AD">
              <w:rPr>
                <w:rFonts w:ascii="Times New Roman" w:eastAsia="Calibri" w:hAnsi="Times New Roman"/>
                <w:sz w:val="16"/>
                <w:szCs w:val="16"/>
                <w:lang w:eastAsia="en-US"/>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960 01 03 01 00 10 0000 810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w:t>
            </w:r>
          </w:p>
        </w:tc>
      </w:tr>
      <w:tr w:rsidR="008F10AD" w:rsidRPr="008F10AD" w:rsidTr="008F10AD">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8F10AD" w:rsidRPr="008F10AD" w:rsidRDefault="008F10AD" w:rsidP="008F10AD">
            <w:pPr>
              <w:autoSpaceDE w:val="0"/>
              <w:autoSpaceDN w:val="0"/>
              <w:adjustRightInd w:val="0"/>
              <w:jc w:val="both"/>
              <w:rPr>
                <w:rFonts w:ascii="Times New Roman" w:eastAsia="Calibri" w:hAnsi="Times New Roman"/>
                <w:b/>
                <w:bCs/>
                <w:sz w:val="16"/>
                <w:szCs w:val="16"/>
                <w:lang w:eastAsia="en-US"/>
              </w:rPr>
            </w:pPr>
            <w:r w:rsidRPr="008F10AD">
              <w:rPr>
                <w:rFonts w:ascii="Times New Roman" w:eastAsia="Calibri" w:hAnsi="Times New Roman"/>
                <w:b/>
                <w:bCs/>
                <w:sz w:val="16"/>
                <w:szCs w:val="16"/>
                <w:lang w:eastAsia="en-US"/>
              </w:rPr>
              <w:t>Изменение остатков средств на счетах по учету средств бюджетов</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b/>
                <w:sz w:val="16"/>
                <w:szCs w:val="16"/>
              </w:rPr>
            </w:pPr>
            <w:r w:rsidRPr="008F10AD">
              <w:rPr>
                <w:rFonts w:ascii="Times New Roman" w:hAnsi="Times New Roman"/>
                <w:b/>
                <w:sz w:val="16"/>
                <w:szCs w:val="16"/>
              </w:rPr>
              <w:t>000 01 05 00 00 00 0000 000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b/>
                <w:sz w:val="16"/>
                <w:szCs w:val="16"/>
              </w:rPr>
            </w:pPr>
            <w:r w:rsidRPr="008F10AD">
              <w:rPr>
                <w:rFonts w:ascii="Times New Roman" w:hAnsi="Times New Roman"/>
                <w:b/>
                <w:sz w:val="16"/>
                <w:szCs w:val="16"/>
              </w:rPr>
              <w:t>1 671 288,98</w:t>
            </w:r>
          </w:p>
        </w:tc>
      </w:tr>
      <w:tr w:rsidR="008F10AD" w:rsidRPr="008F10AD" w:rsidTr="008F10AD">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8F10AD" w:rsidRPr="008F10AD" w:rsidRDefault="008F10AD" w:rsidP="008F10AD">
            <w:pPr>
              <w:jc w:val="both"/>
              <w:rPr>
                <w:rFonts w:ascii="Times New Roman" w:hAnsi="Times New Roman"/>
                <w:b/>
                <w:sz w:val="16"/>
                <w:szCs w:val="16"/>
              </w:rPr>
            </w:pPr>
            <w:r w:rsidRPr="008F10AD">
              <w:rPr>
                <w:rFonts w:ascii="Times New Roman" w:hAnsi="Times New Roman"/>
                <w:b/>
                <w:sz w:val="16"/>
                <w:szCs w:val="16"/>
              </w:rPr>
              <w:t>Увеличение остатков средств бюджетов</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b/>
                <w:sz w:val="16"/>
                <w:szCs w:val="16"/>
              </w:rPr>
            </w:pPr>
            <w:r w:rsidRPr="008F10AD">
              <w:rPr>
                <w:rFonts w:ascii="Times New Roman" w:hAnsi="Times New Roman"/>
                <w:b/>
                <w:sz w:val="16"/>
                <w:szCs w:val="16"/>
              </w:rPr>
              <w:t>000 01 05 00 00 00 0000 500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b/>
                <w:sz w:val="16"/>
                <w:szCs w:val="16"/>
              </w:rPr>
            </w:pPr>
            <w:r w:rsidRPr="008F10AD">
              <w:rPr>
                <w:rFonts w:ascii="Times New Roman" w:hAnsi="Times New Roman"/>
                <w:b/>
                <w:sz w:val="16"/>
                <w:szCs w:val="16"/>
              </w:rPr>
              <w:t>-20 324 452,00</w:t>
            </w:r>
          </w:p>
        </w:tc>
      </w:tr>
      <w:tr w:rsidR="008F10AD" w:rsidRPr="008F10AD" w:rsidTr="008F10AD">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8F10AD" w:rsidRPr="008F10AD" w:rsidRDefault="008F10AD" w:rsidP="008F10AD">
            <w:pPr>
              <w:jc w:val="both"/>
              <w:rPr>
                <w:rFonts w:ascii="Times New Roman" w:hAnsi="Times New Roman"/>
                <w:sz w:val="16"/>
                <w:szCs w:val="16"/>
              </w:rPr>
            </w:pPr>
            <w:r w:rsidRPr="008F10AD">
              <w:rPr>
                <w:rFonts w:ascii="Times New Roman" w:hAnsi="Times New Roman"/>
                <w:sz w:val="16"/>
                <w:szCs w:val="16"/>
              </w:rPr>
              <w:t>Увеличение прочих остатков средств бюджетов</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000 01 05 02 00 00 0000 500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-20 324 452,00</w:t>
            </w:r>
          </w:p>
        </w:tc>
      </w:tr>
      <w:tr w:rsidR="008F10AD" w:rsidRPr="008F10AD" w:rsidTr="008F10AD">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8F10AD" w:rsidRPr="008F10AD" w:rsidRDefault="008F10AD" w:rsidP="008F10AD">
            <w:pPr>
              <w:jc w:val="both"/>
              <w:rPr>
                <w:rFonts w:ascii="Times New Roman" w:hAnsi="Times New Roman"/>
                <w:sz w:val="16"/>
                <w:szCs w:val="16"/>
              </w:rPr>
            </w:pPr>
            <w:r w:rsidRPr="008F10AD">
              <w:rPr>
                <w:rFonts w:ascii="Times New Roman" w:hAnsi="Times New Roman"/>
                <w:sz w:val="16"/>
                <w:szCs w:val="16"/>
              </w:rPr>
              <w:t>Увеличение прочих остатков денежных средств бюджетов</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000 01 05 02 01 00 0000 510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-20 324 452,00</w:t>
            </w:r>
          </w:p>
        </w:tc>
      </w:tr>
      <w:tr w:rsidR="008F10AD" w:rsidRPr="008F10AD" w:rsidTr="008F10AD">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8F10AD" w:rsidRPr="008F10AD" w:rsidRDefault="008F10AD" w:rsidP="008F10AD">
            <w:pPr>
              <w:jc w:val="both"/>
              <w:rPr>
                <w:rFonts w:ascii="Times New Roman" w:hAnsi="Times New Roman"/>
                <w:sz w:val="16"/>
                <w:szCs w:val="16"/>
              </w:rPr>
            </w:pPr>
            <w:r w:rsidRPr="008F10AD">
              <w:rPr>
                <w:rFonts w:ascii="Times New Roman" w:hAnsi="Times New Roman"/>
                <w:sz w:val="16"/>
                <w:szCs w:val="16"/>
              </w:rPr>
              <w:t>Увеличение прочих остатков денежных средств бюджетов сельских поселений</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000 01 05 02 01 10 0000 510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-20 324 452,00</w:t>
            </w:r>
          </w:p>
        </w:tc>
      </w:tr>
      <w:tr w:rsidR="008F10AD" w:rsidRPr="008F10AD" w:rsidTr="008F10AD">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8F10AD" w:rsidRPr="008F10AD" w:rsidRDefault="008F10AD" w:rsidP="008F10AD">
            <w:pPr>
              <w:jc w:val="both"/>
              <w:rPr>
                <w:rFonts w:ascii="Times New Roman" w:hAnsi="Times New Roman"/>
                <w:b/>
                <w:sz w:val="16"/>
                <w:szCs w:val="16"/>
              </w:rPr>
            </w:pPr>
            <w:r w:rsidRPr="008F10AD">
              <w:rPr>
                <w:rFonts w:ascii="Times New Roman" w:hAnsi="Times New Roman"/>
                <w:b/>
                <w:sz w:val="16"/>
                <w:szCs w:val="16"/>
              </w:rPr>
              <w:t>Уменьшение остатков средств бюджетов</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b/>
                <w:sz w:val="16"/>
                <w:szCs w:val="16"/>
              </w:rPr>
            </w:pPr>
            <w:r w:rsidRPr="008F10AD">
              <w:rPr>
                <w:rFonts w:ascii="Times New Roman" w:hAnsi="Times New Roman"/>
                <w:b/>
                <w:sz w:val="16"/>
                <w:szCs w:val="16"/>
              </w:rPr>
              <w:t>000 01 05 00 00 00 0000 600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b/>
                <w:sz w:val="16"/>
                <w:szCs w:val="16"/>
              </w:rPr>
            </w:pPr>
            <w:r w:rsidRPr="008F10AD">
              <w:rPr>
                <w:rFonts w:ascii="Times New Roman" w:hAnsi="Times New Roman"/>
                <w:b/>
                <w:sz w:val="16"/>
                <w:szCs w:val="16"/>
              </w:rPr>
              <w:t>21 995 740,98</w:t>
            </w:r>
          </w:p>
        </w:tc>
      </w:tr>
      <w:tr w:rsidR="008F10AD" w:rsidRPr="008F10AD" w:rsidTr="008F10AD">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8F10AD" w:rsidRPr="008F10AD" w:rsidRDefault="008F10AD" w:rsidP="008F10AD">
            <w:pPr>
              <w:jc w:val="both"/>
              <w:rPr>
                <w:rFonts w:ascii="Times New Roman" w:hAnsi="Times New Roman"/>
                <w:sz w:val="16"/>
                <w:szCs w:val="16"/>
              </w:rPr>
            </w:pPr>
            <w:r w:rsidRPr="008F10AD">
              <w:rPr>
                <w:rFonts w:ascii="Times New Roman" w:hAnsi="Times New Roman"/>
                <w:sz w:val="16"/>
                <w:szCs w:val="16"/>
              </w:rPr>
              <w:t>Уменьшение прочих остатков средств бюджетов</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000 01 05 02 00 00 0000 600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21 995 740,98</w:t>
            </w:r>
          </w:p>
        </w:tc>
      </w:tr>
      <w:tr w:rsidR="008F10AD" w:rsidRPr="008F10AD" w:rsidTr="008F10AD">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8F10AD" w:rsidRPr="008F10AD" w:rsidRDefault="008F10AD" w:rsidP="008F10AD">
            <w:pPr>
              <w:jc w:val="both"/>
              <w:rPr>
                <w:rFonts w:ascii="Times New Roman" w:hAnsi="Times New Roman"/>
                <w:sz w:val="16"/>
                <w:szCs w:val="16"/>
              </w:rPr>
            </w:pPr>
            <w:r w:rsidRPr="008F10AD">
              <w:rPr>
                <w:rFonts w:ascii="Times New Roman" w:hAnsi="Times New Roman"/>
                <w:sz w:val="16"/>
                <w:szCs w:val="16"/>
              </w:rPr>
              <w:t>Уменьшение прочих остатков денежных средств бюджетов</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000 01 05 02 01 00 0000 610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21 995 740,98</w:t>
            </w:r>
          </w:p>
        </w:tc>
      </w:tr>
      <w:tr w:rsidR="008F10AD" w:rsidRPr="008F10AD" w:rsidTr="008F10AD">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8F10AD" w:rsidRPr="008F10AD" w:rsidRDefault="008F10AD" w:rsidP="008F10AD">
            <w:pPr>
              <w:jc w:val="both"/>
              <w:rPr>
                <w:rFonts w:ascii="Times New Roman" w:hAnsi="Times New Roman"/>
                <w:sz w:val="16"/>
                <w:szCs w:val="16"/>
              </w:rPr>
            </w:pPr>
            <w:r w:rsidRPr="008F10AD">
              <w:rPr>
                <w:rFonts w:ascii="Times New Roman" w:hAnsi="Times New Roman"/>
                <w:sz w:val="16"/>
                <w:szCs w:val="16"/>
              </w:rPr>
              <w:t>Уменьшение прочих остатков денежных средств бюджетов сельских поселений</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000 01 05 02 01 10 0000 610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8F10AD" w:rsidRPr="008F10AD" w:rsidRDefault="008F10AD" w:rsidP="008F10AD">
            <w:pPr>
              <w:jc w:val="center"/>
              <w:rPr>
                <w:rFonts w:ascii="Times New Roman" w:hAnsi="Times New Roman"/>
                <w:sz w:val="16"/>
                <w:szCs w:val="16"/>
              </w:rPr>
            </w:pPr>
            <w:r w:rsidRPr="008F10AD">
              <w:rPr>
                <w:rFonts w:ascii="Times New Roman" w:hAnsi="Times New Roman"/>
                <w:sz w:val="16"/>
                <w:szCs w:val="16"/>
              </w:rPr>
              <w:t>21 995 740,98</w:t>
            </w:r>
          </w:p>
        </w:tc>
      </w:tr>
    </w:tbl>
    <w:p w:rsidR="008F10AD" w:rsidRPr="008F10AD" w:rsidRDefault="008F10AD" w:rsidP="008F10AD">
      <w:pPr>
        <w:tabs>
          <w:tab w:val="left" w:pos="8490"/>
        </w:tabs>
        <w:rPr>
          <w:rFonts w:ascii="Times New Roman" w:hAnsi="Times New Roman"/>
          <w:sz w:val="16"/>
          <w:szCs w:val="16"/>
        </w:rPr>
      </w:pPr>
    </w:p>
    <w:p w:rsidR="008F10AD" w:rsidRPr="006B4A63" w:rsidRDefault="008F10AD" w:rsidP="008F10AD">
      <w:pPr>
        <w:rPr>
          <w:b/>
          <w:bCs/>
          <w:sz w:val="16"/>
          <w:szCs w:val="16"/>
        </w:rPr>
      </w:pPr>
    </w:p>
    <w:p w:rsidR="008F10AD" w:rsidRDefault="008F10AD" w:rsidP="008F10AD">
      <w:pPr>
        <w:pStyle w:val="a7"/>
        <w:jc w:val="center"/>
        <w:rPr>
          <w:rFonts w:ascii="Times New Roman" w:hAnsi="Times New Roman"/>
          <w:sz w:val="16"/>
        </w:rPr>
      </w:pPr>
    </w:p>
    <w:p w:rsidR="008F10AD" w:rsidRDefault="008F10AD" w:rsidP="008F10AD">
      <w:pPr>
        <w:pStyle w:val="a7"/>
        <w:jc w:val="center"/>
        <w:rPr>
          <w:rFonts w:ascii="Times New Roman" w:hAnsi="Times New Roman"/>
          <w:sz w:val="16"/>
        </w:rPr>
      </w:pPr>
    </w:p>
    <w:p w:rsidR="008F10AD" w:rsidRDefault="008F10AD" w:rsidP="008F10AD">
      <w:pPr>
        <w:pStyle w:val="a7"/>
        <w:jc w:val="center"/>
        <w:rPr>
          <w:rFonts w:ascii="Times New Roman" w:hAnsi="Times New Roman"/>
          <w:sz w:val="16"/>
        </w:rPr>
      </w:pPr>
    </w:p>
    <w:p w:rsidR="008F10AD" w:rsidRDefault="008F10AD" w:rsidP="008F10AD">
      <w:pPr>
        <w:pStyle w:val="a7"/>
        <w:jc w:val="center"/>
        <w:rPr>
          <w:rFonts w:ascii="Times New Roman" w:hAnsi="Times New Roman"/>
          <w:sz w:val="16"/>
        </w:rPr>
      </w:pPr>
    </w:p>
    <w:p w:rsidR="008F10AD" w:rsidRDefault="008F10AD" w:rsidP="008F10AD">
      <w:pPr>
        <w:pStyle w:val="a7"/>
        <w:jc w:val="center"/>
        <w:rPr>
          <w:rFonts w:ascii="Times New Roman" w:hAnsi="Times New Roman"/>
          <w:sz w:val="16"/>
        </w:rPr>
      </w:pPr>
    </w:p>
    <w:p w:rsidR="008F10AD" w:rsidRPr="008F10AD" w:rsidRDefault="008F10AD" w:rsidP="008F10AD">
      <w:pPr>
        <w:pStyle w:val="a7"/>
        <w:jc w:val="center"/>
        <w:rPr>
          <w:rFonts w:ascii="Times New Roman" w:hAnsi="Times New Roman"/>
          <w:sz w:val="16"/>
        </w:rPr>
      </w:pPr>
      <w:r w:rsidRPr="008F10AD">
        <w:rPr>
          <w:rFonts w:ascii="Times New Roman" w:hAnsi="Times New Roman"/>
          <w:sz w:val="16"/>
        </w:rPr>
        <w:t>Российская Федерация</w:t>
      </w:r>
    </w:p>
    <w:p w:rsidR="008F10AD" w:rsidRPr="008F10AD" w:rsidRDefault="008F10AD" w:rsidP="008F10AD">
      <w:pPr>
        <w:pStyle w:val="a7"/>
        <w:jc w:val="center"/>
        <w:rPr>
          <w:rFonts w:ascii="Times New Roman" w:hAnsi="Times New Roman"/>
          <w:iCs/>
          <w:sz w:val="16"/>
        </w:rPr>
      </w:pPr>
      <w:r w:rsidRPr="008F10AD">
        <w:rPr>
          <w:rFonts w:ascii="Times New Roman" w:hAnsi="Times New Roman"/>
          <w:iCs/>
          <w:sz w:val="16"/>
        </w:rPr>
        <w:t>Иркутская область</w:t>
      </w:r>
    </w:p>
    <w:p w:rsidR="008F10AD" w:rsidRPr="008F10AD" w:rsidRDefault="008F10AD" w:rsidP="008F10AD">
      <w:pPr>
        <w:pStyle w:val="a7"/>
        <w:jc w:val="center"/>
        <w:rPr>
          <w:rFonts w:ascii="Times New Roman" w:hAnsi="Times New Roman"/>
          <w:iCs/>
          <w:sz w:val="16"/>
        </w:rPr>
      </w:pPr>
      <w:proofErr w:type="spellStart"/>
      <w:r w:rsidRPr="008F10AD">
        <w:rPr>
          <w:rFonts w:ascii="Times New Roman" w:hAnsi="Times New Roman"/>
          <w:iCs/>
          <w:sz w:val="16"/>
        </w:rPr>
        <w:t>Зиминский</w:t>
      </w:r>
      <w:proofErr w:type="spellEnd"/>
      <w:r w:rsidRPr="008F10AD">
        <w:rPr>
          <w:rFonts w:ascii="Times New Roman" w:hAnsi="Times New Roman"/>
          <w:iCs/>
          <w:sz w:val="16"/>
        </w:rPr>
        <w:t xml:space="preserve"> район</w:t>
      </w:r>
    </w:p>
    <w:p w:rsidR="008F10AD" w:rsidRPr="008F10AD" w:rsidRDefault="008F10AD" w:rsidP="008F10AD">
      <w:pPr>
        <w:pStyle w:val="a7"/>
        <w:jc w:val="center"/>
        <w:rPr>
          <w:rFonts w:ascii="Times New Roman" w:hAnsi="Times New Roman"/>
          <w:iCs/>
          <w:sz w:val="16"/>
        </w:rPr>
      </w:pPr>
      <w:r w:rsidRPr="008F10AD">
        <w:rPr>
          <w:rFonts w:ascii="Times New Roman" w:hAnsi="Times New Roman"/>
          <w:iCs/>
          <w:sz w:val="16"/>
        </w:rPr>
        <w:t>Филипповское муниципальное образование</w:t>
      </w:r>
    </w:p>
    <w:p w:rsidR="008F10AD" w:rsidRPr="008F10AD" w:rsidRDefault="008F10AD" w:rsidP="008F10AD">
      <w:pPr>
        <w:pStyle w:val="a7"/>
        <w:jc w:val="center"/>
        <w:rPr>
          <w:rFonts w:ascii="Times New Roman" w:hAnsi="Times New Roman"/>
          <w:iCs/>
          <w:sz w:val="16"/>
        </w:rPr>
      </w:pPr>
      <w:r w:rsidRPr="008F10AD">
        <w:rPr>
          <w:rFonts w:ascii="Times New Roman" w:hAnsi="Times New Roman"/>
          <w:iCs/>
          <w:sz w:val="16"/>
        </w:rPr>
        <w:t>Дума</w:t>
      </w:r>
    </w:p>
    <w:p w:rsidR="008F10AD" w:rsidRPr="008F10AD" w:rsidRDefault="008F10AD" w:rsidP="008F10AD">
      <w:pPr>
        <w:pStyle w:val="a7"/>
        <w:jc w:val="center"/>
        <w:rPr>
          <w:rFonts w:ascii="Times New Roman" w:hAnsi="Times New Roman"/>
          <w:iCs/>
          <w:sz w:val="16"/>
        </w:rPr>
      </w:pPr>
    </w:p>
    <w:p w:rsidR="008F10AD" w:rsidRPr="008F10AD" w:rsidRDefault="008F10AD" w:rsidP="008F10AD">
      <w:pPr>
        <w:pStyle w:val="a7"/>
        <w:jc w:val="center"/>
        <w:rPr>
          <w:rFonts w:ascii="Times New Roman" w:hAnsi="Times New Roman"/>
          <w:b/>
          <w:iCs/>
          <w:sz w:val="16"/>
        </w:rPr>
      </w:pPr>
      <w:r w:rsidRPr="008F10AD">
        <w:rPr>
          <w:rFonts w:ascii="Times New Roman" w:hAnsi="Times New Roman"/>
          <w:b/>
          <w:iCs/>
          <w:sz w:val="16"/>
        </w:rPr>
        <w:t>РЕШЕНИЕ</w:t>
      </w:r>
    </w:p>
    <w:p w:rsidR="008F10AD" w:rsidRPr="008F10AD" w:rsidRDefault="008F10AD" w:rsidP="008F10AD">
      <w:pPr>
        <w:pStyle w:val="a7"/>
        <w:jc w:val="center"/>
        <w:rPr>
          <w:rFonts w:ascii="Times New Roman" w:hAnsi="Times New Roman"/>
          <w:iCs/>
          <w:sz w:val="16"/>
        </w:rPr>
      </w:pPr>
    </w:p>
    <w:p w:rsidR="008F10AD" w:rsidRPr="008F10AD" w:rsidRDefault="008F10AD" w:rsidP="008F10AD">
      <w:pPr>
        <w:pStyle w:val="a7"/>
        <w:jc w:val="center"/>
        <w:rPr>
          <w:rFonts w:ascii="Times New Roman" w:hAnsi="Times New Roman"/>
          <w:iCs/>
          <w:sz w:val="16"/>
        </w:rPr>
      </w:pPr>
      <w:r w:rsidRPr="008F10AD">
        <w:rPr>
          <w:rFonts w:ascii="Times New Roman" w:hAnsi="Times New Roman"/>
          <w:iCs/>
          <w:sz w:val="16"/>
        </w:rPr>
        <w:t>от 27.11.2025 г.                 №100                  с. Филипповск</w:t>
      </w:r>
    </w:p>
    <w:p w:rsidR="008F10AD" w:rsidRPr="006B4A63" w:rsidRDefault="008F10AD" w:rsidP="008F10AD">
      <w:pPr>
        <w:rPr>
          <w:b/>
          <w:bCs/>
          <w:sz w:val="16"/>
          <w:szCs w:val="16"/>
        </w:rPr>
      </w:pPr>
    </w:p>
    <w:p w:rsidR="008F10AD" w:rsidRPr="008F10AD" w:rsidRDefault="008F10AD" w:rsidP="008F10AD">
      <w:pPr>
        <w:pStyle w:val="a7"/>
        <w:ind w:right="414"/>
        <w:jc w:val="both"/>
        <w:rPr>
          <w:rFonts w:ascii="Times New Roman" w:hAnsi="Times New Roman"/>
          <w:sz w:val="16"/>
          <w:szCs w:val="16"/>
        </w:rPr>
      </w:pPr>
      <w:r w:rsidRPr="008F10AD">
        <w:rPr>
          <w:rFonts w:ascii="Times New Roman" w:hAnsi="Times New Roman"/>
          <w:sz w:val="16"/>
          <w:szCs w:val="16"/>
        </w:rPr>
        <w:t>Об утверждении Правил благоустройства и</w:t>
      </w:r>
    </w:p>
    <w:p w:rsidR="008F10AD" w:rsidRPr="008F10AD" w:rsidRDefault="008F10AD" w:rsidP="008F10AD">
      <w:pPr>
        <w:pStyle w:val="a7"/>
        <w:ind w:right="414"/>
        <w:jc w:val="both"/>
        <w:rPr>
          <w:rFonts w:ascii="Times New Roman" w:hAnsi="Times New Roman"/>
          <w:sz w:val="16"/>
          <w:szCs w:val="16"/>
        </w:rPr>
      </w:pPr>
      <w:r w:rsidRPr="008F10AD">
        <w:rPr>
          <w:rFonts w:ascii="Times New Roman" w:hAnsi="Times New Roman"/>
          <w:sz w:val="16"/>
          <w:szCs w:val="16"/>
        </w:rPr>
        <w:t>обеспечения чистоты и порядка на территории</w:t>
      </w:r>
    </w:p>
    <w:p w:rsidR="008F10AD" w:rsidRPr="008F10AD" w:rsidRDefault="008F10AD" w:rsidP="008F10AD">
      <w:pPr>
        <w:pStyle w:val="a7"/>
        <w:ind w:right="414"/>
        <w:jc w:val="both"/>
        <w:rPr>
          <w:rFonts w:ascii="Times New Roman" w:hAnsi="Times New Roman"/>
          <w:sz w:val="16"/>
          <w:szCs w:val="16"/>
        </w:rPr>
      </w:pPr>
      <w:r w:rsidRPr="008F10AD">
        <w:rPr>
          <w:rFonts w:ascii="Times New Roman" w:hAnsi="Times New Roman"/>
          <w:sz w:val="16"/>
          <w:szCs w:val="16"/>
        </w:rPr>
        <w:t>Филипповского муниципального образования</w:t>
      </w:r>
    </w:p>
    <w:p w:rsidR="008F10AD" w:rsidRPr="008F10AD" w:rsidRDefault="008F10AD" w:rsidP="008F10AD">
      <w:pPr>
        <w:rPr>
          <w:rFonts w:ascii="Times New Roman" w:hAnsi="Times New Roman"/>
          <w:bCs/>
          <w:i/>
          <w:sz w:val="16"/>
          <w:szCs w:val="16"/>
        </w:rPr>
      </w:pPr>
    </w:p>
    <w:p w:rsidR="008F10AD" w:rsidRPr="008F10AD" w:rsidRDefault="008F10AD" w:rsidP="008F10AD">
      <w:pPr>
        <w:shd w:val="clear" w:color="auto" w:fill="FFFFFF"/>
        <w:ind w:firstLine="709"/>
        <w:jc w:val="both"/>
        <w:rPr>
          <w:rFonts w:ascii="Times New Roman" w:hAnsi="Times New Roman"/>
          <w:iCs/>
          <w:sz w:val="16"/>
          <w:szCs w:val="16"/>
        </w:rPr>
      </w:pPr>
      <w:r w:rsidRPr="008F10AD">
        <w:rPr>
          <w:rFonts w:ascii="Times New Roman" w:hAnsi="Times New Roman"/>
          <w:color w:val="000000"/>
          <w:sz w:val="16"/>
          <w:szCs w:val="16"/>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с вступлением в силу Закона Иркутской области от 28 декабря 2023 года № 165-ОЗ «О признании утратившими силу отдельных законов Иркутской области» Закон Иркутской области от 3 ноября 2016 № 96-ОЗ «О закреплении за сельскими поселениями Иркутской области вопросов местного значения» с 1 января 2025 признан утратившим силу,  руководствуясь Уставом </w:t>
      </w:r>
      <w:r w:rsidRPr="008F10AD">
        <w:rPr>
          <w:rFonts w:ascii="Times New Roman" w:hAnsi="Times New Roman"/>
          <w:sz w:val="16"/>
          <w:szCs w:val="16"/>
        </w:rPr>
        <w:t>Филипповского</w:t>
      </w:r>
      <w:r w:rsidRPr="008F10AD">
        <w:rPr>
          <w:rFonts w:ascii="Times New Roman" w:hAnsi="Times New Roman"/>
          <w:color w:val="000000"/>
          <w:sz w:val="16"/>
          <w:szCs w:val="16"/>
        </w:rPr>
        <w:t xml:space="preserve"> муниципального образования</w:t>
      </w:r>
      <w:r w:rsidRPr="008F10AD">
        <w:rPr>
          <w:rFonts w:ascii="Times New Roman" w:hAnsi="Times New Roman"/>
          <w:bCs/>
          <w:color w:val="000000"/>
          <w:sz w:val="16"/>
          <w:szCs w:val="16"/>
        </w:rPr>
        <w:t>,</w:t>
      </w:r>
      <w:r w:rsidRPr="008F10AD">
        <w:rPr>
          <w:rFonts w:ascii="Times New Roman" w:hAnsi="Times New Roman"/>
          <w:i/>
          <w:iCs/>
          <w:sz w:val="16"/>
          <w:szCs w:val="16"/>
        </w:rPr>
        <w:t xml:space="preserve"> </w:t>
      </w:r>
      <w:r w:rsidRPr="008F10AD">
        <w:rPr>
          <w:rFonts w:ascii="Times New Roman" w:hAnsi="Times New Roman"/>
          <w:iCs/>
          <w:sz w:val="16"/>
          <w:szCs w:val="16"/>
        </w:rPr>
        <w:t>Дума</w:t>
      </w:r>
      <w:r w:rsidRPr="008F10AD">
        <w:rPr>
          <w:rFonts w:ascii="Times New Roman" w:hAnsi="Times New Roman"/>
          <w:kern w:val="2"/>
          <w:sz w:val="16"/>
          <w:szCs w:val="16"/>
        </w:rPr>
        <w:t xml:space="preserve"> </w:t>
      </w:r>
      <w:r w:rsidRPr="008F10AD">
        <w:rPr>
          <w:rFonts w:ascii="Times New Roman" w:hAnsi="Times New Roman"/>
          <w:sz w:val="16"/>
          <w:szCs w:val="16"/>
        </w:rPr>
        <w:t>Филипповского</w:t>
      </w:r>
      <w:r w:rsidRPr="008F10AD">
        <w:rPr>
          <w:rFonts w:ascii="Times New Roman" w:hAnsi="Times New Roman"/>
          <w:iCs/>
          <w:sz w:val="16"/>
          <w:szCs w:val="16"/>
        </w:rPr>
        <w:t xml:space="preserve"> мун</w:t>
      </w:r>
      <w:r w:rsidRPr="008F10AD">
        <w:rPr>
          <w:rFonts w:ascii="Times New Roman" w:hAnsi="Times New Roman"/>
          <w:iCs/>
          <w:sz w:val="16"/>
          <w:szCs w:val="16"/>
        </w:rPr>
        <w:t>и</w:t>
      </w:r>
      <w:r w:rsidRPr="008F10AD">
        <w:rPr>
          <w:rFonts w:ascii="Times New Roman" w:hAnsi="Times New Roman"/>
          <w:iCs/>
          <w:sz w:val="16"/>
          <w:szCs w:val="16"/>
        </w:rPr>
        <w:t>ципального образования</w:t>
      </w:r>
    </w:p>
    <w:p w:rsidR="008F10AD" w:rsidRPr="008F10AD" w:rsidRDefault="008F10AD" w:rsidP="008F10AD">
      <w:pPr>
        <w:shd w:val="clear" w:color="auto" w:fill="FFFFFF"/>
        <w:ind w:firstLine="709"/>
        <w:jc w:val="both"/>
        <w:rPr>
          <w:rFonts w:ascii="Times New Roman" w:hAnsi="Times New Roman"/>
          <w:iCs/>
          <w:sz w:val="16"/>
          <w:szCs w:val="16"/>
        </w:rPr>
      </w:pPr>
    </w:p>
    <w:p w:rsidR="008F10AD" w:rsidRPr="008F10AD" w:rsidRDefault="008F10AD" w:rsidP="008F10AD">
      <w:pPr>
        <w:autoSpaceDE w:val="0"/>
        <w:autoSpaceDN w:val="0"/>
        <w:adjustRightInd w:val="0"/>
        <w:ind w:firstLine="567"/>
        <w:jc w:val="center"/>
        <w:rPr>
          <w:rFonts w:ascii="Times New Roman" w:hAnsi="Times New Roman"/>
          <w:b/>
          <w:sz w:val="16"/>
          <w:szCs w:val="16"/>
        </w:rPr>
      </w:pPr>
      <w:r w:rsidRPr="008F10AD">
        <w:rPr>
          <w:rFonts w:ascii="Times New Roman" w:hAnsi="Times New Roman"/>
          <w:b/>
          <w:sz w:val="16"/>
          <w:szCs w:val="16"/>
        </w:rPr>
        <w:t>РЕШИЛА:</w:t>
      </w:r>
    </w:p>
    <w:p w:rsidR="008F10AD" w:rsidRPr="008F10AD" w:rsidRDefault="008F10AD" w:rsidP="008F10AD">
      <w:pPr>
        <w:autoSpaceDE w:val="0"/>
        <w:autoSpaceDN w:val="0"/>
        <w:adjustRightInd w:val="0"/>
        <w:ind w:firstLine="567"/>
        <w:jc w:val="center"/>
        <w:rPr>
          <w:rFonts w:ascii="Times New Roman" w:hAnsi="Times New Roman"/>
          <w:b/>
          <w:sz w:val="16"/>
          <w:szCs w:val="16"/>
        </w:rPr>
      </w:pPr>
    </w:p>
    <w:p w:rsidR="008F10AD" w:rsidRPr="008F10AD" w:rsidRDefault="008F10AD" w:rsidP="008F10AD">
      <w:pPr>
        <w:shd w:val="clear" w:color="auto" w:fill="FFFFFF"/>
        <w:ind w:firstLine="709"/>
        <w:jc w:val="both"/>
        <w:rPr>
          <w:rFonts w:ascii="Times New Roman" w:hAnsi="Times New Roman"/>
          <w:color w:val="000000"/>
          <w:sz w:val="16"/>
          <w:szCs w:val="16"/>
        </w:rPr>
      </w:pPr>
      <w:r w:rsidRPr="008F10AD">
        <w:rPr>
          <w:rFonts w:ascii="Times New Roman" w:hAnsi="Times New Roman"/>
          <w:color w:val="000000"/>
          <w:sz w:val="16"/>
          <w:szCs w:val="16"/>
        </w:rPr>
        <w:lastRenderedPageBreak/>
        <w:t xml:space="preserve">1.Утвердить Правила благоустройства территории </w:t>
      </w:r>
      <w:r w:rsidRPr="008F10AD">
        <w:rPr>
          <w:rFonts w:ascii="Times New Roman" w:hAnsi="Times New Roman"/>
          <w:sz w:val="16"/>
          <w:szCs w:val="16"/>
        </w:rPr>
        <w:t>Филипповского</w:t>
      </w:r>
      <w:r w:rsidRPr="008F10AD">
        <w:rPr>
          <w:rFonts w:ascii="Times New Roman" w:hAnsi="Times New Roman"/>
          <w:color w:val="000000"/>
          <w:sz w:val="16"/>
          <w:szCs w:val="16"/>
        </w:rPr>
        <w:t xml:space="preserve"> муниципального образования Зиминского района (приложение №1).</w:t>
      </w:r>
    </w:p>
    <w:p w:rsidR="008F10AD" w:rsidRPr="008F10AD" w:rsidRDefault="008F10AD" w:rsidP="008F10AD">
      <w:pPr>
        <w:pStyle w:val="a7"/>
        <w:ind w:right="414" w:firstLine="709"/>
        <w:jc w:val="both"/>
        <w:rPr>
          <w:rFonts w:ascii="Times New Roman" w:hAnsi="Times New Roman"/>
          <w:sz w:val="16"/>
          <w:szCs w:val="16"/>
        </w:rPr>
      </w:pPr>
      <w:r w:rsidRPr="008F10AD">
        <w:rPr>
          <w:rFonts w:ascii="Times New Roman" w:hAnsi="Times New Roman"/>
          <w:color w:val="000000"/>
          <w:sz w:val="16"/>
          <w:szCs w:val="16"/>
        </w:rPr>
        <w:t>2.Признать утратившим силу решение Думы от 30.11.2022 г.</w:t>
      </w:r>
      <w:r w:rsidRPr="008F10AD">
        <w:rPr>
          <w:rFonts w:ascii="Times New Roman" w:hAnsi="Times New Roman"/>
          <w:color w:val="000000"/>
          <w:sz w:val="16"/>
          <w:szCs w:val="16"/>
        </w:rPr>
        <w:tab/>
        <w:t xml:space="preserve">№9 «Об утверждении Правил благоустройства </w:t>
      </w:r>
      <w:r w:rsidRPr="008F10AD">
        <w:rPr>
          <w:rFonts w:ascii="Times New Roman" w:hAnsi="Times New Roman"/>
          <w:sz w:val="16"/>
          <w:szCs w:val="16"/>
        </w:rPr>
        <w:t xml:space="preserve">и обеспечения чистоты и порядка на </w:t>
      </w:r>
      <w:r w:rsidRPr="008F10AD">
        <w:rPr>
          <w:rFonts w:ascii="Times New Roman" w:hAnsi="Times New Roman"/>
          <w:color w:val="000000"/>
          <w:sz w:val="16"/>
          <w:szCs w:val="16"/>
        </w:rPr>
        <w:t xml:space="preserve">территории </w:t>
      </w:r>
      <w:r w:rsidRPr="008F10AD">
        <w:rPr>
          <w:rFonts w:ascii="Times New Roman" w:hAnsi="Times New Roman"/>
          <w:sz w:val="16"/>
          <w:szCs w:val="16"/>
          <w:shd w:val="clear" w:color="auto" w:fill="FFFFFF"/>
        </w:rPr>
        <w:t>Филипповского</w:t>
      </w:r>
      <w:r w:rsidRPr="008F10AD">
        <w:rPr>
          <w:rFonts w:ascii="Times New Roman" w:hAnsi="Times New Roman"/>
          <w:color w:val="000000"/>
          <w:sz w:val="16"/>
          <w:szCs w:val="16"/>
        </w:rPr>
        <w:t xml:space="preserve"> муниципального образования.</w:t>
      </w:r>
    </w:p>
    <w:p w:rsidR="008F10AD" w:rsidRPr="008F10AD" w:rsidRDefault="008F10AD" w:rsidP="008F10AD">
      <w:pPr>
        <w:ind w:firstLine="709"/>
        <w:jc w:val="both"/>
        <w:rPr>
          <w:rFonts w:ascii="Times New Roman" w:eastAsia="SimSun" w:hAnsi="Times New Roman"/>
          <w:sz w:val="16"/>
          <w:szCs w:val="16"/>
          <w:lang w:eastAsia="en-US" w:bidi="en-US"/>
        </w:rPr>
      </w:pPr>
      <w:r w:rsidRPr="008F10AD">
        <w:rPr>
          <w:rFonts w:ascii="Times New Roman" w:eastAsia="SimSun" w:hAnsi="Times New Roman"/>
          <w:sz w:val="16"/>
          <w:szCs w:val="16"/>
          <w:lang w:eastAsia="en-US" w:bidi="en-US"/>
        </w:rPr>
        <w:t>3.</w:t>
      </w:r>
      <w:r w:rsidRPr="008F10AD">
        <w:rPr>
          <w:rFonts w:ascii="Times New Roman" w:hAnsi="Times New Roman"/>
          <w:sz w:val="16"/>
          <w:szCs w:val="16"/>
        </w:rPr>
        <w:t>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8F10AD" w:rsidRPr="008F10AD" w:rsidRDefault="008F10AD" w:rsidP="008F10AD">
      <w:pPr>
        <w:shd w:val="clear" w:color="auto" w:fill="FFFFFF"/>
        <w:ind w:firstLine="709"/>
        <w:jc w:val="both"/>
        <w:rPr>
          <w:rFonts w:ascii="Times New Roman" w:eastAsia="SimSun" w:hAnsi="Times New Roman"/>
          <w:sz w:val="16"/>
          <w:szCs w:val="16"/>
          <w:lang w:bidi="en-US"/>
        </w:rPr>
      </w:pPr>
      <w:r w:rsidRPr="008F10AD">
        <w:rPr>
          <w:rFonts w:ascii="Times New Roman" w:eastAsia="SimSun" w:hAnsi="Times New Roman"/>
          <w:sz w:val="16"/>
          <w:szCs w:val="16"/>
          <w:lang w:eastAsia="en-US" w:bidi="en-US"/>
        </w:rPr>
        <w:t>4.</w:t>
      </w:r>
      <w:r w:rsidRPr="008F10AD">
        <w:rPr>
          <w:rFonts w:ascii="Times New Roman" w:eastAsia="SimSun" w:hAnsi="Times New Roman"/>
          <w:sz w:val="16"/>
          <w:szCs w:val="16"/>
          <w:lang w:bidi="en-US"/>
        </w:rPr>
        <w:t>Настоящее решение вступает в законную силу после его официального опубликования.</w:t>
      </w:r>
    </w:p>
    <w:p w:rsidR="008F10AD" w:rsidRPr="008F10AD" w:rsidRDefault="008F10AD" w:rsidP="008F10AD">
      <w:pPr>
        <w:pStyle w:val="a7"/>
        <w:rPr>
          <w:rFonts w:ascii="Times New Roman" w:hAnsi="Times New Roman"/>
          <w:sz w:val="16"/>
        </w:rPr>
      </w:pPr>
      <w:r w:rsidRPr="008F10AD">
        <w:rPr>
          <w:rFonts w:ascii="Times New Roman" w:hAnsi="Times New Roman"/>
          <w:sz w:val="16"/>
        </w:rPr>
        <w:t xml:space="preserve">Глава Филипповского </w:t>
      </w:r>
    </w:p>
    <w:p w:rsidR="008F10AD" w:rsidRPr="008F10AD" w:rsidRDefault="008F10AD" w:rsidP="008F10AD">
      <w:pPr>
        <w:pStyle w:val="a7"/>
        <w:rPr>
          <w:rFonts w:ascii="Times New Roman" w:hAnsi="Times New Roman"/>
          <w:sz w:val="16"/>
        </w:rPr>
      </w:pPr>
      <w:r w:rsidRPr="008F10AD">
        <w:rPr>
          <w:rFonts w:ascii="Times New Roman" w:hAnsi="Times New Roman"/>
          <w:sz w:val="16"/>
        </w:rPr>
        <w:t>муниципального образования                                                            А.А. Федосеев</w:t>
      </w:r>
      <w:r>
        <w:rPr>
          <w:rFonts w:ascii="Times New Roman" w:hAnsi="Times New Roman"/>
          <w:sz w:val="16"/>
        </w:rPr>
        <w:t xml:space="preserve">                </w:t>
      </w:r>
    </w:p>
    <w:p w:rsidR="008F10AD" w:rsidRPr="008F10AD" w:rsidRDefault="008F10AD" w:rsidP="008F10AD">
      <w:pPr>
        <w:pStyle w:val="a7"/>
        <w:rPr>
          <w:rFonts w:ascii="Times New Roman" w:hAnsi="Times New Roman"/>
          <w:sz w:val="16"/>
        </w:rPr>
      </w:pPr>
    </w:p>
    <w:p w:rsidR="008F10AD" w:rsidRPr="008F10AD" w:rsidRDefault="008F10AD" w:rsidP="008F10AD">
      <w:pPr>
        <w:pStyle w:val="a7"/>
        <w:rPr>
          <w:rFonts w:ascii="Times New Roman" w:hAnsi="Times New Roman"/>
          <w:sz w:val="16"/>
        </w:rPr>
      </w:pPr>
      <w:r w:rsidRPr="008F10AD">
        <w:rPr>
          <w:rFonts w:ascii="Times New Roman" w:hAnsi="Times New Roman"/>
          <w:snapToGrid w:val="0"/>
          <w:sz w:val="16"/>
        </w:rPr>
        <w:t xml:space="preserve">Председатель Думы </w:t>
      </w:r>
      <w:r w:rsidRPr="008F10AD">
        <w:rPr>
          <w:rFonts w:ascii="Times New Roman" w:hAnsi="Times New Roman"/>
          <w:sz w:val="16"/>
        </w:rPr>
        <w:t xml:space="preserve">Филипповского </w:t>
      </w:r>
    </w:p>
    <w:p w:rsidR="008F10AD" w:rsidRPr="008F10AD" w:rsidRDefault="008F10AD" w:rsidP="008F10AD">
      <w:pPr>
        <w:pStyle w:val="a7"/>
        <w:rPr>
          <w:rFonts w:ascii="Times New Roman" w:hAnsi="Times New Roman"/>
          <w:sz w:val="16"/>
        </w:rPr>
      </w:pPr>
      <w:r w:rsidRPr="008F10AD">
        <w:rPr>
          <w:rFonts w:ascii="Times New Roman" w:hAnsi="Times New Roman"/>
          <w:sz w:val="16"/>
        </w:rPr>
        <w:t>муниципального образования                                                           А.А. Федосеев</w:t>
      </w:r>
    </w:p>
    <w:p w:rsidR="008F10AD" w:rsidRPr="008F10AD" w:rsidRDefault="008F10AD" w:rsidP="008F10AD">
      <w:pPr>
        <w:pStyle w:val="a7"/>
        <w:jc w:val="right"/>
        <w:rPr>
          <w:rFonts w:ascii="Times New Roman" w:hAnsi="Times New Roman"/>
          <w:sz w:val="16"/>
          <w:szCs w:val="16"/>
        </w:rPr>
      </w:pPr>
      <w:r w:rsidRPr="008F10AD">
        <w:rPr>
          <w:rFonts w:ascii="Times New Roman" w:hAnsi="Times New Roman"/>
          <w:sz w:val="16"/>
          <w:szCs w:val="16"/>
        </w:rPr>
        <w:t xml:space="preserve">Приложение №1 </w:t>
      </w:r>
    </w:p>
    <w:p w:rsidR="008F10AD" w:rsidRPr="008F10AD" w:rsidRDefault="008F10AD" w:rsidP="008F10AD">
      <w:pPr>
        <w:pStyle w:val="a7"/>
        <w:jc w:val="right"/>
        <w:rPr>
          <w:rFonts w:ascii="Times New Roman" w:hAnsi="Times New Roman"/>
          <w:sz w:val="16"/>
          <w:szCs w:val="16"/>
        </w:rPr>
      </w:pPr>
      <w:r w:rsidRPr="008F10AD">
        <w:rPr>
          <w:rFonts w:ascii="Times New Roman" w:hAnsi="Times New Roman"/>
          <w:sz w:val="16"/>
          <w:szCs w:val="16"/>
        </w:rPr>
        <w:t>к   решению Думы</w:t>
      </w:r>
    </w:p>
    <w:p w:rsidR="008F10AD" w:rsidRPr="008F10AD" w:rsidRDefault="008F10AD" w:rsidP="008F10AD">
      <w:pPr>
        <w:pStyle w:val="a7"/>
        <w:jc w:val="right"/>
        <w:rPr>
          <w:rFonts w:ascii="Times New Roman" w:hAnsi="Times New Roman"/>
          <w:sz w:val="16"/>
          <w:szCs w:val="16"/>
        </w:rPr>
      </w:pPr>
      <w:r w:rsidRPr="008F10AD">
        <w:rPr>
          <w:rFonts w:ascii="Times New Roman" w:hAnsi="Times New Roman"/>
          <w:sz w:val="16"/>
          <w:szCs w:val="16"/>
        </w:rPr>
        <w:t xml:space="preserve"> Филипповского МО </w:t>
      </w:r>
    </w:p>
    <w:p w:rsidR="008F10AD" w:rsidRPr="008F10AD" w:rsidRDefault="008F10AD" w:rsidP="008F10AD">
      <w:pPr>
        <w:pStyle w:val="a7"/>
        <w:jc w:val="right"/>
        <w:rPr>
          <w:rFonts w:ascii="Times New Roman" w:hAnsi="Times New Roman"/>
          <w:sz w:val="16"/>
          <w:szCs w:val="16"/>
        </w:rPr>
      </w:pPr>
      <w:r w:rsidRPr="008F10AD">
        <w:rPr>
          <w:rFonts w:ascii="Times New Roman" w:hAnsi="Times New Roman"/>
          <w:sz w:val="16"/>
          <w:szCs w:val="16"/>
        </w:rPr>
        <w:t xml:space="preserve">от 27.11.2025г. №100 </w:t>
      </w:r>
    </w:p>
    <w:p w:rsidR="008F10AD" w:rsidRPr="008F10AD" w:rsidRDefault="008F10AD" w:rsidP="008F10AD">
      <w:pPr>
        <w:pStyle w:val="1e"/>
        <w:spacing w:before="0" w:beforeAutospacing="0" w:after="0" w:afterAutospacing="0"/>
        <w:ind w:firstLine="709"/>
        <w:jc w:val="right"/>
        <w:rPr>
          <w:sz w:val="16"/>
          <w:szCs w:val="16"/>
        </w:rPr>
      </w:pPr>
    </w:p>
    <w:p w:rsidR="008F10AD" w:rsidRPr="008F10AD" w:rsidRDefault="008F10AD" w:rsidP="008F10AD">
      <w:pPr>
        <w:widowControl w:val="0"/>
        <w:suppressAutoHyphens/>
        <w:autoSpaceDE w:val="0"/>
        <w:jc w:val="center"/>
        <w:rPr>
          <w:rFonts w:ascii="Times New Roman" w:hAnsi="Times New Roman"/>
          <w:b/>
          <w:sz w:val="16"/>
          <w:szCs w:val="16"/>
          <w:lang w:eastAsia="ar-SA"/>
        </w:rPr>
      </w:pPr>
      <w:bookmarkStart w:id="0" w:name="_Hlk101512676"/>
      <w:r w:rsidRPr="008F10AD">
        <w:rPr>
          <w:rFonts w:ascii="Times New Roman" w:hAnsi="Times New Roman"/>
          <w:b/>
          <w:sz w:val="16"/>
          <w:szCs w:val="16"/>
          <w:lang w:eastAsia="ar-SA"/>
        </w:rPr>
        <w:t>ПРАВИЛА</w:t>
      </w:r>
    </w:p>
    <w:p w:rsidR="008F10AD" w:rsidRPr="008F10AD" w:rsidRDefault="008F10AD" w:rsidP="008F10AD">
      <w:pPr>
        <w:widowControl w:val="0"/>
        <w:suppressAutoHyphens/>
        <w:autoSpaceDE w:val="0"/>
        <w:jc w:val="center"/>
        <w:rPr>
          <w:rFonts w:ascii="Times New Roman" w:hAnsi="Times New Roman"/>
          <w:b/>
          <w:sz w:val="16"/>
          <w:szCs w:val="16"/>
          <w:lang w:eastAsia="ar-SA"/>
        </w:rPr>
      </w:pPr>
      <w:r w:rsidRPr="008F10AD">
        <w:rPr>
          <w:rFonts w:ascii="Times New Roman" w:hAnsi="Times New Roman"/>
          <w:b/>
          <w:sz w:val="16"/>
          <w:szCs w:val="16"/>
          <w:lang w:eastAsia="ar-SA"/>
        </w:rPr>
        <w:t>благоустройства территории Филипповского сельского поселения Зиминского</w:t>
      </w:r>
      <w:r>
        <w:rPr>
          <w:rFonts w:ascii="Times New Roman" w:hAnsi="Times New Roman"/>
          <w:b/>
          <w:sz w:val="16"/>
          <w:szCs w:val="16"/>
          <w:lang w:eastAsia="ar-SA"/>
        </w:rPr>
        <w:t xml:space="preserve"> района Иркутской области</w:t>
      </w:r>
    </w:p>
    <w:bookmarkEnd w:id="0"/>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Глава 1. Предмет регулирования настоящих Правил</w:t>
      </w:r>
      <w:bookmarkStart w:id="1" w:name="1"/>
      <w:bookmarkEnd w:id="1"/>
    </w:p>
    <w:p w:rsidR="008F10AD" w:rsidRPr="008F10AD" w:rsidRDefault="008F10AD" w:rsidP="008F10AD">
      <w:pPr>
        <w:pStyle w:val="a7"/>
        <w:jc w:val="both"/>
        <w:rPr>
          <w:rFonts w:ascii="Times New Roman" w:hAnsi="Times New Roman"/>
          <w:sz w:val="16"/>
          <w:szCs w:val="16"/>
          <w:lang w:eastAsia="ar-SA"/>
        </w:rPr>
      </w:pPr>
      <w:r w:rsidRPr="008F10AD">
        <w:rPr>
          <w:rFonts w:ascii="Times New Roman" w:hAnsi="Times New Roman"/>
          <w:sz w:val="16"/>
          <w:szCs w:val="16"/>
          <w:lang w:eastAsia="ar-SA"/>
        </w:rPr>
        <w:t xml:space="preserve">1.1. Правила благоустройства территории </w:t>
      </w:r>
      <w:r w:rsidRPr="008F10AD">
        <w:rPr>
          <w:rFonts w:ascii="Times New Roman" w:hAnsi="Times New Roman"/>
          <w:sz w:val="16"/>
          <w:szCs w:val="16"/>
        </w:rPr>
        <w:t>Филипповского муниципального образования</w:t>
      </w:r>
      <w:r w:rsidRPr="008F10AD">
        <w:rPr>
          <w:rFonts w:ascii="Times New Roman" w:hAnsi="Times New Roman"/>
          <w:sz w:val="16"/>
          <w:szCs w:val="16"/>
          <w:lang w:eastAsia="ar-SA"/>
        </w:rPr>
        <w:t xml:space="preserve"> (далее – Правила) разработаны 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Методическими рекомендациями по разработке норм и правил по благоустройству территорий муниципальных образований, утвержденными приказом Министерства строительства и жилищно-коммунального хозяйства от 29.12.2021 № 1042/</w:t>
      </w:r>
      <w:proofErr w:type="spellStart"/>
      <w:r w:rsidRPr="008F10AD">
        <w:rPr>
          <w:rFonts w:ascii="Times New Roman" w:hAnsi="Times New Roman"/>
          <w:sz w:val="16"/>
          <w:szCs w:val="16"/>
          <w:lang w:eastAsia="ar-SA"/>
        </w:rPr>
        <w:t>пр</w:t>
      </w:r>
      <w:proofErr w:type="spellEnd"/>
      <w:r w:rsidRPr="008F10AD">
        <w:rPr>
          <w:rFonts w:ascii="Times New Roman" w:hAnsi="Times New Roman"/>
          <w:sz w:val="16"/>
          <w:szCs w:val="16"/>
          <w:lang w:eastAsia="ar-SA"/>
        </w:rPr>
        <w:t xml:space="preserve">, Уставом </w:t>
      </w:r>
      <w:r w:rsidRPr="008F10AD">
        <w:rPr>
          <w:rFonts w:ascii="Times New Roman" w:hAnsi="Times New Roman"/>
          <w:sz w:val="16"/>
          <w:szCs w:val="16"/>
        </w:rPr>
        <w:t>Филипповского</w:t>
      </w:r>
      <w:r w:rsidRPr="008F10AD">
        <w:rPr>
          <w:rFonts w:ascii="Times New Roman" w:hAnsi="Times New Roman"/>
          <w:sz w:val="16"/>
          <w:szCs w:val="16"/>
          <w:lang w:eastAsia="ar-SA"/>
        </w:rPr>
        <w:t xml:space="preserve"> муниципального образования, иными нормативными правовыми актами, сводами правил, национальными стандартами, отраслевыми нормами.</w:t>
      </w:r>
    </w:p>
    <w:p w:rsidR="008F10AD" w:rsidRPr="008F10AD" w:rsidRDefault="008F10AD" w:rsidP="008F10AD">
      <w:pPr>
        <w:pStyle w:val="a7"/>
        <w:jc w:val="both"/>
        <w:rPr>
          <w:rFonts w:ascii="Times New Roman" w:hAnsi="Times New Roman"/>
          <w:sz w:val="16"/>
          <w:szCs w:val="16"/>
          <w:lang w:eastAsia="ar-SA"/>
        </w:rPr>
      </w:pPr>
      <w:r w:rsidRPr="008F10AD">
        <w:rPr>
          <w:rFonts w:ascii="Times New Roman" w:hAnsi="Times New Roman"/>
          <w:sz w:val="16"/>
          <w:szCs w:val="16"/>
          <w:lang w:eastAsia="ar-SA"/>
        </w:rPr>
        <w:t>1.2. Правила устанавливают единые и обязательные требования к созданию и содержанию объектов благоустройства, надлежащему содержанию территории поселения для всех юридических (независимо от формы собственности и ведомственной принадлежности) и физических лиц и направлены на обеспечение и повышение комфортности условий проживания граждан, поддержание и улучшение санитарного и эстетического состояния территории поселения.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lang w:eastAsia="ar-SA"/>
        </w:rPr>
        <w:t xml:space="preserve">1.3. </w:t>
      </w:r>
      <w:bookmarkStart w:id="2" w:name="3"/>
      <w:bookmarkEnd w:id="2"/>
      <w:r w:rsidRPr="008F10AD">
        <w:rPr>
          <w:rFonts w:ascii="Times New Roman" w:hAnsi="Times New Roman"/>
          <w:sz w:val="16"/>
          <w:szCs w:val="16"/>
        </w:rPr>
        <w:t>В настоящих Правилах используются следующие основные понятия: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благоустройство территории поселения – деятельность по реализации комплекса мероприятий, установленного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поселения,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8F10AD" w:rsidRPr="008F10AD" w:rsidRDefault="008F10AD" w:rsidP="008F10AD">
      <w:pPr>
        <w:pStyle w:val="a7"/>
        <w:jc w:val="both"/>
        <w:rPr>
          <w:rFonts w:ascii="Times New Roman" w:hAnsi="Times New Roman"/>
          <w:sz w:val="16"/>
          <w:szCs w:val="16"/>
          <w:lang w:eastAsia="ar-SA"/>
        </w:rPr>
      </w:pPr>
      <w:r w:rsidRPr="008F10AD">
        <w:rPr>
          <w:rFonts w:ascii="Times New Roman" w:hAnsi="Times New Roman"/>
          <w:sz w:val="16"/>
          <w:szCs w:val="16"/>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в соответствии с порядком, установленным Законом Иркутской области </w:t>
      </w:r>
      <w:r w:rsidRPr="008F10AD">
        <w:rPr>
          <w:rFonts w:ascii="Times New Roman" w:hAnsi="Times New Roman"/>
          <w:sz w:val="16"/>
          <w:szCs w:val="16"/>
          <w:lang w:eastAsia="ar-SA"/>
        </w:rPr>
        <w:t>от 12.12.2018 № 119-ОЗ «О порядке определения органами местного самоуправления муниципальных образований Иркутской области границ прилегающих территорий»;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lang w:eastAsia="ar-SA"/>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w:t>
      </w:r>
      <w:r w:rsidRPr="008F10AD">
        <w:rPr>
          <w:rFonts w:ascii="Times New Roman" w:hAnsi="Times New Roman"/>
          <w:sz w:val="16"/>
          <w:szCs w:val="16"/>
        </w:rPr>
        <w:t xml:space="preserve"> части благоустройства территории;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уполномоченный орган – Администрация поселения;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уполномоченные лица – лица, уполномоченные собственниками или иными законными владельцами зданий, строений, сооружений, земельных участков принимать участие в содержании прилегающих территорий.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1.4. Институты, понятия и термины гражданского, земельного, лесного, градостроительного, санитарно-эпидемиологического, ветеринарного и других отраслей законодательства Российской Федерации, используемые в настоящих Правилах, применяются в том значении, в каком они используются в этих отраслях законодательства, если иное не предусмотрено настоящими Правилами.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1.5. Настоящие Правила не распространяются на отношения, связанные: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 с обращением с твёрдыми коммунальными отходами, а также радиоактивными, биологическими, ртутьсодержащими, медицинскими отходами, отходами чёрных и цветных металлов;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 с обеспечением безопасности людей при использовании водных объектов общего пользования для отдыха, туризма и спорта, в том числе с применением маломерных судов, водных мотоциклов и других технических средств, при эксплуатации паромных, ледовых переправ и наплавных мостов на водных объектах общего пользования, использовании водных объектов общего пользования в зимний период;</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3) с использованием, охраной, защитой, воспроизводством лесов населенных пунктов и лесов особо охраняемых природных территорий;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 с размещением и эксплуатацией объектов наружной рекламы и информации.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Глава 2. Формы и механизмы участия жителей поселения в принятии и реализации решений по благоустройству территории </w:t>
      </w:r>
      <w:bookmarkStart w:id="3" w:name="_Hlk5026116"/>
      <w:r w:rsidRPr="008F10AD">
        <w:rPr>
          <w:rFonts w:ascii="Times New Roman" w:hAnsi="Times New Roman"/>
          <w:sz w:val="16"/>
          <w:szCs w:val="16"/>
        </w:rPr>
        <w:t xml:space="preserve">поселения </w:t>
      </w:r>
      <w:bookmarkEnd w:id="3"/>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2.1.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совместное определение целей и задач по развитию территории, инвентаризация проблем и потенциалов среды;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определение основных видов активностей, функциональных зон и их взаимного расположения на выбранной территории;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консультации в выборе типов покрытий с учетом функционального зонирования территории;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консультации по предполагаемым типам озеленения;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консультации по предполагаемым типам освещения и осветительного оборудования;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участие в разработке проекта, обсуждение решений с архитекторами, проектировщиками и другими профильными специалистами;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2.2.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2.3. Информирование осуществляется: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lastRenderedPageBreak/>
        <w:t>- на официальном сайте Администрации Филипповского муниципального образования в информационно-телекоммуникационной сети «Интернет» - в средствах массовой информации;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путем вывешивания афиш и объявлений на информационных досках, расположенных в непосредственной близости к проектируемому объекту, а также на специальных стендах на самом объекте; в наиболее посещаемых местах (общественные и торгово-развлекательные центры, иные наиболее посещаемые места), в холлах объектов образования, здравоохранения, культуры, физической культуры и спорта, социального обслуживания населения, расположенных по соседству с проектируемой территорией или на ней, на площадке проведения общественных обсуждений (в зоне входной группы, на специальных информационных стендах);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в социальных сетях;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на собраниях граждан.</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2.4. Формы общественного участия направлены на наиболее полное включение заинтересованных сторон в проектирование изменений на территории поселения, на достижение согласия по целям и планам реализации проектов в сфере благоустройства территории поселения.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2.5. Открытое обсуждение проектов по благоустройству организуется на этапе формулирования задач проекта и по итогам каждого из этапов проектирования.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2.6. Механизмы общественного участия: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обсуждение проектов по благоустройству в интерактивном формате с применением современных групповых методов работы;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анкетирование, опросы, интервьюирование, картирование, проведение фокус-групп, работа с отдельными группами жителей поселения, организация проектных семинаров, проведение дизайн-игр с участием взрослых и детей, проведение оценки эксплуатации территории;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осуществление общественного контроля за реализацией проектов.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По итогам встреч, совещаний и иных мероприятий формируется отчет об их проведении.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2.7. Реализация проектов по благоустройству осуществляется с учетом интересов лиц, осуществляющих предпринимательскую деятельность.</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Участие лиц, осуществляющих предпринимательскую деятельность, в реализации проектов по благоустройству может заключаться: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в оказании услуг посетителям общественных пространств;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в приведении в соответствие с требованиями настоящих Правил фасадов, в том числе размещенных на них вывесок, объектов, принадлежащих лицам, осуществляющим предпринимательскую деятельность;</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в строительстве, реконструкции, реставрации объектов недвижимости;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в производстве и размещении элементов благоустройства;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в комплексном благоустройстве отдельных территорий, прилегающих к территориям, благоустраиваемым за счет средств бюджета поселения;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в организации мероприятий, обеспечивающих приток посетителей на создаваемые общественные пространства;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в организации уборки благоустроенных территорий, предоставлении средств для подготовки проектов;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в иных формах.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2.8. При реализации проектов благоустройства территории поселения может обеспечиваться: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а) функциональное разнообразие благоустраиваемой территории - насыщенность территории разнообразными социальными и коммерческими сервисами;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б) взаимосвязь пространств поселения, доступность объектов инфраструктуры для детей и маломобильных групп населения, в том числе за счет ликвидации необоснованных барьеров и препятствий;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 создание комфортных пешеходных и велосипедных коммуникаций среды, в том числе путем создания в поселении условий для безопасных и удобных пешеходных и велосипедных прогулок, включая маломобильные группы населения,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 возможность доступа к основным значимым объектам на территории поселения и за его пределами, где находятся наиболее востребованные для жителей поселения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д) организация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е) шаговая доступность к объектам детской игровой и спортивной инфраструктуры для детей и подростков, в том числе относящихся к маломобильным группам населения;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ж) защита окружающей среды, общественных и дворовых территорий, пешеходных и велосипедных маршрутов населенного пункта, в том числе с помощью озеленения и использования эффективных архитектурно-планировочных приемов;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з) безопасность и порядок, в том числе путем организации системы освещения и видеонаблюдения.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Реализация комплексных проектов благоустройства территории поселения может осуществляться с привлечением внебюджетных источников финансирования, в том числе с использованием механизмов государственно-частного партнерства.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2.9. При проектировании объектов благоустройства обеспечивается доступность общественной среды для маломобильных групп населения.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Проектирование, строительство, установка технических средств и оборудования, способствующих передвижению маломобильных групп населения, осуществляются в соответствии с проектной документацией при строительстве, реконструкции объектов.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маломобильные группы населения,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рекламы и вывесок, размещаемых на внешних поверхностях зданий, строений, сооружений.</w:t>
      </w:r>
    </w:p>
    <w:p w:rsidR="008F10AD" w:rsidRPr="008F10AD" w:rsidRDefault="008F10AD" w:rsidP="008F10AD">
      <w:pPr>
        <w:pStyle w:val="a7"/>
        <w:jc w:val="both"/>
        <w:rPr>
          <w:rFonts w:ascii="Times New Roman" w:hAnsi="Times New Roman"/>
          <w:sz w:val="16"/>
          <w:szCs w:val="16"/>
        </w:rPr>
      </w:pPr>
    </w:p>
    <w:p w:rsidR="008F10AD" w:rsidRPr="008F10AD" w:rsidRDefault="008F10AD" w:rsidP="008F10AD">
      <w:pPr>
        <w:pStyle w:val="a7"/>
        <w:jc w:val="both"/>
        <w:rPr>
          <w:rFonts w:ascii="Times New Roman" w:hAnsi="Times New Roman"/>
          <w:sz w:val="16"/>
          <w:szCs w:val="16"/>
        </w:rPr>
      </w:pPr>
      <w:bookmarkStart w:id="4" w:name="_Hlk11160493"/>
      <w:r w:rsidRPr="008F10AD">
        <w:rPr>
          <w:rFonts w:ascii="Times New Roman" w:hAnsi="Times New Roman"/>
          <w:sz w:val="16"/>
          <w:szCs w:val="16"/>
        </w:rPr>
        <w:t>Глава 3. Порядок определения границ прилегающих территорий для целей благоустройства в поселении. Общие требования по закреплению и содержанию прилегающих территорий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3.1. Границы прилегающей территории определяются в соответствии с Законом Иркутской области от 12.12.2018 №110-оз «О порядке определения органами местного самоуправления муниципальных образований Иркутской области границ прилегающих территорий».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Границы прилегающей территории определяются с учетом следующих ограничений и условий: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несколько непересекающихся замкнутых контуров;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2)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3) пересечение границ прилегающих территорий, за исключением случая установления общих смежных границ прилегающих территорий, не допускается;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должна иметь смежные (общие) границы с другими прилегающими территориями (для исключения вклинивания, </w:t>
      </w:r>
      <w:proofErr w:type="spellStart"/>
      <w:r w:rsidRPr="008F10AD">
        <w:rPr>
          <w:rFonts w:ascii="Times New Roman" w:hAnsi="Times New Roman"/>
          <w:sz w:val="16"/>
          <w:szCs w:val="16"/>
        </w:rPr>
        <w:t>вкрапливания</w:t>
      </w:r>
      <w:proofErr w:type="spellEnd"/>
      <w:r w:rsidRPr="008F10AD">
        <w:rPr>
          <w:rFonts w:ascii="Times New Roman" w:hAnsi="Times New Roman"/>
          <w:sz w:val="16"/>
          <w:szCs w:val="16"/>
        </w:rPr>
        <w:t xml:space="preserve">,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lastRenderedPageBreak/>
        <w:t xml:space="preserve">3.2. Границы прилегающих территорий определяются настоящими Правилами в случае, если настоящими Правилами предусмотрено участие, в том числе финансовое, собственников и (или) иных законных владельцев зданий, строений, сооружений, земельных участков в содержании прилегающих территорий.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3.3. Границы прилегающей территории определяются в отношении территорий общего пользования, которые прилегают (т.е. имеют общую границу) к контуру здания, строения, сооружения, границе земельного участка в случае, если такой земельный участок образован в существующей застройке, вида их разрешенного использования и фактического назначения, их площади и протяженности указанной общей границы.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3.4. В границах прилегающих территорий могут располагаться только следующие территории общего пользования или их части: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 пешеходные коммуникации, в том числе тротуары, аллеи, дорожки, тропинки;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2) иные территории общего пользования, за исключением дорог, проездов,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Границы территории, прилегающей к зданиям, строениям, сооружениям, не имеющим ограждающих устройств, определяются по периметру от фактических границ указанных зданий, строений, сооружений.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Границы территории, прилегающей к зданиям, строениям, сооружениям, имеющим ограждающие устройства, определяются по периметру от указанных устройств.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Границы территории, прилегающей к зданиям, строениям, сооружениям, у которых определены технические или санитарно-защитные зоны, определяются в пределах указанных зон.</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Границы территории, прилегающей к земельному участку, который образован в соответствии с действующим законодательством, определяются от границ такого земельного участка.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Границы территории, прилегающей к земельному участку, который не образован в соответствии с действующим законодательством, определяются </w:t>
      </w:r>
      <w:proofErr w:type="gramStart"/>
      <w:r w:rsidRPr="008F10AD">
        <w:rPr>
          <w:rFonts w:ascii="Times New Roman" w:hAnsi="Times New Roman"/>
          <w:sz w:val="16"/>
          <w:szCs w:val="16"/>
        </w:rPr>
        <w:t>от фактических границ</w:t>
      </w:r>
      <w:proofErr w:type="gramEnd"/>
      <w:r w:rsidRPr="008F10AD">
        <w:rPr>
          <w:rFonts w:ascii="Times New Roman" w:hAnsi="Times New Roman"/>
          <w:sz w:val="16"/>
          <w:szCs w:val="16"/>
        </w:rPr>
        <w:t xml:space="preserve"> расположенных на таком земельном участке зданий, строений, сооружений.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Границы территории, прилегающей к земельному участку, занятому садоводческими, огородническими некоммерческими объединениями граждан, определяются от границ земельного участка такого объединения.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3.5. </w:t>
      </w:r>
      <w:bookmarkStart w:id="5" w:name="sub_55"/>
      <w:r w:rsidRPr="008F10AD">
        <w:rPr>
          <w:rFonts w:ascii="Times New Roman" w:hAnsi="Times New Roman"/>
          <w:sz w:val="16"/>
          <w:szCs w:val="16"/>
        </w:rPr>
        <w:t xml:space="preserve">Расстояние от внутренней до внешней границы прилегающей территории в метрах определяется с учетом дифференцированного подхода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3.6. </w:t>
      </w:r>
      <w:bookmarkStart w:id="6" w:name="sub_56"/>
      <w:bookmarkEnd w:id="5"/>
      <w:r w:rsidRPr="008F10AD">
        <w:rPr>
          <w:rFonts w:ascii="Times New Roman" w:hAnsi="Times New Roman"/>
          <w:sz w:val="16"/>
          <w:szCs w:val="16"/>
        </w:rPr>
        <w:t>При составлении карты-схемы расстояние от здания, строения, сооружения, земельного участка или ограждения до границы прилегающей территории определяется исходя из следующего:</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 для отдельно стоящих нестационарных объектов, расположенных: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 на территориях жилых зон - </w:t>
      </w:r>
      <w:r w:rsidRPr="008F10AD">
        <w:rPr>
          <w:rFonts w:ascii="Times New Roman" w:hAnsi="Times New Roman"/>
          <w:i/>
          <w:iCs/>
          <w:sz w:val="16"/>
          <w:szCs w:val="16"/>
        </w:rPr>
        <w:t>3 метра</w:t>
      </w:r>
      <w:r w:rsidRPr="008F10AD">
        <w:rPr>
          <w:rFonts w:ascii="Times New Roman" w:hAnsi="Times New Roman"/>
          <w:sz w:val="16"/>
          <w:szCs w:val="16"/>
        </w:rPr>
        <w:t xml:space="preserve"> по периметру от фактических границ этих объектов, за исключением земельного участка, входящего в состав общего имущества собственников помещений в многоквартирных домах;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 на территории общего пользования - </w:t>
      </w:r>
      <w:r w:rsidRPr="008F10AD">
        <w:rPr>
          <w:rFonts w:ascii="Times New Roman" w:hAnsi="Times New Roman"/>
          <w:i/>
          <w:iCs/>
          <w:sz w:val="16"/>
          <w:szCs w:val="16"/>
        </w:rPr>
        <w:t>3 метра</w:t>
      </w:r>
      <w:r w:rsidRPr="008F10AD">
        <w:rPr>
          <w:rFonts w:ascii="Times New Roman" w:hAnsi="Times New Roman"/>
          <w:sz w:val="16"/>
          <w:szCs w:val="16"/>
        </w:rPr>
        <w:t xml:space="preserve"> по периметру от фактических границ этих объектов;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 на территориях производственных зон - </w:t>
      </w:r>
      <w:r w:rsidRPr="008F10AD">
        <w:rPr>
          <w:rFonts w:ascii="Times New Roman" w:hAnsi="Times New Roman"/>
          <w:i/>
          <w:iCs/>
          <w:sz w:val="16"/>
          <w:szCs w:val="16"/>
        </w:rPr>
        <w:t>4 метра</w:t>
      </w:r>
      <w:r w:rsidRPr="008F10AD">
        <w:rPr>
          <w:rFonts w:ascii="Times New Roman" w:hAnsi="Times New Roman"/>
          <w:sz w:val="16"/>
          <w:szCs w:val="16"/>
        </w:rPr>
        <w:t xml:space="preserve"> по периметру от фактических границ этих объектов;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 на остановочных площадках общественного транспорта - </w:t>
      </w:r>
      <w:r w:rsidRPr="008F10AD">
        <w:rPr>
          <w:rFonts w:ascii="Times New Roman" w:hAnsi="Times New Roman"/>
          <w:i/>
          <w:iCs/>
          <w:sz w:val="16"/>
          <w:szCs w:val="16"/>
        </w:rPr>
        <w:t>4 метра</w:t>
      </w:r>
      <w:r w:rsidRPr="008F10AD">
        <w:rPr>
          <w:rFonts w:ascii="Times New Roman" w:hAnsi="Times New Roman"/>
          <w:sz w:val="16"/>
          <w:szCs w:val="16"/>
        </w:rPr>
        <w:t xml:space="preserve"> по периметру от фактических границ этих объектов. При этом запрещается смет мусора на проезжую часть дороги;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 на прочих территориях - </w:t>
      </w:r>
      <w:r w:rsidRPr="008F10AD">
        <w:rPr>
          <w:rFonts w:ascii="Times New Roman" w:hAnsi="Times New Roman"/>
          <w:i/>
          <w:iCs/>
          <w:sz w:val="16"/>
          <w:szCs w:val="16"/>
        </w:rPr>
        <w:t>5 метров</w:t>
      </w:r>
      <w:r w:rsidRPr="008F10AD">
        <w:rPr>
          <w:rFonts w:ascii="Times New Roman" w:hAnsi="Times New Roman"/>
          <w:sz w:val="16"/>
          <w:szCs w:val="16"/>
        </w:rPr>
        <w:t xml:space="preserve"> по периметру от фактических границ этих объектов;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2) для сгруппированных на одной территории двух и более нестационарных объектов - </w:t>
      </w:r>
      <w:r w:rsidRPr="008F10AD">
        <w:rPr>
          <w:rFonts w:ascii="Times New Roman" w:hAnsi="Times New Roman"/>
          <w:i/>
          <w:iCs/>
          <w:sz w:val="16"/>
          <w:szCs w:val="16"/>
        </w:rPr>
        <w:t>5 метров</w:t>
      </w:r>
      <w:r w:rsidRPr="008F10AD">
        <w:rPr>
          <w:rFonts w:ascii="Times New Roman" w:hAnsi="Times New Roman"/>
          <w:sz w:val="16"/>
          <w:szCs w:val="16"/>
        </w:rPr>
        <w:t xml:space="preserve"> по периметру от фактических границ этих объектов;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3) для территорий розничных мини-рынков, рынков, ярмарок, не имеющих ограждающих устройств, - </w:t>
      </w:r>
      <w:r w:rsidRPr="008F10AD">
        <w:rPr>
          <w:rFonts w:ascii="Times New Roman" w:hAnsi="Times New Roman"/>
          <w:i/>
          <w:iCs/>
          <w:sz w:val="16"/>
          <w:szCs w:val="16"/>
        </w:rPr>
        <w:t>10 метров</w:t>
      </w:r>
      <w:r w:rsidRPr="008F10AD">
        <w:rPr>
          <w:rFonts w:ascii="Times New Roman" w:hAnsi="Times New Roman"/>
          <w:sz w:val="16"/>
          <w:szCs w:val="16"/>
        </w:rPr>
        <w:t xml:space="preserve"> по периметру от границ земельного участка, а при наличии ограждения - </w:t>
      </w:r>
      <w:r w:rsidRPr="008F10AD">
        <w:rPr>
          <w:rFonts w:ascii="Times New Roman" w:hAnsi="Times New Roman"/>
          <w:i/>
          <w:iCs/>
          <w:sz w:val="16"/>
          <w:szCs w:val="16"/>
        </w:rPr>
        <w:t>10 метров</w:t>
      </w:r>
      <w:r w:rsidRPr="008F10AD">
        <w:rPr>
          <w:rFonts w:ascii="Times New Roman" w:hAnsi="Times New Roman"/>
          <w:sz w:val="16"/>
          <w:szCs w:val="16"/>
        </w:rPr>
        <w:t xml:space="preserve"> от ограждения по периметру;</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4) для индивидуальных жилых домов, не имеющих ограждающих устройств, - </w:t>
      </w:r>
      <w:r w:rsidRPr="008F10AD">
        <w:rPr>
          <w:rFonts w:ascii="Times New Roman" w:hAnsi="Times New Roman"/>
          <w:i/>
          <w:iCs/>
          <w:sz w:val="16"/>
          <w:szCs w:val="16"/>
        </w:rPr>
        <w:t>5 метров</w:t>
      </w:r>
      <w:r w:rsidRPr="008F10AD">
        <w:rPr>
          <w:rFonts w:ascii="Times New Roman" w:hAnsi="Times New Roman"/>
          <w:sz w:val="16"/>
          <w:szCs w:val="16"/>
        </w:rPr>
        <w:t xml:space="preserve"> по периметру от фактических границ индивидуальных жилых домов, а при наличии ограждения - </w:t>
      </w:r>
      <w:r w:rsidRPr="008F10AD">
        <w:rPr>
          <w:rFonts w:ascii="Times New Roman" w:hAnsi="Times New Roman"/>
          <w:i/>
          <w:iCs/>
          <w:sz w:val="16"/>
          <w:szCs w:val="16"/>
        </w:rPr>
        <w:t>5 метров</w:t>
      </w:r>
      <w:r w:rsidRPr="008F10AD">
        <w:rPr>
          <w:rFonts w:ascii="Times New Roman" w:hAnsi="Times New Roman"/>
          <w:sz w:val="16"/>
          <w:szCs w:val="16"/>
        </w:rPr>
        <w:t xml:space="preserve"> от ограждения по периметру;</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5) для многоквартирных домов (за исключением многоквартирных домов, земельные участки под которыми не образованы или образованы по границам таких домов) - </w:t>
      </w:r>
      <w:r w:rsidRPr="008F10AD">
        <w:rPr>
          <w:rFonts w:ascii="Times New Roman" w:hAnsi="Times New Roman"/>
          <w:i/>
          <w:iCs/>
          <w:sz w:val="16"/>
          <w:szCs w:val="16"/>
        </w:rPr>
        <w:t>10 метров</w:t>
      </w:r>
      <w:r w:rsidRPr="008F10AD">
        <w:rPr>
          <w:rFonts w:ascii="Times New Roman" w:hAnsi="Times New Roman"/>
          <w:sz w:val="16"/>
          <w:szCs w:val="16"/>
        </w:rPr>
        <w:t xml:space="preserve"> по периметру от границ земельных участков, на которых расположены многоквартирные дома;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6) для нежилых зданий, не имеющих ограждающих устройств, - </w:t>
      </w:r>
      <w:r w:rsidRPr="008F10AD">
        <w:rPr>
          <w:rFonts w:ascii="Times New Roman" w:hAnsi="Times New Roman"/>
          <w:i/>
          <w:iCs/>
          <w:sz w:val="16"/>
          <w:szCs w:val="16"/>
        </w:rPr>
        <w:t xml:space="preserve">10 метров </w:t>
      </w:r>
      <w:r w:rsidRPr="008F10AD">
        <w:rPr>
          <w:rFonts w:ascii="Times New Roman" w:hAnsi="Times New Roman"/>
          <w:sz w:val="16"/>
          <w:szCs w:val="16"/>
        </w:rPr>
        <w:t>по периметру от фактических границ нежилых зданий;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7) для нежилых зданий (комплекса зданий), имеющих ограждение, - </w:t>
      </w:r>
      <w:r w:rsidRPr="008F10AD">
        <w:rPr>
          <w:rFonts w:ascii="Times New Roman" w:hAnsi="Times New Roman"/>
          <w:i/>
          <w:iCs/>
          <w:sz w:val="16"/>
          <w:szCs w:val="16"/>
        </w:rPr>
        <w:t>10 метров</w:t>
      </w:r>
      <w:r w:rsidRPr="008F10AD">
        <w:rPr>
          <w:rFonts w:ascii="Times New Roman" w:hAnsi="Times New Roman"/>
          <w:sz w:val="16"/>
          <w:szCs w:val="16"/>
        </w:rPr>
        <w:t xml:space="preserve"> от ограждения по периметру;</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8) для автостоянок, не имеющих ограждающих устройств, - </w:t>
      </w:r>
      <w:r w:rsidRPr="008F10AD">
        <w:rPr>
          <w:rFonts w:ascii="Times New Roman" w:hAnsi="Times New Roman"/>
          <w:i/>
          <w:iCs/>
          <w:sz w:val="16"/>
          <w:szCs w:val="16"/>
        </w:rPr>
        <w:t>10 метров</w:t>
      </w:r>
      <w:r w:rsidRPr="008F10AD">
        <w:rPr>
          <w:rFonts w:ascii="Times New Roman" w:hAnsi="Times New Roman"/>
          <w:sz w:val="16"/>
          <w:szCs w:val="16"/>
        </w:rPr>
        <w:t xml:space="preserve"> по периметру от границ земельного участка, а при наличии ограждения - 10 метров от ограждения по периметру;</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9) для промышленных предприятий - </w:t>
      </w:r>
      <w:r w:rsidRPr="008F10AD">
        <w:rPr>
          <w:rFonts w:ascii="Times New Roman" w:hAnsi="Times New Roman"/>
          <w:i/>
          <w:iCs/>
          <w:sz w:val="16"/>
          <w:szCs w:val="16"/>
        </w:rPr>
        <w:t>10 метров</w:t>
      </w:r>
      <w:r w:rsidRPr="008F10AD">
        <w:rPr>
          <w:rFonts w:ascii="Times New Roman" w:hAnsi="Times New Roman"/>
          <w:sz w:val="16"/>
          <w:szCs w:val="16"/>
        </w:rPr>
        <w:t xml:space="preserve"> от ограждения по периметру;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10) для строительных площадок - </w:t>
      </w:r>
      <w:r w:rsidRPr="008F10AD">
        <w:rPr>
          <w:rFonts w:ascii="Times New Roman" w:hAnsi="Times New Roman"/>
          <w:i/>
          <w:iCs/>
          <w:sz w:val="16"/>
          <w:szCs w:val="16"/>
        </w:rPr>
        <w:t>10 метров</w:t>
      </w:r>
      <w:r w:rsidRPr="008F10AD">
        <w:rPr>
          <w:rFonts w:ascii="Times New Roman" w:hAnsi="Times New Roman"/>
          <w:sz w:val="16"/>
          <w:szCs w:val="16"/>
        </w:rPr>
        <w:t xml:space="preserve"> от ограждения по периметру;</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11) для автозаправочных станций, </w:t>
      </w:r>
      <w:proofErr w:type="spellStart"/>
      <w:r w:rsidRPr="008F10AD">
        <w:rPr>
          <w:rFonts w:ascii="Times New Roman" w:hAnsi="Times New Roman"/>
          <w:sz w:val="16"/>
          <w:szCs w:val="16"/>
        </w:rPr>
        <w:t>автогазозаправочных</w:t>
      </w:r>
      <w:proofErr w:type="spellEnd"/>
      <w:r w:rsidRPr="008F10AD">
        <w:rPr>
          <w:rFonts w:ascii="Times New Roman" w:hAnsi="Times New Roman"/>
          <w:sz w:val="16"/>
          <w:szCs w:val="16"/>
        </w:rPr>
        <w:t xml:space="preserve"> станций - </w:t>
      </w:r>
      <w:r w:rsidRPr="008F10AD">
        <w:rPr>
          <w:rFonts w:ascii="Times New Roman" w:hAnsi="Times New Roman"/>
          <w:i/>
          <w:iCs/>
          <w:sz w:val="16"/>
          <w:szCs w:val="16"/>
        </w:rPr>
        <w:t>10 метров</w:t>
      </w:r>
      <w:r w:rsidRPr="008F10AD">
        <w:rPr>
          <w:rFonts w:ascii="Times New Roman" w:hAnsi="Times New Roman"/>
          <w:sz w:val="16"/>
          <w:szCs w:val="16"/>
        </w:rPr>
        <w:t xml:space="preserve"> по периметру от границ земельного участка, и подъезды к объектам;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12) для территорий, прилегающих к рекламным конструкциям, - </w:t>
      </w:r>
      <w:r w:rsidRPr="008F10AD">
        <w:rPr>
          <w:rFonts w:ascii="Times New Roman" w:hAnsi="Times New Roman"/>
          <w:i/>
          <w:iCs/>
          <w:sz w:val="16"/>
          <w:szCs w:val="16"/>
        </w:rPr>
        <w:t>2 метра</w:t>
      </w:r>
      <w:r w:rsidRPr="008F10AD">
        <w:rPr>
          <w:rFonts w:ascii="Times New Roman" w:hAnsi="Times New Roman"/>
          <w:sz w:val="16"/>
          <w:szCs w:val="16"/>
        </w:rPr>
        <w:t xml:space="preserve"> по периметру от границ основания рекламной конструкции;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13) для общеобразовательных организаций - </w:t>
      </w:r>
      <w:r w:rsidRPr="008F10AD">
        <w:rPr>
          <w:rFonts w:ascii="Times New Roman" w:hAnsi="Times New Roman"/>
          <w:i/>
          <w:iCs/>
          <w:sz w:val="16"/>
          <w:szCs w:val="16"/>
        </w:rPr>
        <w:t>5 метров</w:t>
      </w:r>
      <w:r w:rsidRPr="008F10AD">
        <w:rPr>
          <w:rFonts w:ascii="Times New Roman" w:hAnsi="Times New Roman"/>
          <w:sz w:val="16"/>
          <w:szCs w:val="16"/>
        </w:rPr>
        <w:t xml:space="preserve"> от ограждения по периметру;</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14) для дошкольных образовательных организаций - </w:t>
      </w:r>
      <w:r w:rsidRPr="008F10AD">
        <w:rPr>
          <w:rFonts w:ascii="Times New Roman" w:hAnsi="Times New Roman"/>
          <w:i/>
          <w:iCs/>
          <w:sz w:val="16"/>
          <w:szCs w:val="16"/>
        </w:rPr>
        <w:t>5 метров</w:t>
      </w:r>
      <w:r w:rsidRPr="008F10AD">
        <w:rPr>
          <w:rFonts w:ascii="Times New Roman" w:hAnsi="Times New Roman"/>
          <w:sz w:val="16"/>
          <w:szCs w:val="16"/>
        </w:rPr>
        <w:t xml:space="preserve"> от ограждения по периметру.</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3.7. В случае совпадения (наложения) границ территорий, прилегающих к зданиям, строениям, сооружениям, земельным участкам, границы прилегающих территорий устанавливаются на равном удалении от указанных объектов.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3.8. Карты – схемы подлежат систематизации и поддержанию в актуальном состоянии.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Работу по систематизации карт-схем осуществляет уполномоченный орган на постоянной основе.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Карты – схемы систематизируются по территориальной принадлежности к одному населенному пункту, входящему в состав поселения.</w:t>
      </w:r>
    </w:p>
    <w:bookmarkEnd w:id="6"/>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Глава 4. Общие требования к организации уборки территории поселения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4.1. Благоустройство территорий, не закрепленных за собственником или иным законным владельцем здания, строения, сооружения, земельного участка, нестационарным объектом либо уполномоченным им лицом, осуществляется уполномоченным органом в соответствии с установленными полномочиями и в пределах средств, предусмотренных на эти цели в бюджете поселения.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4.2. Работы по благоустройству и содержанию прилегающих территорий в порядке, определенном настоящими Правилами, заключенными соглашениями, на прилегающих к зданиям, строениям, сооружениям, земельным участкам, нестационарным объектам, находящимся в собственности, аренде, ином праве пользования, владения физических, юридических лиц и индивидуальных предпринимателей, территориях осуществляют соответствующие физические, юридические лица, индивидуальные предприниматели, лица, ответственные за эксплуатацию зданий, строений, сооружений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4.3. Профилактическое обследование водосточных коллекторов и их очистка производятся организациями, у которых эти сооружения находятся в собственности или принадлежат на других законных основаниях, не реже одного раза в квартал.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Во избежание засорения водосточной сети запрещается сброс </w:t>
      </w:r>
      <w:proofErr w:type="spellStart"/>
      <w:r w:rsidRPr="008F10AD">
        <w:rPr>
          <w:rFonts w:ascii="Times New Roman" w:hAnsi="Times New Roman"/>
          <w:sz w:val="16"/>
          <w:szCs w:val="16"/>
        </w:rPr>
        <w:t>смёта</w:t>
      </w:r>
      <w:proofErr w:type="spellEnd"/>
      <w:r w:rsidRPr="008F10AD">
        <w:rPr>
          <w:rFonts w:ascii="Times New Roman" w:hAnsi="Times New Roman"/>
          <w:sz w:val="16"/>
          <w:szCs w:val="16"/>
        </w:rPr>
        <w:t xml:space="preserve"> и бытового мусора в водосточные коллекторы.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4.4. При возникновении подтоплений, вызванных сбросом воды (откачка воды из котлованов, аварийные ситуации на трубопроводах и так далее), ответственность за их ликвидацию (в зимний период — скол и вывоз льда) возлагается на организации, допустившие нарушения.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4.5.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4.6.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4.7. Уборка территории поселения производится в утренние часы. Работы по уборке дорог и тротуаров должны быть выполнены </w:t>
      </w:r>
      <w:r w:rsidRPr="008F10AD">
        <w:rPr>
          <w:rFonts w:ascii="Times New Roman" w:hAnsi="Times New Roman"/>
          <w:i/>
          <w:iCs/>
          <w:sz w:val="16"/>
          <w:szCs w:val="16"/>
        </w:rPr>
        <w:t>до 8 часов утра</w:t>
      </w:r>
      <w:r w:rsidRPr="008F10AD">
        <w:rPr>
          <w:rFonts w:ascii="Times New Roman" w:hAnsi="Times New Roman"/>
          <w:sz w:val="16"/>
          <w:szCs w:val="16"/>
        </w:rPr>
        <w:t>. При экстремальных погодных явлениях (ливень, снегопад, гололёд и так далее) режим уборочных работ устанавливается круглосуточный.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При уборке территории поселения в ночное время необходимо принимать меры, предупреждающие шум.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lastRenderedPageBreak/>
        <w:t>4.8. Уборку и содержание проезжей части дорог по всей её ширине, проездов, а также мостов, производят подрядчики на основании муниципального контракта на производство данных работ или организации, отвечающие за содержание данных объектов. При выполнении данных работ запрещается перемещение мусора на проезжую часть.</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4.9. Уборка и мойка остановочных павильонов общественного транспорта и прилегающих к ним территорий осуществляется их владельцами (балансодержателями).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4.10. 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 уборки.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Уборка объектов благоустройства осуществляется механизированным способом в случае: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наличия бордюрных пандусов или местных понижений бортового камня в местах съезда и выезда уборочных машин на тротуар;</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ширины убираемых объектов благоустройства - 1,5 и более метров;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протяженности убираемых объектов более 3 погонных метров;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отсутствия препятствий движению уборочной техники (зеленые насаждения, цветочные клумбы, мачты освещения, информационные конструкции и другие элементы, препятствующие движению уборочной техники);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При наличии обстоятельств, исключающих механизированный способ уборки территорий, или обстоятельств, делающих такую уборку нерациональной (</w:t>
      </w:r>
      <w:proofErr w:type="spellStart"/>
      <w:r w:rsidRPr="008F10AD">
        <w:rPr>
          <w:rFonts w:ascii="Times New Roman" w:hAnsi="Times New Roman"/>
          <w:sz w:val="16"/>
          <w:szCs w:val="16"/>
        </w:rPr>
        <w:t>трудозатратной</w:t>
      </w:r>
      <w:proofErr w:type="spellEnd"/>
      <w:r w:rsidRPr="008F10AD">
        <w:rPr>
          <w:rFonts w:ascii="Times New Roman" w:hAnsi="Times New Roman"/>
          <w:sz w:val="16"/>
          <w:szCs w:val="16"/>
        </w:rPr>
        <w:t>), уборку такой территории допускается осуществлять ручным способом.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4.11. Вывоз скола асфальта при проведении дорожно-ремонтных работ производится организациями, проводящими работы: с улиц поселения - незамедлительно (в ходе работ), с внутриквартальных территорий - в течение суток с момента его образования для последующего вывоза и утилизации.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4.12.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одного рабочего дня с озеленённых территорий вдоль главных магистралей и в течение суток — с иных элементов улично-дорожной сети.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Пни, оставшиеся после вырубки сухостойных, аварийных деревьев, должны быть удалены в течение суток на главных магистралях и в течение трех суток — на иных элементах улично-дорожной сети.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Упавшие деревья должны быть удалены немедленно с проезжей части дорог, тротуаров, от </w:t>
      </w:r>
      <w:proofErr w:type="spellStart"/>
      <w:r w:rsidRPr="008F10AD">
        <w:rPr>
          <w:rFonts w:ascii="Times New Roman" w:hAnsi="Times New Roman"/>
          <w:sz w:val="16"/>
          <w:szCs w:val="16"/>
        </w:rPr>
        <w:t>токонесущих</w:t>
      </w:r>
      <w:proofErr w:type="spellEnd"/>
      <w:r w:rsidRPr="008F10AD">
        <w:rPr>
          <w:rFonts w:ascii="Times New Roman" w:hAnsi="Times New Roman"/>
          <w:sz w:val="16"/>
          <w:szCs w:val="16"/>
        </w:rPr>
        <w:t xml:space="preserve"> проводов, фасадов жилых и производственных зданий, а с других территорий — в течение 12 часов с момента обнаружения.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4.13. </w:t>
      </w:r>
      <w:bookmarkStart w:id="7" w:name="_Hlk8137221"/>
      <w:r w:rsidRPr="008F10AD">
        <w:rPr>
          <w:rFonts w:ascii="Times New Roman" w:hAnsi="Times New Roman"/>
          <w:sz w:val="16"/>
          <w:szCs w:val="16"/>
        </w:rPr>
        <w:t xml:space="preserve">Собственники </w:t>
      </w:r>
      <w:bookmarkStart w:id="8" w:name="_Hlk22210955"/>
      <w:r w:rsidRPr="008F10AD">
        <w:rPr>
          <w:rFonts w:ascii="Times New Roman" w:hAnsi="Times New Roman"/>
          <w:sz w:val="16"/>
          <w:szCs w:val="16"/>
        </w:rPr>
        <w:t xml:space="preserve">и (или) иные законные владельцы зданий, строений, сооружений, земельных участков, нестационарных объектов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w:t>
      </w:r>
      <w:bookmarkEnd w:id="8"/>
      <w:r w:rsidRPr="008F10AD">
        <w:rPr>
          <w:rFonts w:ascii="Times New Roman" w:hAnsi="Times New Roman"/>
          <w:sz w:val="16"/>
          <w:szCs w:val="16"/>
        </w:rPr>
        <w:t>обязаны в соответствии с настоящими Правилами, заключенными соглашениями: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 очищать прилегающие территории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w:t>
      </w:r>
      <w:bookmarkStart w:id="9" w:name="_Hlk14965574"/>
    </w:p>
    <w:bookmarkEnd w:id="9"/>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 очищать прилегающие территории, за исключением цветников и газонов, от снега и наледи для обеспечения свободного и безопасного прохода граждан;</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3) обрабатывать прилегающие территории </w:t>
      </w:r>
      <w:proofErr w:type="spellStart"/>
      <w:r w:rsidRPr="008F10AD">
        <w:rPr>
          <w:rFonts w:ascii="Times New Roman" w:hAnsi="Times New Roman"/>
          <w:sz w:val="16"/>
          <w:szCs w:val="16"/>
        </w:rPr>
        <w:t>противогололедными</w:t>
      </w:r>
      <w:proofErr w:type="spellEnd"/>
      <w:r w:rsidRPr="008F10AD">
        <w:rPr>
          <w:rFonts w:ascii="Times New Roman" w:hAnsi="Times New Roman"/>
          <w:sz w:val="16"/>
          <w:szCs w:val="16"/>
        </w:rPr>
        <w:t xml:space="preserve"> реагентами;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 осуществлять покос травы и обрезку поросли. Высота травы не должна превышать 15 сантиметров от поверхности земли;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5) устанавливать, ремонтировать, окрашивать урны, а также очищать урны по мере их заполнения, но не реже 1 раза в сутки.</w:t>
      </w:r>
    </w:p>
    <w:bookmarkEnd w:id="7"/>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4.14. Запрещается: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вывозить и выгружать бытовой, строительный мусор и грунт, промышленные отходы и сточные воды из выгребных ям в места, не отведенные для этой цели Администрацией поселения и не согласованные с органами санитарно-эпидемиологического надзора и органом по охране окружающей среды;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сорить на улицах, площадях и в других общественных местах, выставлять тару с мусором и пищевыми отходами на улицы;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сбрасывать в водоемы бытовые, производственные отходы и загрязнять воду и прилегающую к водоему территорию;</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сметать мусор на проезжую часть улиц;</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производить расклейку афиш, объявлений на фасадах зданий, столбах, деревьях, остановочных павильонах и других объектах внешнего благоустройства, не предназначенных для этой цели;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складировать около торговых точек тару, запасы товаров;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ограждать строительные площадки с уменьшением пешеходных дорожек (тротуаров);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повреждать или вырубать зеленые насаждения на землях или земельных участках, находящихся в муниципальной собственности;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захламлять придомовые, дворовые территории общего пользования металлическим ломом, строительным, бытовым мусором и другими материалами;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самовольно изменять устройства водопропускных сооружений и водосборных каналов, а также загромождать данные сооружения всеми видами отходов, землей и строительными материалами;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 размещать транспортные средства на газоне или иной </w:t>
      </w:r>
      <w:proofErr w:type="gramStart"/>
      <w:r w:rsidRPr="008F10AD">
        <w:rPr>
          <w:rFonts w:ascii="Times New Roman" w:hAnsi="Times New Roman"/>
          <w:sz w:val="16"/>
          <w:szCs w:val="16"/>
        </w:rPr>
        <w:t>озеленённой</w:t>
      </w:r>
      <w:proofErr w:type="gramEnd"/>
      <w:r w:rsidRPr="008F10AD">
        <w:rPr>
          <w:rFonts w:ascii="Times New Roman" w:hAnsi="Times New Roman"/>
          <w:sz w:val="16"/>
          <w:szCs w:val="16"/>
        </w:rPr>
        <w:t xml:space="preserve"> или рекреационной территории;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 воспрепятствовать проведению работ по ручной или механизированной уборке территории, по очистке кровель зданий от снега, наледи и (или) удалению сосулек, а также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мусоросборниках или на специально отведённых площадках, путем размещения транспортных средств на </w:t>
      </w:r>
      <w:proofErr w:type="spellStart"/>
      <w:r w:rsidRPr="008F10AD">
        <w:rPr>
          <w:rFonts w:ascii="Times New Roman" w:hAnsi="Times New Roman"/>
          <w:sz w:val="16"/>
          <w:szCs w:val="16"/>
        </w:rPr>
        <w:t>внутридворовых</w:t>
      </w:r>
      <w:proofErr w:type="spellEnd"/>
      <w:r w:rsidRPr="008F10AD">
        <w:rPr>
          <w:rFonts w:ascii="Times New Roman" w:hAnsi="Times New Roman"/>
          <w:sz w:val="16"/>
          <w:szCs w:val="16"/>
        </w:rPr>
        <w:t xml:space="preserve"> территориях и внутриквартальных проездах без учета информации (объявлений, предупреждений) уполномоченного органа и (или) специализированной организации о сроках проведения работ по ручной или механизированной уборке территории, по очистке кровель зданий от снега, наледи и (или) удалению сосулек,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мусоросборниках или на специально отведённых площадках;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складировать и выбрасывать отходы содержания животных и птиц на улицу, проезжую часть, возле дворов, за исключением специально отведенных для этих целей мест;</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выпас сельскохозяйственных животных и птиц на территориях общего пользования поселения, в границах полосы отвода автомобильной дороги, а также оставление их без присмотра или без привязи при осуществлении прогона и выпаса;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выгул домашних животных вне мест, установленных уполномоченным органом для выгула животных;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устройство выгребных ям за границей земельного участка частного домовладения (на земельных участках общего пользования, занятых улицами, проездами, тротуарами, автомобильными дорогами и на участках проложенных коммуникаций) за исключением случаев, не противоречащих законодательству;</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складировать строительные материалы, мусор на территории общего пользования;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уничтожать или повреждать специальные знаки, надписи, содержащие информацию, необходимую для эксплуатации инженерных сооружений;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загрязнять территории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4.15. Газон формируется вне проезжей части путем создания и поддержания естественного или искусственного травяного покрова в состоянии, соответствующем требованиям настоящих Правил.</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4.16. Складирование строительных и иных материалов, техники для обеспечения строительства, реконструкции на землях или земельных участках, находящихся в муниципальной собственности,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 случаях, неурегулированных Земельным кодексом Российской Федерации, допускается складирование собственниками и (или) иными законными владельцами зданий, строений, сооружений, нестационарных объектов, земельных участков строительных и иных материалов, техники для обеспечения строительства, реконструкции на землях или земельных участках, находящихся в муниципальной собственности, без предоставления земельных участков и установления сервитутов при условии соблюдения следующих требований настоящих Правил:</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укрытие песка, щебня, других сыпучих материалов нетканым материалом, брезентом во избежание воздействия атмосферных осадков, ветра и последующего перемешивания с почвой, распространения за пределы места складирования;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 складирование строительных материалов, техники способом, исключающим возможность их падения, опрокидывания, </w:t>
      </w:r>
      <w:proofErr w:type="spellStart"/>
      <w:r w:rsidRPr="008F10AD">
        <w:rPr>
          <w:rFonts w:ascii="Times New Roman" w:hAnsi="Times New Roman"/>
          <w:sz w:val="16"/>
          <w:szCs w:val="16"/>
        </w:rPr>
        <w:t>разваливания</w:t>
      </w:r>
      <w:proofErr w:type="spellEnd"/>
      <w:r w:rsidRPr="008F10AD">
        <w:rPr>
          <w:rFonts w:ascii="Times New Roman" w:hAnsi="Times New Roman"/>
          <w:sz w:val="16"/>
          <w:szCs w:val="16"/>
        </w:rPr>
        <w:t>;</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складирование строительных материалов, техники не должно создавать препятствия для движения пешеходов, транспортных средств и других угроз безопасности дорожного движения;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lastRenderedPageBreak/>
        <w:t>- складирование строительных материалов, техники не должно не нарушать требования противопожарной безопасности;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складирование строительных материалов, техники запрещено на территориях, непосредственно занятых линейными объектами связи, газоснабжения, водоснабжения, теплоснабжения, электроснабжения.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4.17. В населенных пунктах поселения без централизованной системы водоотведения накопление жидких бытовых отходов (далее - ЖБО) должно осуществляться в локальных очистных сооружениях либо в подземных водонепроницаемых сооружениях как отдельных, так и в составе дворовых уборных.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4.18. Расстояние от выгребов и дворовых уборных с </w:t>
      </w:r>
      <w:proofErr w:type="spellStart"/>
      <w:r w:rsidRPr="008F10AD">
        <w:rPr>
          <w:rFonts w:ascii="Times New Roman" w:hAnsi="Times New Roman"/>
          <w:sz w:val="16"/>
          <w:szCs w:val="16"/>
        </w:rPr>
        <w:t>помойницами</w:t>
      </w:r>
      <w:proofErr w:type="spellEnd"/>
      <w:r w:rsidRPr="008F10AD">
        <w:rPr>
          <w:rFonts w:ascii="Times New Roman" w:hAnsi="Times New Roman"/>
          <w:sz w:val="16"/>
          <w:szCs w:val="16"/>
        </w:rPr>
        <w:t xml:space="preserve"> до жилых домов, зданий и игровых, прогулочных и спортивных площадок организаций воспитания и обучения, отдыха и </w:t>
      </w:r>
      <w:proofErr w:type="gramStart"/>
      <w:r w:rsidRPr="008F10AD">
        <w:rPr>
          <w:rFonts w:ascii="Times New Roman" w:hAnsi="Times New Roman"/>
          <w:sz w:val="16"/>
          <w:szCs w:val="16"/>
        </w:rPr>
        <w:t>оздоровления детей и молодежи</w:t>
      </w:r>
      <w:proofErr w:type="gramEnd"/>
      <w:r w:rsidRPr="008F10AD">
        <w:rPr>
          <w:rFonts w:ascii="Times New Roman" w:hAnsi="Times New Roman"/>
          <w:sz w:val="16"/>
          <w:szCs w:val="16"/>
        </w:rPr>
        <w:t xml:space="preserve"> и медицинских организаций, организаций социального обслуживания, детских игровых и спортивных площадок должно быть не менее 10 метров и не более 100 метров, для туалетов - не менее 20 метров.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Дворовые уборные должны находиться (располагаться, размещаться) на расстоянии не менее 50 метров от нецентрализованных источников питьевого водоснабжения, предназначенных для общественного пользования.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4.19. Органы местного самоуправления поселения, юридические лица и граждане, в том числе индивидуальные предприниматели (далее - хозяйствующие субъекты), эксплуатирующие выгребы, дворовые уборные и </w:t>
      </w:r>
      <w:proofErr w:type="spellStart"/>
      <w:r w:rsidRPr="008F10AD">
        <w:rPr>
          <w:rFonts w:ascii="Times New Roman" w:hAnsi="Times New Roman"/>
          <w:sz w:val="16"/>
          <w:szCs w:val="16"/>
        </w:rPr>
        <w:t>помойницы</w:t>
      </w:r>
      <w:proofErr w:type="spellEnd"/>
      <w:r w:rsidRPr="008F10AD">
        <w:rPr>
          <w:rFonts w:ascii="Times New Roman" w:hAnsi="Times New Roman"/>
          <w:sz w:val="16"/>
          <w:szCs w:val="16"/>
        </w:rPr>
        <w:t>, должны обеспечивать их дезинфекцию и ремонт.</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4.20. Выгреб и </w:t>
      </w:r>
      <w:proofErr w:type="spellStart"/>
      <w:r w:rsidRPr="008F10AD">
        <w:rPr>
          <w:rFonts w:ascii="Times New Roman" w:hAnsi="Times New Roman"/>
          <w:sz w:val="16"/>
          <w:szCs w:val="16"/>
        </w:rPr>
        <w:t>помойницы</w:t>
      </w:r>
      <w:proofErr w:type="spellEnd"/>
      <w:r w:rsidRPr="008F10AD">
        <w:rPr>
          <w:rFonts w:ascii="Times New Roman" w:hAnsi="Times New Roman"/>
          <w:sz w:val="16"/>
          <w:szCs w:val="16"/>
        </w:rPr>
        <w:t xml:space="preserve"> должны иметь подземную водонепроницаемую емкостную часть для накопления ЖБО. Объем выгребов и </w:t>
      </w:r>
      <w:proofErr w:type="spellStart"/>
      <w:r w:rsidRPr="008F10AD">
        <w:rPr>
          <w:rFonts w:ascii="Times New Roman" w:hAnsi="Times New Roman"/>
          <w:sz w:val="16"/>
          <w:szCs w:val="16"/>
        </w:rPr>
        <w:t>помойниц</w:t>
      </w:r>
      <w:proofErr w:type="spellEnd"/>
      <w:r w:rsidRPr="008F10AD">
        <w:rPr>
          <w:rFonts w:ascii="Times New Roman" w:hAnsi="Times New Roman"/>
          <w:sz w:val="16"/>
          <w:szCs w:val="16"/>
        </w:rPr>
        <w:t xml:space="preserve"> определяется их владельцами с учетом количества образующихся ЖБО.</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4.21. Не допускается наполнение выгреба выше, чем 0,35 метров до поверхности земли. Выгреб следует очищать по мере заполнения, но не реже 1 раза в 6 месяцев.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4.22. Удаление ЖБО должно проводится хозяйствующими субъектами, осуществляющими деятельность по сбору и транспортированию ЖБО, в период с 7 до 23 часов с использованием транспортных средств, специально оборудованных для забора, слива и транспортирования ЖБО, в централизованные системы водоотведения или иные сооружения, предназначенные для приема и (или) очистки ЖБО.</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4.23. Объекты, предназначенные для приема и (или) очистки ЖБО, должны соответствовать требованиям Федерального закона от 07.12.2011 </w:t>
      </w:r>
      <w:r w:rsidRPr="008F10AD">
        <w:rPr>
          <w:rFonts w:ascii="Times New Roman" w:hAnsi="Times New Roman"/>
          <w:sz w:val="16"/>
          <w:szCs w:val="16"/>
        </w:rPr>
        <w:br/>
        <w:t>№ 416-ФЗ «О водоснабжении и водоотведении», санитарных правил и санитарно-эпидемиологическим требованиям по профилактике инфекционных и паразитарных болезней, а также к организации и проведению санитарно-противоэпидемических (профилактических) мероприятий.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Не допускается вывоз ЖБО в места, не предназначенные для приема и (или) очистки ЖБО.</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4.24. Организация сбора, транспортирования, обработки, утилизации, обезвреживания и размещения сельскохозяйственных отходов осуществляется в соответствии с ветеринарным и санитарно-эпидемиологическим законодательством Российской Федерации.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Сельскохозяйственными отходами являются отходы растениеводства (включая деятельность по подготовке продукции к сбыту), отходы животноводства (включая деятельность по содержанию животных), отходы при прочих работах и услугах в сельском хозяйстве.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4.25. Выгул домашних животных на территории поселения допускается при условии обеспечения безопасности граждан, животных, сохранности имущества физических и юридических лиц.</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При выгуле домашнего животного необходимо соблюдать следующие требования: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 исключать возможность свободного, неконтролируемого передвижения животного при пересечении проезжей части автомобильной дороги, на детских и спортивных площадках;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 2) обеспечивать уборку продуктов жизнедеятельности животного в местах и на территориях общего пользования;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 3) не допускать выгул животного вне мест, установленных уполномоченным органом для выгула животных.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Выгул потенциально опасной собаки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О наличии этой собаки должна быть сделана предупреждающая надпись при входе на данную территорию.</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4.26. 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 вод.</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Отведение поверхностных сточных вод с территории жилой застройки, участков общественно-деловой и коммунально-производственной застройки и открытых парковок при их благоустройстве допускается осуществлять:</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а) внутриквартальной закрытой сетью водостоков;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б) по лоткам внутриквартальных проездов до дождеприемников, установленных в пределах квартала на въездах с улицы;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 по лоткам внутриквартальных проездов в лотки улиц местного значения (при площади дворовой территории менее 1 га).</w:t>
      </w:r>
    </w:p>
    <w:p w:rsidR="008F10AD" w:rsidRPr="008F10AD" w:rsidRDefault="008F10AD" w:rsidP="008F10AD">
      <w:pPr>
        <w:pStyle w:val="a7"/>
        <w:jc w:val="both"/>
        <w:rPr>
          <w:rFonts w:ascii="Times New Roman" w:hAnsi="Times New Roman"/>
          <w:sz w:val="16"/>
          <w:szCs w:val="16"/>
        </w:rPr>
      </w:pPr>
      <w:proofErr w:type="spellStart"/>
      <w:r w:rsidRPr="008F10AD">
        <w:rPr>
          <w:rFonts w:ascii="Times New Roman" w:hAnsi="Times New Roman"/>
          <w:sz w:val="16"/>
          <w:szCs w:val="16"/>
        </w:rPr>
        <w:t>Дождеприемные</w:t>
      </w:r>
      <w:proofErr w:type="spellEnd"/>
      <w:r w:rsidRPr="008F10AD">
        <w:rPr>
          <w:rFonts w:ascii="Times New Roman" w:hAnsi="Times New Roman"/>
          <w:sz w:val="16"/>
          <w:szCs w:val="16"/>
        </w:rPr>
        <w:t xml:space="preserve"> колодцы могут устанавливаться в местах понижения проектного рельефа: на въездах и выездах с улиц,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На участках территорий жилой застройки, подверженных эрозии (по характеристикам уклонов и грунтов), допускается предусматривать локальный отвод поверхностных сточных вод от зданий дополнительно к общей системе водоотвода.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При благоустройстве территорий, расположенных на участках холмистого рельефа, крутые склоны могут оборудоваться системой нагорных и водоотводных каналов, а на участках возможного проявления карстово-суффозионных процессов могут проводиться мероприятия по уменьшению инфильтрации воды в грунт.</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4.27. Уступы, ступени, пандусы, осветительное, информационное и уличное техническое оборудование, иные преграды, а также край тротуара в зонах остановочных пунктов и переходов через улицу могут выделяться с помощью тактильного покрытия.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4.28. Для деревьев, расположенных в мощении, при отсутствии иных видов защиты, в том числе приствольных решеток, бордюров, скамеек, допускается предусматривать защитное приствольное покрытие, выполненное на одном уровне или выше покрытия пешеходных коммуникаций.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 высота которых определяется в зависимости от возраста, породы дерева и прочих характеристик.</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4.29. При сопряжении покрытия пешеходных коммуникаций с газоном (грунтом, мягкими покрытиями) допускается предусматривать установку бортовых камней различных видов. Бортовые камни допускается устанавливать на одном уровне с пешеходными коммуникациями.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Глава 5. Особенности организации уборки территории поселения </w:t>
      </w:r>
      <w:r w:rsidRPr="008F10AD">
        <w:rPr>
          <w:rFonts w:ascii="Times New Roman" w:hAnsi="Times New Roman"/>
          <w:sz w:val="16"/>
          <w:szCs w:val="16"/>
        </w:rPr>
        <w:br/>
        <w:t>в зимний период.</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5.1. Зимняя уборка проезжей части осуществляется в соответствии с настоящими Правилами и разрабатываемыми на их основе нормативно-техническими документами уполномоченного органа, определяющими технологию работ и технические средства.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При температуре воздуха ниже 0°С для очистки дорожных покрытий допускается использование хозяйствующими субъектами, отвечающими за содержание соответствующих территорий, антигололедных материалов и реагентов, разрешенных к применению в соответствии с главой II Единого перечня продукции (товаров), подлежащей государственному санитарно-эпидемиологическому надзору (контролю) на таможенной границе и таможенной территории евразийского экономического союза, и разделом 19 главы II Единых санитарно-эпидемиологических и гигиенических требований к продукции (товарам), подлежащей санитарно-эпидемиологическому надзору (контролю), утвержденных решением Комиссии Таможенного союза от 28.05.2010 № 299 «О применении санитарных мер в таможенном союзе».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5.2. Период зимней уборки устанавливается </w:t>
      </w:r>
      <w:r w:rsidRPr="008F10AD">
        <w:rPr>
          <w:rFonts w:ascii="Times New Roman" w:hAnsi="Times New Roman"/>
          <w:i/>
          <w:iCs/>
          <w:sz w:val="16"/>
          <w:szCs w:val="16"/>
        </w:rPr>
        <w:t>с 1 ноября по 15 апреля</w:t>
      </w:r>
      <w:r w:rsidRPr="008F10AD">
        <w:rPr>
          <w:rFonts w:ascii="Times New Roman" w:hAnsi="Times New Roman"/>
          <w:sz w:val="16"/>
          <w:szCs w:val="16"/>
        </w:rPr>
        <w:t>. В случае резкого изменения погодных условий (снег, мороз) сроки начала и окончания зимней уборки корректируются уполномоченным органом.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Зимняя уборка предусматривает очистку территории поселения от мусора и иных отходов производства и потребления, от снега и наледи, предупреждение образования и ликвидацию зимней скользкости.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5.3. Мероприятия по подготовке уборочной техники к работе в зимний период проводятся владельцами техники в срок </w:t>
      </w:r>
      <w:r w:rsidRPr="008F10AD">
        <w:rPr>
          <w:rFonts w:ascii="Times New Roman" w:hAnsi="Times New Roman"/>
          <w:i/>
          <w:iCs/>
          <w:sz w:val="16"/>
          <w:szCs w:val="16"/>
        </w:rPr>
        <w:t>до 1 октября</w:t>
      </w:r>
      <w:r w:rsidRPr="008F10AD">
        <w:rPr>
          <w:rFonts w:ascii="Times New Roman" w:hAnsi="Times New Roman"/>
          <w:sz w:val="16"/>
          <w:szCs w:val="16"/>
        </w:rPr>
        <w:t xml:space="preserve"> текущего года, к этому же сроку эксплуатирующими организациями должны быть завершены работы по подготовке мест для приёма снега.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5.4. Организации, отвечающие за уборку территории поселения (эксплуатационные и подрядные организации), в срок </w:t>
      </w:r>
      <w:r w:rsidRPr="008F10AD">
        <w:rPr>
          <w:rFonts w:ascii="Times New Roman" w:hAnsi="Times New Roman"/>
          <w:i/>
          <w:iCs/>
          <w:sz w:val="16"/>
          <w:szCs w:val="16"/>
        </w:rPr>
        <w:t>до 1 октября</w:t>
      </w:r>
      <w:r w:rsidRPr="008F10AD">
        <w:rPr>
          <w:rFonts w:ascii="Times New Roman" w:hAnsi="Times New Roman"/>
          <w:sz w:val="16"/>
          <w:szCs w:val="16"/>
        </w:rPr>
        <w:t xml:space="preserve"> должны обеспечить завоз, заготовку и складирование необходимого количества </w:t>
      </w:r>
      <w:proofErr w:type="spellStart"/>
      <w:r w:rsidRPr="008F10AD">
        <w:rPr>
          <w:rFonts w:ascii="Times New Roman" w:hAnsi="Times New Roman"/>
          <w:sz w:val="16"/>
          <w:szCs w:val="16"/>
        </w:rPr>
        <w:t>противогололёдных</w:t>
      </w:r>
      <w:proofErr w:type="spellEnd"/>
      <w:r w:rsidRPr="008F10AD">
        <w:rPr>
          <w:rFonts w:ascii="Times New Roman" w:hAnsi="Times New Roman"/>
          <w:sz w:val="16"/>
          <w:szCs w:val="16"/>
        </w:rPr>
        <w:t xml:space="preserve"> материалов.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5.5. В зимний период дорожки и малые архитектурные формы, а также пространство перед ними и с боков, подходы к ним должны быть очищены от снега и наледи.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5.6.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lastRenderedPageBreak/>
        <w:t>В зависимости от ширины улицы и характера движения на ней валы собранного снега допускается укладывать либо по обеим сторонам проезжей части, либо с одной стороны проезжей части вдоль тротуара, оставляя необходимые проходы и проезды.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После прохождения снегоуборочной техники осуществляется уборка </w:t>
      </w:r>
      <w:proofErr w:type="spellStart"/>
      <w:r w:rsidRPr="008F10AD">
        <w:rPr>
          <w:rFonts w:ascii="Times New Roman" w:hAnsi="Times New Roman"/>
          <w:sz w:val="16"/>
          <w:szCs w:val="16"/>
        </w:rPr>
        <w:t>прибордюрных</w:t>
      </w:r>
      <w:proofErr w:type="spellEnd"/>
      <w:r w:rsidRPr="008F10AD">
        <w:rPr>
          <w:rFonts w:ascii="Times New Roman" w:hAnsi="Times New Roman"/>
          <w:sz w:val="16"/>
          <w:szCs w:val="16"/>
        </w:rPr>
        <w:t xml:space="preserve"> лотков, расчистка въездов, проездов и пешеходных переходов с обеих сторон.</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5.7. В процессе уборки запрещается: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 выдвигать или перемещать на проезжую часть снег, счищаемый с дворовых территорий, территорий организаций, строительных площадок, торговых объектов;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2) применять техническую соль и жидкий хлористый кальций в качестве </w:t>
      </w:r>
      <w:proofErr w:type="spellStart"/>
      <w:r w:rsidRPr="008F10AD">
        <w:rPr>
          <w:rFonts w:ascii="Times New Roman" w:hAnsi="Times New Roman"/>
          <w:sz w:val="16"/>
          <w:szCs w:val="16"/>
        </w:rPr>
        <w:t>противогололёдного</w:t>
      </w:r>
      <w:proofErr w:type="spellEnd"/>
      <w:r w:rsidRPr="008F10AD">
        <w:rPr>
          <w:rFonts w:ascii="Times New Roman" w:hAnsi="Times New Roman"/>
          <w:sz w:val="16"/>
          <w:szCs w:val="16"/>
        </w:rPr>
        <w:t xml:space="preserve"> реагента на тротуарах, посадочных площадках остановочных павильонов общественного транспорта, в парках, скверах, дворах и прочих пешеходных и озеленённых зонах.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5.8. </w:t>
      </w:r>
      <w:bookmarkStart w:id="10" w:name="6"/>
      <w:bookmarkEnd w:id="10"/>
      <w:r w:rsidRPr="008F10AD">
        <w:rPr>
          <w:rFonts w:ascii="Times New Roman" w:hAnsi="Times New Roman"/>
          <w:sz w:val="16"/>
          <w:szCs w:val="16"/>
        </w:rPr>
        <w:t xml:space="preserve">Прилегающие территории, тротуары, проезды должны быть очищены от снега и наледи (гололеда).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Уборку и вывоз снега и льда с общественных территорий поселения следует начинать немедленно с начала снегопада и производить, в первую очередь, с магистральных улиц, маршрутов наземного общественного транспорта, мостов, плотин и путепроводов.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Посыпку пешеходных и транспортных коммуникаций антигололедными средствами следует начинать немедленно с начала снегопада или появления гололеда.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При гололеде, в первую очередь, посыпаются спуски, подъемы, лестницы, перекрестки, места остановок общественного транспорта, пешеходные переходы.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Тротуары, общественные и дворовые территории с асфальтовым покрытием следует очищать от снега и обледенелого наката под скребок и посыпать антигололедными средствами до 8 часов утра.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На территории интенсивных пешеходных коммуникаций допускается применять природные антигололедные средства.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5.9. Снег, собираемый во дворах, на внутриквартальных проездах и с учетом местных условий на отдельных улицах, допускается складировать на свободных территориях при обеспечении сохранения зеленых насаждений и отсутствии препятствий для свободного проезда транспорта и движения пешеходов.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Складирование снега на </w:t>
      </w:r>
      <w:proofErr w:type="spellStart"/>
      <w:r w:rsidRPr="008F10AD">
        <w:rPr>
          <w:rFonts w:ascii="Times New Roman" w:hAnsi="Times New Roman"/>
          <w:sz w:val="16"/>
          <w:szCs w:val="16"/>
        </w:rPr>
        <w:t>внутридворовых</w:t>
      </w:r>
      <w:proofErr w:type="spellEnd"/>
      <w:r w:rsidRPr="008F10AD">
        <w:rPr>
          <w:rFonts w:ascii="Times New Roman" w:hAnsi="Times New Roman"/>
          <w:sz w:val="16"/>
          <w:szCs w:val="16"/>
        </w:rPr>
        <w:t xml:space="preserve"> территориях должно предусматривать отвод талых вод.</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5.10. В зимний период </w:t>
      </w:r>
      <w:bookmarkStart w:id="11" w:name="_Hlk22804048"/>
      <w:r w:rsidRPr="008F10AD">
        <w:rPr>
          <w:rFonts w:ascii="Times New Roman" w:hAnsi="Times New Roman"/>
          <w:sz w:val="16"/>
          <w:szCs w:val="16"/>
        </w:rPr>
        <w:t xml:space="preserve">собственниками и (или) иными законными владельцами зданий, </w:t>
      </w:r>
      <w:bookmarkStart w:id="12" w:name="_Hlk22211020"/>
      <w:bookmarkStart w:id="13" w:name="_Hlk22211206"/>
      <w:r w:rsidRPr="008F10AD">
        <w:rPr>
          <w:rFonts w:ascii="Times New Roman" w:hAnsi="Times New Roman"/>
          <w:sz w:val="16"/>
          <w:szCs w:val="16"/>
        </w:rPr>
        <w:t>строений, сооружений, нестационарных объектов</w:t>
      </w:r>
      <w:bookmarkEnd w:id="12"/>
      <w:bookmarkEnd w:id="13"/>
      <w:r w:rsidRPr="008F10AD">
        <w:rPr>
          <w:rFonts w:ascii="Times New Roman" w:hAnsi="Times New Roman"/>
          <w:sz w:val="16"/>
          <w:szCs w:val="16"/>
        </w:rPr>
        <w:t xml:space="preserve"> либо уполномоченными ими лицами, лицом, ответственным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w:t>
      </w:r>
      <w:bookmarkEnd w:id="11"/>
      <w:r w:rsidRPr="008F10AD">
        <w:rPr>
          <w:rFonts w:ascii="Times New Roman" w:hAnsi="Times New Roman"/>
          <w:sz w:val="16"/>
          <w:szCs w:val="16"/>
        </w:rPr>
        <w:t>должна быть обеспечена организация очистки их кровель от снега, наледи и сосулек.</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Очистка кровель зданий, строений, сооружений, нестационарных объектов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Крыши с наружным водоотводом необходимо периодически очищать от снега, не допуская накопления его по толщине более 30 сантиметров.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5.11. Очистка крыш зданий, строений, сооружений, нестационарных объектов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должен производиться на внутренние дворовые территории. Очистка от снега крыш и удаление сосулек производятся с обеспечением следующих мер безопасности: назначение дежурных, ограждение тротуаров, оснащение страховочным оборудованием лиц, работающих на высоте. Сброшенные с кровель снег, наледь и сосульки должны вывозиться собственником или иным законным владельцем здания, строения, сооружения либо уполномоченным им лицом, лицом, ответственным за эксплуатацию здания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Запрещается сбрасывать снег, наледь, сосульки и мусор в воронки водосточных труб.</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При сбрасывании снега, наледи, сосулек с крыш должны быть приняты меры, обеспечивающие полную сохранность деревьев, кустарников, воздушных линий уличного электрического освещения, растяжек, рекламных конструкций, светофорных объектов, дорожных знаков, линий связи.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5.12. 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w:t>
      </w:r>
      <w:proofErr w:type="spellStart"/>
      <w:r w:rsidRPr="008F10AD">
        <w:rPr>
          <w:rFonts w:ascii="Times New Roman" w:hAnsi="Times New Roman"/>
          <w:sz w:val="16"/>
          <w:szCs w:val="16"/>
        </w:rPr>
        <w:t>снегоплавильные</w:t>
      </w:r>
      <w:proofErr w:type="spellEnd"/>
      <w:r w:rsidRPr="008F10AD">
        <w:rPr>
          <w:rFonts w:ascii="Times New Roman" w:hAnsi="Times New Roman"/>
          <w:sz w:val="16"/>
          <w:szCs w:val="16"/>
        </w:rPr>
        <w:t xml:space="preserve"> установки. Размещение и функционирование </w:t>
      </w:r>
      <w:proofErr w:type="spellStart"/>
      <w:r w:rsidRPr="008F10AD">
        <w:rPr>
          <w:rFonts w:ascii="Times New Roman" w:hAnsi="Times New Roman"/>
          <w:sz w:val="16"/>
          <w:szCs w:val="16"/>
        </w:rPr>
        <w:t>снегоплавильных</w:t>
      </w:r>
      <w:proofErr w:type="spellEnd"/>
      <w:r w:rsidRPr="008F10AD">
        <w:rPr>
          <w:rFonts w:ascii="Times New Roman" w:hAnsi="Times New Roman"/>
          <w:sz w:val="16"/>
          <w:szCs w:val="16"/>
        </w:rPr>
        <w:t xml:space="preserve"> установок должно соответствовать требованиям законодательства в сфере обеспечения санитарно-эпидемиологического благополучия населения.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Не допускается размещение собранного снега и льда на детских игровых и спортивных площадках, в зонах рекреационного назначения, на поверхности ледяного покрова водоемов и водосборных территориях, а также в радиусе 50 метров от источников нецентрализованного водоснабжения.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Не допускается сбрасывать пульпу, снег в водные объекты.</w:t>
      </w:r>
    </w:p>
    <w:p w:rsidR="008F10AD" w:rsidRPr="008F10AD" w:rsidRDefault="008F10AD" w:rsidP="008F10AD">
      <w:pPr>
        <w:pStyle w:val="a7"/>
        <w:jc w:val="both"/>
        <w:rPr>
          <w:rFonts w:ascii="Times New Roman" w:hAnsi="Times New Roman"/>
          <w:sz w:val="16"/>
          <w:szCs w:val="16"/>
        </w:rPr>
      </w:pPr>
      <w:bookmarkStart w:id="14" w:name="7"/>
      <w:bookmarkEnd w:id="14"/>
      <w:r w:rsidRPr="008F10AD">
        <w:rPr>
          <w:rFonts w:ascii="Times New Roman" w:hAnsi="Times New Roman"/>
          <w:sz w:val="16"/>
          <w:szCs w:val="16"/>
        </w:rPr>
        <w:t xml:space="preserve">Глава 6. Особенности организации уборки территории поселения </w:t>
      </w:r>
      <w:r w:rsidRPr="008F10AD">
        <w:rPr>
          <w:rFonts w:ascii="Times New Roman" w:hAnsi="Times New Roman"/>
          <w:sz w:val="16"/>
          <w:szCs w:val="16"/>
        </w:rPr>
        <w:br/>
        <w:t>в летний период</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6.1. Период летней уборки устанавливается </w:t>
      </w:r>
      <w:r w:rsidRPr="008F10AD">
        <w:rPr>
          <w:rFonts w:ascii="Times New Roman" w:hAnsi="Times New Roman"/>
          <w:i/>
          <w:iCs/>
          <w:sz w:val="16"/>
          <w:szCs w:val="16"/>
        </w:rPr>
        <w:t>с 16 апреля по 31 октября</w:t>
      </w:r>
      <w:r w:rsidRPr="008F10AD">
        <w:rPr>
          <w:rFonts w:ascii="Times New Roman" w:hAnsi="Times New Roman"/>
          <w:sz w:val="16"/>
          <w:szCs w:val="16"/>
        </w:rPr>
        <w:t xml:space="preserve">. В случае резкого изменения погодных условий по решению уполномоченного органа сроки проведения летней уборки могут изменяться. Мероприятия по подготовке уборочной техники к работе в летний период проводятся </w:t>
      </w:r>
      <w:r w:rsidRPr="008F10AD">
        <w:rPr>
          <w:rFonts w:ascii="Times New Roman" w:hAnsi="Times New Roman"/>
          <w:i/>
          <w:iCs/>
          <w:sz w:val="16"/>
          <w:szCs w:val="16"/>
        </w:rPr>
        <w:t>до 1 апреля</w:t>
      </w:r>
      <w:r w:rsidRPr="008F10AD">
        <w:rPr>
          <w:rFonts w:ascii="Times New Roman" w:hAnsi="Times New Roman"/>
          <w:sz w:val="16"/>
          <w:szCs w:val="16"/>
        </w:rPr>
        <w:t>.</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Летняя уборка территории поселения предусматривает очистку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 покос травы при превышении растительностью 15 сантиметров от поверхности земли, обрезку поросли, а также установку, ремонт, окраску урн и их очистку по мере заполнения, но не реже 1 раза в сутки.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6.2. При температуре воздуха более плюс 10°С на проезжей части улиц и площадей с водонепроницаемым покрытием, а также на пешеходных тротуарах хозяйствующими субъектами, отвечающими за содержание соответствующих территорий, должны производиться полив и подметание.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Не допускается заправлять автомобили для полива и подметания технической водой и водой из открытых водоемов.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6.3. В период листопада сгребание и вывоз опавшей листвы на газонах производятся вдоль элементов улично-дорожной сети и на дворовых территориях. Сгребание листвы к комлевой части деревьев и кустарников запрещается.</w:t>
      </w:r>
      <w:bookmarkStart w:id="15" w:name="8"/>
      <w:bookmarkEnd w:id="15"/>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6.4. Проезжая часть должна быть полностью очищена от всякого вида загрязнений.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6.5. Тротуары и расположенные на них остановочные павильоны общественного транспорта, обочины дорог должны быть полностью очищены от грунтово-песчаных наносов и мусора.</w:t>
      </w:r>
      <w:bookmarkStart w:id="16" w:name="9"/>
      <w:bookmarkEnd w:id="16"/>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6.6. Подметание дворовых территорий, </w:t>
      </w:r>
      <w:proofErr w:type="spellStart"/>
      <w:r w:rsidRPr="008F10AD">
        <w:rPr>
          <w:rFonts w:ascii="Times New Roman" w:hAnsi="Times New Roman"/>
          <w:sz w:val="16"/>
          <w:szCs w:val="16"/>
        </w:rPr>
        <w:t>внутридворовых</w:t>
      </w:r>
      <w:proofErr w:type="spellEnd"/>
      <w:r w:rsidRPr="008F10AD">
        <w:rPr>
          <w:rFonts w:ascii="Times New Roman" w:hAnsi="Times New Roman"/>
          <w:sz w:val="16"/>
          <w:szCs w:val="16"/>
        </w:rPr>
        <w:t xml:space="preserve"> проездов и тротуаров осуществляется механизированным способом или вручную.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6.</w:t>
      </w:r>
      <w:proofErr w:type="gramStart"/>
      <w:r w:rsidRPr="008F10AD">
        <w:rPr>
          <w:rFonts w:ascii="Times New Roman" w:hAnsi="Times New Roman"/>
          <w:sz w:val="16"/>
          <w:szCs w:val="16"/>
        </w:rPr>
        <w:t>7.Сжигание</w:t>
      </w:r>
      <w:proofErr w:type="gramEnd"/>
      <w:r w:rsidRPr="008F10AD">
        <w:rPr>
          <w:rFonts w:ascii="Times New Roman" w:hAnsi="Times New Roman"/>
          <w:sz w:val="16"/>
          <w:szCs w:val="16"/>
        </w:rPr>
        <w:t xml:space="preserve"> листьев деревьев, кустарников на территории населенных пунктов поселения запрещено.</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Собранные листья деревьев, кустарников подлежат вывозу на объекты размещения, обезвреживания или утилизации отходов.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6.8. Владельцы земельных участков обязаны: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а) не допускать выжигание сухой растительности, соблюдать требования экологических, санитарно-гигиенических, противопожарных правил и нормативов;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б)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 вызванного климатическими факторами;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 регулярно проводить противопожарные мероприятия, обеспечивать наличие первичных средств пожаротушения и охрану земельных участков от поджога.</w:t>
      </w:r>
    </w:p>
    <w:p w:rsidR="008F10AD" w:rsidRPr="008F10AD" w:rsidRDefault="008F10AD" w:rsidP="008F10AD">
      <w:pPr>
        <w:pStyle w:val="a7"/>
        <w:jc w:val="both"/>
        <w:rPr>
          <w:rFonts w:ascii="Times New Roman" w:hAnsi="Times New Roman"/>
          <w:sz w:val="16"/>
          <w:szCs w:val="16"/>
        </w:rPr>
      </w:pPr>
      <w:bookmarkStart w:id="17" w:name="10"/>
      <w:bookmarkEnd w:id="17"/>
      <w:r w:rsidRPr="008F10AD">
        <w:rPr>
          <w:rFonts w:ascii="Times New Roman" w:hAnsi="Times New Roman"/>
          <w:sz w:val="16"/>
          <w:szCs w:val="16"/>
        </w:rPr>
        <w:t xml:space="preserve">Глава 7. Обеспечение надлежащего содержания объектов благоустройства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7.1. Собственники и (или) иные законные владельцы зданий, строений, сооружений либо уполномоченные лица обязаны содержать их фасады в чистоте и порядке, отвечающим требованиям сводов правил, национальных стандартов, отраслевых норм и настоящих Правил.</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Окрашенные поверхности фасадов зданий, строений, сооружений должны быть ровными, без пятен и поврежденных мест.</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Входные двери зданий, строений, сооружений, экраны балконов и лоджий, водосточные трубы, малые архитектурные формы должны быть покрашены, содержаться в чистоте и в исправном техническом состоянии.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Витрины, вывески, объекты наружной рекламы зданий, строений, сооружений должны содержаться в чистоте и в исправном техническом состоянии.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lastRenderedPageBreak/>
        <w:t>Окна зданий, строений, сооружений вне зависимости от назначения (торговые, административные, производственные, жилые и тому подобное) должны быть остеклены, рамы оконных проемов окрашены.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Собственники и (или) иные законные владельцы нежилых зданий, строений, сооружений либо уполномоченные лица обязаны </w:t>
      </w:r>
      <w:r w:rsidRPr="008F10AD">
        <w:rPr>
          <w:rFonts w:ascii="Times New Roman" w:hAnsi="Times New Roman"/>
          <w:i/>
          <w:iCs/>
          <w:sz w:val="16"/>
          <w:szCs w:val="16"/>
        </w:rPr>
        <w:t>1 раз в неделю</w:t>
      </w:r>
      <w:r w:rsidRPr="008F10AD">
        <w:rPr>
          <w:rFonts w:ascii="Times New Roman" w:hAnsi="Times New Roman"/>
          <w:sz w:val="16"/>
          <w:szCs w:val="16"/>
        </w:rPr>
        <w:t xml:space="preserve"> очищать фасады нежилых зданий, строений, сооружений от нанесенных непосредственно на фасаде или на любом материале (бумага, картон, ткань, холст и т.д.) надписей, рисунков, изображений, объявлений, не содержащих сведений рекламного характера.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Собственники и (или) иные законные владельцы жилых зданий, в том числе индивидуальных жилых домов, либо уполномоченные лица осуществляют очистку фасадов жилых зданий от надписей, рисунков по мере их появления.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Расклейка газет, афиш, плакатов, различного рода объявлений и рекламы разрешается на специально установленных стендах.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7.2. Входные группы зданий жилого и общественного назначения (участки входов в здания) оборудуются осветительным оборудованием, навесом (козырьком), элементами сопряжения поверхностей, устройствами и приспособлениями для перемещения инвалидов и других маломобильных групп населения (пандусами, перилами и другими устройствами с учетом особенностей и потребностей маломобильных групп населения).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7.3. На зданиях, расположенных вдоль магистральных улиц населенных пунктов поселения, антенны, дымоходы, наружные кондиционеры размещаются со стороны дворовых фасадов.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7.4. На зданиях и сооружениях на территории поселения размещаются с сохранением отделки фасада следующие домовые знаки: указатель наименования улицы, переулка, указатель номера дома, указатель номера подъезда и квартир (при наличии), указатель пожарного гидранта.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Состав домовых знаков на конкретном здании, сооружении определяется с учетом функционального назначения и местоположения зданий, сооружений относительно улично-дорожной сети.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Домовые знаки на зданиях, сооружениях должны содержаться в исправном состоянии.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7.5. Жилые дома, здания, сооружения, подлежащие адресации, должны быть оборудованы указателями с наименованиями улиц и номерами домов (далее – аншлаги).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7.6. Размер шрифта наименований улиц применяется всегда одинаковый, не зависит от длины названия улицы.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Адресные аншлаги могут иметь подсветку.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Приоритетным расположением конструкции является размещение с правой стороны фасада. Для зданий с длиной фасада свыше </w:t>
      </w:r>
      <w:r w:rsidRPr="008F10AD">
        <w:rPr>
          <w:rFonts w:ascii="Times New Roman" w:hAnsi="Times New Roman"/>
          <w:i/>
          <w:iCs/>
          <w:sz w:val="16"/>
          <w:szCs w:val="16"/>
        </w:rPr>
        <w:t>25 метров</w:t>
      </w:r>
      <w:r w:rsidRPr="008F10AD">
        <w:rPr>
          <w:rFonts w:ascii="Times New Roman" w:hAnsi="Times New Roman"/>
          <w:sz w:val="16"/>
          <w:szCs w:val="16"/>
        </w:rPr>
        <w:t xml:space="preserve"> может быть размещен дополнительный домовой указатель с левой стороны фасада.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7.7. Установка аншлагов осуществляется собственниками зданий и сооружений, в том числе частных жилых домов, в многоквартирных домах – организациями, осуществляющими управление этими домами.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7.8. Для организаций, имеющих несколько строений (независимо от количества выходящих на улицу фасадов), указанные аншлаги устанавливаются </w:t>
      </w:r>
      <w:bookmarkStart w:id="18" w:name="_Hlk14967170"/>
      <w:r w:rsidRPr="008F10AD">
        <w:rPr>
          <w:rFonts w:ascii="Times New Roman" w:hAnsi="Times New Roman"/>
          <w:sz w:val="16"/>
          <w:szCs w:val="16"/>
        </w:rPr>
        <w:t>на каждом строении.</w:t>
      </w:r>
    </w:p>
    <w:bookmarkEnd w:id="18"/>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7.9. Аншлаги устанавливаются на высоте </w:t>
      </w:r>
      <w:r w:rsidRPr="008F10AD">
        <w:rPr>
          <w:rFonts w:ascii="Times New Roman" w:hAnsi="Times New Roman"/>
          <w:i/>
          <w:iCs/>
          <w:sz w:val="16"/>
          <w:szCs w:val="16"/>
        </w:rPr>
        <w:t>от 2,5 до 5,0 м</w:t>
      </w:r>
      <w:r w:rsidRPr="008F10AD">
        <w:rPr>
          <w:rFonts w:ascii="Times New Roman" w:hAnsi="Times New Roman"/>
          <w:sz w:val="16"/>
          <w:szCs w:val="16"/>
        </w:rPr>
        <w:t xml:space="preserve"> от уровня земли на расстоянии </w:t>
      </w:r>
      <w:r w:rsidRPr="008F10AD">
        <w:rPr>
          <w:rFonts w:ascii="Times New Roman" w:hAnsi="Times New Roman"/>
          <w:i/>
          <w:iCs/>
          <w:sz w:val="16"/>
          <w:szCs w:val="16"/>
        </w:rPr>
        <w:t>не более 1 м</w:t>
      </w:r>
      <w:r w:rsidRPr="008F10AD">
        <w:rPr>
          <w:rFonts w:ascii="Times New Roman" w:hAnsi="Times New Roman"/>
          <w:sz w:val="16"/>
          <w:szCs w:val="16"/>
        </w:rPr>
        <w:t xml:space="preserve"> от угла здания.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7.10. Содержание фасадов объектов включает:</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 и их окраску;</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обеспечение наличия и содержания в исправном состоянии водостоков, водосточных труб и сливов;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герметизацию, заделку и расшивку швов, трещин и выбоин;</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 восстановление, ремонт и своевременную очистку входных групп, </w:t>
      </w:r>
      <w:proofErr w:type="spellStart"/>
      <w:r w:rsidRPr="008F10AD">
        <w:rPr>
          <w:rFonts w:ascii="Times New Roman" w:hAnsi="Times New Roman"/>
          <w:sz w:val="16"/>
          <w:szCs w:val="16"/>
        </w:rPr>
        <w:t>отмосток</w:t>
      </w:r>
      <w:proofErr w:type="spellEnd"/>
      <w:r w:rsidRPr="008F10AD">
        <w:rPr>
          <w:rFonts w:ascii="Times New Roman" w:hAnsi="Times New Roman"/>
          <w:sz w:val="16"/>
          <w:szCs w:val="16"/>
        </w:rPr>
        <w:t>, приямков цокольных окон и входов в подвалы;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поддержание в исправном состоянии размещённого на фасаде электроосвещения (при его наличии) и включение его с наступлением темноты;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очистку поверхностей фасадов, в том числе элементов фасадов, в зависимости от их состояния и условий эксплуатации;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поддержание в чистоте и исправном состоянии, расположенных на фасадах аншлагов, памятных досок;</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очистку от надписей, рисунков, объявлений, плакатов и иной информационно - печатной продукции, а также нанесённых граффити.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7.11. В целях обеспечения надлежащего состояния фасадов, сохранения архитектурно - художественного облика зданий (сооружений, строений) запрещается: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уничтожение, порча, искажение архитектурных деталей фасадов зданий (сооружений, строений);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произведение надписей на фасадах зданий (сооружений, строений);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 расклейка газет, плакатов, афиш, объявлений, рекламных проспектов и иной информационно - печатной продукции на фасадах зданий (сооружений, строений) вне установленных для этих целей мест и конструкций; </w:t>
      </w:r>
      <w:bookmarkStart w:id="19" w:name="_Hlk14967236"/>
    </w:p>
    <w:bookmarkEnd w:id="19"/>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нанесение граффити на фасады зданий, сооружений, строений без получения согласия собственников этих зданий, сооружений, строений, помещений в них.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7.12. Юридическими лицами,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 сооружениях в месте своего фактического нахождения (осуществления деятельности).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К вывескам предъявляются следующие требования: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 на вывесках допускается размещение исключительно информации, предусмотренной Законом Российской Федерации от 07.02.1992 № 2300-1 «О защите прав потребителей». Информация, относящаяся по своему содержанию к наружной рекламе, подлежит размещению в соответствии с Федеральным законом от 13.03.2006 № 38-ФЗ «О рекламе»;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 вывеска должна размещаться с соблюдением требований законодательства о государственном языке Российской Федерации. В случае использования двух и более языков тексты должны быть идентичными по содержанию и техническому оформлению, выполнены грамотно и разборчиво;</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3) вывески должны размещаться на участке фасада, свободном от архитектурных деталей;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4) вывески могут состоять из информационного поля (текстовая часть) и декоративно-художественного элемента. Высота декоративно-художественного элемента не должна превышать высоту текстовой части вывески более чем </w:t>
      </w:r>
      <w:r w:rsidRPr="008F10AD">
        <w:rPr>
          <w:rFonts w:ascii="Times New Roman" w:hAnsi="Times New Roman"/>
          <w:i/>
          <w:iCs/>
          <w:sz w:val="16"/>
          <w:szCs w:val="16"/>
        </w:rPr>
        <w:t>в два</w:t>
      </w:r>
      <w:r w:rsidRPr="008F10AD">
        <w:rPr>
          <w:rFonts w:ascii="Times New Roman" w:hAnsi="Times New Roman"/>
          <w:sz w:val="16"/>
          <w:szCs w:val="16"/>
        </w:rPr>
        <w:t xml:space="preserve"> раза. Элементы одного информационного поля (текстовой части) вывески должны иметь одинаковую высоту и глубину;</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5) вывески могут содержать зарегистрированные в установленном порядке товарные знаки и знаки обслуживания. Указанные знаки могут быть размещены на вывеске только при наличии у юридического лица, индивидуального предпринимателя соответствующих прав, предусмотренных законодательством;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6) вывески могут иметь внутреннюю подсветку. Внутренняя подсветка вывески должна иметь немерцающий свет, не направленный в окна жилых помещений.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7.13. Юридическое лицо, индивидуальный предприниматель устанавливает на здании, сооружении одну вывеску в соответствии с пунктом 7.12 настоящих Правил.</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Вывеска размещается в форме настенной конструкции на доступном для обозрения месте непосредственно у главного входа или над входом в здание, сооружение или помещение, в котором фактически находится (осуществляет деятельность) юридическое лицо, индивидуальный предприниматель, сведения о котором содержатся в данной вывеске, или на фасаде здания, сооружения в пределах указанного помещения, а также на лотках и в других местах осуществления юридическим лицом, индивидуальным предпринимателем торговли, оказания услуг, выполнения работ вне его места нахождения.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Допустимый размер вывески составляет: по горизонтали - </w:t>
      </w:r>
      <w:r w:rsidRPr="008F10AD">
        <w:rPr>
          <w:rFonts w:ascii="Times New Roman" w:hAnsi="Times New Roman"/>
          <w:i/>
          <w:iCs/>
          <w:sz w:val="16"/>
          <w:szCs w:val="16"/>
        </w:rPr>
        <w:t>не более 0,6 м</w:t>
      </w:r>
      <w:r w:rsidRPr="008F10AD">
        <w:rPr>
          <w:rFonts w:ascii="Times New Roman" w:hAnsi="Times New Roman"/>
          <w:sz w:val="16"/>
          <w:szCs w:val="16"/>
        </w:rPr>
        <w:t xml:space="preserve">, по вертикали - </w:t>
      </w:r>
      <w:r w:rsidRPr="008F10AD">
        <w:rPr>
          <w:rFonts w:ascii="Times New Roman" w:hAnsi="Times New Roman"/>
          <w:i/>
          <w:iCs/>
          <w:sz w:val="16"/>
          <w:szCs w:val="16"/>
        </w:rPr>
        <w:t>не более 0,4 м</w:t>
      </w:r>
      <w:r w:rsidRPr="008F10AD">
        <w:rPr>
          <w:rFonts w:ascii="Times New Roman" w:hAnsi="Times New Roman"/>
          <w:sz w:val="16"/>
          <w:szCs w:val="16"/>
        </w:rPr>
        <w:t xml:space="preserve">. Высота букв, знаков, размещаемых на вывеске, - </w:t>
      </w:r>
      <w:r w:rsidRPr="008F10AD">
        <w:rPr>
          <w:rFonts w:ascii="Times New Roman" w:hAnsi="Times New Roman"/>
          <w:i/>
          <w:iCs/>
          <w:sz w:val="16"/>
          <w:szCs w:val="16"/>
        </w:rPr>
        <w:t>не более 0,1 м</w:t>
      </w:r>
      <w:r w:rsidRPr="008F10AD">
        <w:rPr>
          <w:rFonts w:ascii="Times New Roman" w:hAnsi="Times New Roman"/>
          <w:sz w:val="16"/>
          <w:szCs w:val="16"/>
        </w:rPr>
        <w:t xml:space="preserve">.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7.14. Юридическое лицо, индивидуальный предприниматель вправе установить на объекте одну дополнительную вывеску в соответствии с пунктом 7.12 настоящих Правил.</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 сооружения, в котором фактически находится (осуществляет деятельность) юридическое лицо, индивидуальный предприниматель, сведения о котором содержатся на данной вывеске, либо в форме крышной конструкции на крыше соответствующего здания, сооружения.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7.15. Вывески в форме настенных конструкций и консольных конструкций, предусмотренные пунктом 7.14 настоящих Правил, размещаются: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 не выше линии </w:t>
      </w:r>
      <w:r w:rsidRPr="008F10AD">
        <w:rPr>
          <w:rFonts w:ascii="Times New Roman" w:hAnsi="Times New Roman"/>
          <w:i/>
          <w:iCs/>
          <w:sz w:val="16"/>
          <w:szCs w:val="16"/>
        </w:rPr>
        <w:t>второго</w:t>
      </w:r>
      <w:r w:rsidRPr="008F10AD">
        <w:rPr>
          <w:rFonts w:ascii="Times New Roman" w:hAnsi="Times New Roman"/>
          <w:sz w:val="16"/>
          <w:szCs w:val="16"/>
        </w:rPr>
        <w:t xml:space="preserve"> этажа (линии перекрытий между </w:t>
      </w:r>
      <w:r w:rsidRPr="008F10AD">
        <w:rPr>
          <w:rFonts w:ascii="Times New Roman" w:hAnsi="Times New Roman"/>
          <w:i/>
          <w:iCs/>
          <w:sz w:val="16"/>
          <w:szCs w:val="16"/>
        </w:rPr>
        <w:t>первым и вторым</w:t>
      </w:r>
      <w:r w:rsidRPr="008F10AD">
        <w:rPr>
          <w:rFonts w:ascii="Times New Roman" w:hAnsi="Times New Roman"/>
          <w:sz w:val="16"/>
          <w:szCs w:val="16"/>
        </w:rPr>
        <w:t xml:space="preserve"> этажами) зданий, сооружений;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lastRenderedPageBreak/>
        <w:t>- на плоских участках фасада, свободных от декоративных архитектурных элементов, в пределах площади внешних поверхностей объекта. Под площадью внешних поверхностей объекта понимается площадь, соответствующая занимаемым данным юридическим лицом (индивидуальным предпринимателем) помещениям;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параллельно поверхности фасадов объектов и (или) их конструктивных элементов (настенные конструкции) либо перпендикулярно поверхности фасадов объектов и (или) их конструктивных элементов (консольные конструкции).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7.16. Вывески в форме настенных конструкций, предусмотренные пунктом 7.14 настоящих Правил, размещаются над входом или окнами (витринами) помещений, занимаемых юридическим лицом (индивидуальным предпринимателем).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Максимальный размер вывески в форме настенной конструкции, размещаемой юридическим лицом, индивидуальным предпринимателем на фасаде зданий, сооружений, не должен превышать </w:t>
      </w:r>
      <w:r w:rsidRPr="008F10AD">
        <w:rPr>
          <w:rFonts w:ascii="Times New Roman" w:hAnsi="Times New Roman"/>
          <w:i/>
          <w:iCs/>
          <w:sz w:val="16"/>
          <w:szCs w:val="16"/>
        </w:rPr>
        <w:t>0,5 м</w:t>
      </w:r>
      <w:r w:rsidRPr="008F10AD">
        <w:rPr>
          <w:rFonts w:ascii="Times New Roman" w:hAnsi="Times New Roman"/>
          <w:sz w:val="16"/>
          <w:szCs w:val="16"/>
        </w:rPr>
        <w:t xml:space="preserve"> (по высоте) и </w:t>
      </w:r>
      <w:r w:rsidRPr="008F10AD">
        <w:rPr>
          <w:rFonts w:ascii="Times New Roman" w:hAnsi="Times New Roman"/>
          <w:i/>
          <w:iCs/>
          <w:sz w:val="16"/>
          <w:szCs w:val="16"/>
        </w:rPr>
        <w:t>60%</w:t>
      </w:r>
      <w:r w:rsidRPr="008F10AD">
        <w:rPr>
          <w:rFonts w:ascii="Times New Roman" w:hAnsi="Times New Roman"/>
          <w:sz w:val="16"/>
          <w:szCs w:val="16"/>
        </w:rPr>
        <w:t xml:space="preserve"> от длины фасада (внешних поверхностей объекта), соответствующей занимаемым данным юридическим лицом (индивидуальным предпринимателем) помещениям, но не более </w:t>
      </w:r>
      <w:r w:rsidRPr="008F10AD">
        <w:rPr>
          <w:rFonts w:ascii="Times New Roman" w:hAnsi="Times New Roman"/>
          <w:i/>
          <w:iCs/>
          <w:sz w:val="16"/>
          <w:szCs w:val="16"/>
        </w:rPr>
        <w:t>10 м</w:t>
      </w:r>
      <w:r w:rsidRPr="008F10AD">
        <w:rPr>
          <w:rFonts w:ascii="Times New Roman" w:hAnsi="Times New Roman"/>
          <w:sz w:val="16"/>
          <w:szCs w:val="16"/>
        </w:rPr>
        <w:t xml:space="preserve"> (по длине).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7.17. Консольные конструкции размещаются у арок, на фасаде здания, сооружения в пределах помещения, занимаемого юридическим лицом (индивидуальным предпринимателем), и внешних углах зданий, сооружений. Консольная конструкция не должна выступать от плоскости фасада более чем на </w:t>
      </w:r>
      <w:r w:rsidRPr="008F10AD">
        <w:rPr>
          <w:rFonts w:ascii="Times New Roman" w:hAnsi="Times New Roman"/>
          <w:i/>
          <w:iCs/>
          <w:sz w:val="16"/>
          <w:szCs w:val="16"/>
        </w:rPr>
        <w:t>1 м</w:t>
      </w:r>
      <w:r w:rsidRPr="008F10AD">
        <w:rPr>
          <w:rFonts w:ascii="Times New Roman" w:hAnsi="Times New Roman"/>
          <w:sz w:val="16"/>
          <w:szCs w:val="16"/>
        </w:rPr>
        <w:t xml:space="preserve">. Расстояние от уровня земли до нижнего края консольной конструкции должно быть не менее </w:t>
      </w:r>
      <w:r w:rsidRPr="008F10AD">
        <w:rPr>
          <w:rFonts w:ascii="Times New Roman" w:hAnsi="Times New Roman"/>
          <w:i/>
          <w:iCs/>
          <w:sz w:val="16"/>
          <w:szCs w:val="16"/>
        </w:rPr>
        <w:t>2,5 м</w:t>
      </w:r>
      <w:r w:rsidRPr="008F10AD">
        <w:rPr>
          <w:rFonts w:ascii="Times New Roman" w:hAnsi="Times New Roman"/>
          <w:sz w:val="16"/>
          <w:szCs w:val="16"/>
        </w:rPr>
        <w:t>.</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7.18. В случае размещения в одном здании, сооружении нескольких юридических лиц, индивидуальных предпринимателей общая площадь вывесок, устанавливаемых на фасадах объекта перед одним входом, не должна превышать </w:t>
      </w:r>
      <w:r w:rsidRPr="008F10AD">
        <w:rPr>
          <w:rFonts w:ascii="Times New Roman" w:hAnsi="Times New Roman"/>
          <w:i/>
          <w:iCs/>
          <w:sz w:val="16"/>
          <w:szCs w:val="16"/>
        </w:rPr>
        <w:t>2</w:t>
      </w:r>
      <w:r w:rsidRPr="008F10AD">
        <w:rPr>
          <w:rFonts w:ascii="Times New Roman" w:hAnsi="Times New Roman"/>
          <w:sz w:val="16"/>
          <w:szCs w:val="16"/>
        </w:rPr>
        <w:t xml:space="preserve"> кв. м. При этом размеры вывесок, размещаемых перед одним входом, должны быть идентичными, размещаться в один высотный ряд на единой горизонтальной линии (на одной высоте), соответствовать иным установленным настоящими Правилами требованиям.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 случае размещения в одном здании, сооружении нескольких юридических лиц, индивидуальных предпринимателей, имеющих отдельные входы на одном фасаде объекта, вывески в форме настенных конструкций и консольных конструкций, предусмотренные пунктом 7.4 настоящих Правил, должны размещаться на единой горизонтальной линии (на одной высоте) и иметь одинаковую высоту.</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Размещение вывески на крыше здания, сооружения разрешается при условии, если единственным правообладателем здания, сооружения является юридическое лицо, индивидуальный предприниматель, сведения о котором содержатся в данной вывеске и в месте фактического нахождения (осуществления деятельности) которого размещается указанная вывеска.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7.19. Вывески, допускаемые к размещению на крышах зданий, сооружений, представляют собой объемные символы, которые могут быть оборудованы исключительно внутренней подсветкой.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Высота вывесок, размещаемых на крышах зданий, сооружений, должна быть:</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 не более </w:t>
      </w:r>
      <w:r w:rsidRPr="008F10AD">
        <w:rPr>
          <w:rFonts w:ascii="Times New Roman" w:hAnsi="Times New Roman"/>
          <w:i/>
          <w:iCs/>
          <w:sz w:val="16"/>
          <w:szCs w:val="16"/>
        </w:rPr>
        <w:t xml:space="preserve">0,8 м </w:t>
      </w:r>
      <w:r w:rsidRPr="008F10AD">
        <w:rPr>
          <w:rFonts w:ascii="Times New Roman" w:hAnsi="Times New Roman"/>
          <w:sz w:val="16"/>
          <w:szCs w:val="16"/>
        </w:rPr>
        <w:t>для 1-2-этажных объектов;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 не более </w:t>
      </w:r>
      <w:r w:rsidRPr="008F10AD">
        <w:rPr>
          <w:rFonts w:ascii="Times New Roman" w:hAnsi="Times New Roman"/>
          <w:i/>
          <w:iCs/>
          <w:sz w:val="16"/>
          <w:szCs w:val="16"/>
        </w:rPr>
        <w:t>1,2 м</w:t>
      </w:r>
      <w:r w:rsidRPr="008F10AD">
        <w:rPr>
          <w:rFonts w:ascii="Times New Roman" w:hAnsi="Times New Roman"/>
          <w:sz w:val="16"/>
          <w:szCs w:val="16"/>
        </w:rPr>
        <w:t xml:space="preserve"> для 3-5-этажных объектов.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7.20. Вывески площадью более </w:t>
      </w:r>
      <w:r w:rsidRPr="008F10AD">
        <w:rPr>
          <w:rFonts w:ascii="Times New Roman" w:hAnsi="Times New Roman"/>
          <w:i/>
          <w:iCs/>
          <w:sz w:val="16"/>
          <w:szCs w:val="16"/>
        </w:rPr>
        <w:t xml:space="preserve">6,5 </w:t>
      </w:r>
      <w:r w:rsidRPr="008F10AD">
        <w:rPr>
          <w:rFonts w:ascii="Times New Roman" w:hAnsi="Times New Roman"/>
          <w:sz w:val="16"/>
          <w:szCs w:val="16"/>
        </w:rPr>
        <w:t>кв. м, размещаемые на крыше зданий и оснащенные внутренней подсветкой, должны изготавливаться, монтироваться и эксплуатироваться в соответствии с проектной документацией.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Установка и эксплуатация таких вывесок без проектной документации не </w:t>
      </w:r>
      <w:proofErr w:type="gramStart"/>
      <w:r w:rsidRPr="008F10AD">
        <w:rPr>
          <w:rFonts w:ascii="Times New Roman" w:hAnsi="Times New Roman"/>
          <w:sz w:val="16"/>
          <w:szCs w:val="16"/>
        </w:rPr>
        <w:t>допускается</w:t>
      </w:r>
      <w:proofErr w:type="gramEnd"/>
      <w:r w:rsidRPr="008F10AD">
        <w:rPr>
          <w:rFonts w:ascii="Times New Roman" w:hAnsi="Times New Roman"/>
          <w:sz w:val="16"/>
          <w:szCs w:val="16"/>
        </w:rPr>
        <w:t>.</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Проектная документация должна быть разработана организацией, имеющей свидетельство о допуске к выполнению проектных работ, выданное саморегулируемой организацией в установленном порядке.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7.21. Не допускается: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размещение вывесок, не соответствующих требованиям настоящих Правил;</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вертикальный порядок расположения букв в текстах вывесок, за исключением случаев размещения вывесок перпендикулярно поверхности фасадов объектов и (или) их конструктивных элементов (консольные конструкции);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размещение вывесок на декоративных архитектурных элементах фасадов объектов (в том числе на колоннах, пилястрах, орнаментах, лепнине, мозаике);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полное или частичное изменение фасадов, а именно: окраска фасадов, произвольное изменение цветового решения фасада здания, сооружения, нанесение рисунка, изменение толщины переплетов и других элементов фасадов при размещении, эксплуатации, ремонте вывески;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размещение вывесок на козырьках, лоджиях, балконах и эркерах зданий;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полное или частичное перекрытие оконных и дверных проемов, витражей и витрин, указателей наименований улиц и номеров домов, мемориальных досок;</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размещение вывесок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 размещение вывесок на расстоянии ближе </w:t>
      </w:r>
      <w:r w:rsidRPr="008F10AD">
        <w:rPr>
          <w:rFonts w:ascii="Times New Roman" w:hAnsi="Times New Roman"/>
          <w:i/>
          <w:iCs/>
          <w:sz w:val="16"/>
          <w:szCs w:val="16"/>
        </w:rPr>
        <w:t>2 м</w:t>
      </w:r>
      <w:r w:rsidRPr="008F10AD">
        <w:rPr>
          <w:rFonts w:ascii="Times New Roman" w:hAnsi="Times New Roman"/>
          <w:sz w:val="16"/>
          <w:szCs w:val="16"/>
        </w:rPr>
        <w:t xml:space="preserve"> от мемориальных досок;</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 размещение вывесок с помощью демонстрации постеров на динамических системах смены изображений (роллерные системы, </w:t>
      </w:r>
      <w:proofErr w:type="spellStart"/>
      <w:r w:rsidRPr="008F10AD">
        <w:rPr>
          <w:rFonts w:ascii="Times New Roman" w:hAnsi="Times New Roman"/>
          <w:sz w:val="16"/>
          <w:szCs w:val="16"/>
        </w:rPr>
        <w:t>призматроны</w:t>
      </w:r>
      <w:proofErr w:type="spellEnd"/>
      <w:r w:rsidRPr="008F10AD">
        <w:rPr>
          <w:rFonts w:ascii="Times New Roman" w:hAnsi="Times New Roman"/>
          <w:sz w:val="16"/>
          <w:szCs w:val="16"/>
        </w:rPr>
        <w:t xml:space="preserve"> и другие) или с помощью изображения, демонстрируемого на электронных носителях (экраны, бегущая строка и так далее), за исключением вывесок, размещаемых в витрине;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размещение в витрине вывесок в виде электронных носителей (экранов) на всю высоту и (или) длину остекления витрины;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размещение вывесок на ограждающих конструкциях сезонных кафе при стационарных организациях общественного питания;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 размещение вывесок в виде надувных конструкций, </w:t>
      </w:r>
      <w:proofErr w:type="spellStart"/>
      <w:r w:rsidRPr="008F10AD">
        <w:rPr>
          <w:rFonts w:ascii="Times New Roman" w:hAnsi="Times New Roman"/>
          <w:sz w:val="16"/>
          <w:szCs w:val="16"/>
        </w:rPr>
        <w:t>штендеров</w:t>
      </w:r>
      <w:proofErr w:type="spellEnd"/>
      <w:r w:rsidRPr="008F10AD">
        <w:rPr>
          <w:rFonts w:ascii="Times New Roman" w:hAnsi="Times New Roman"/>
          <w:sz w:val="16"/>
          <w:szCs w:val="16"/>
        </w:rPr>
        <w:t>.</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7.22. Содержание вывесок осуществляется юридическими лицами, индивидуальными предпринимателями, являющимися владельцами вывесок. Владелец вывески обязан обеспечивать соблюдение требований безопасности при размещении и эксплуатации вывески, устранять неисправности (повреждения) вывески, фасадов зданий, сооружений и крышных элементов в местах размещения вывесок, возникшие в связи с установкой и (или) эксплуатацией вывески.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7.23 Не допускается повреждение зданий, сооружений и иных объектов при креплении к ним вывесок, а также снижение их целостности, прочности и устойчивости. Владелец вывески обязан восстановить благоустройство территории и (или) внешний вид фасада после монтажа (демонтажа) в течение </w:t>
      </w:r>
      <w:r w:rsidRPr="008F10AD">
        <w:rPr>
          <w:rFonts w:ascii="Times New Roman" w:hAnsi="Times New Roman"/>
          <w:i/>
          <w:iCs/>
          <w:sz w:val="16"/>
          <w:szCs w:val="16"/>
        </w:rPr>
        <w:t>3 суток</w:t>
      </w:r>
      <w:r w:rsidRPr="008F10AD">
        <w:rPr>
          <w:rFonts w:ascii="Times New Roman" w:hAnsi="Times New Roman"/>
          <w:sz w:val="16"/>
          <w:szCs w:val="16"/>
        </w:rPr>
        <w:t>.</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7.24. Наружные осветительные установки включают в вечерние сумерки при естественной освещенности менее 20 </w:t>
      </w:r>
      <w:proofErr w:type="spellStart"/>
      <w:r w:rsidRPr="008F10AD">
        <w:rPr>
          <w:rFonts w:ascii="Times New Roman" w:hAnsi="Times New Roman"/>
          <w:sz w:val="16"/>
          <w:szCs w:val="16"/>
        </w:rPr>
        <w:t>лк</w:t>
      </w:r>
      <w:proofErr w:type="spellEnd"/>
      <w:r w:rsidRPr="008F10AD">
        <w:rPr>
          <w:rFonts w:ascii="Times New Roman" w:hAnsi="Times New Roman"/>
          <w:sz w:val="16"/>
          <w:szCs w:val="16"/>
        </w:rPr>
        <w:t xml:space="preserve">, а отключают - в утренние сумерки при естественной освещенности более 10 </w:t>
      </w:r>
      <w:proofErr w:type="spellStart"/>
      <w:r w:rsidRPr="008F10AD">
        <w:rPr>
          <w:rFonts w:ascii="Times New Roman" w:hAnsi="Times New Roman"/>
          <w:sz w:val="16"/>
          <w:szCs w:val="16"/>
        </w:rPr>
        <w:t>лк</w:t>
      </w:r>
      <w:proofErr w:type="spellEnd"/>
      <w:r w:rsidRPr="008F10AD">
        <w:rPr>
          <w:rFonts w:ascii="Times New Roman" w:hAnsi="Times New Roman"/>
          <w:sz w:val="16"/>
          <w:szCs w:val="16"/>
        </w:rPr>
        <w:t>.</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7.25. Включение и отключение устройств наружного освещения подъездов жилых домов, номерных знаков домов и указателей адресных единиц, а также систем архитектурно-художественной подсветки производится в режиме работы наружного освещения улиц.</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7.26. 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балансодержателями.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7.27. При проектировании освещения и осветительного оборудования следует обеспечивать:</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 экономичность и </w:t>
      </w:r>
      <w:proofErr w:type="spellStart"/>
      <w:r w:rsidRPr="008F10AD">
        <w:rPr>
          <w:rFonts w:ascii="Times New Roman" w:hAnsi="Times New Roman"/>
          <w:sz w:val="16"/>
          <w:szCs w:val="16"/>
        </w:rPr>
        <w:t>энергоэффективность</w:t>
      </w:r>
      <w:proofErr w:type="spellEnd"/>
      <w:r w:rsidRPr="008F10AD">
        <w:rPr>
          <w:rFonts w:ascii="Times New Roman" w:hAnsi="Times New Roman"/>
          <w:sz w:val="16"/>
          <w:szCs w:val="16"/>
        </w:rPr>
        <w:t xml:space="preserve"> применяемых осветительных установок, рациональное распределение и использование электроэнергии;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эстетику элементов осветительных установок, их дизайн, качество материалов и изделий с учетом восприятия в дневное и ночное время;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удобство обслуживания и управления при разных режимах работы установок.</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7.28. Утилитарное наружное освещение общественных и дворовых территорий может осуществляться следующими видами стационарных установок освещения: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обычные (традиционные), светильники которых располагаются на опорах (венчающие, консольные), подвесах или фасадах зданий, строений и сооружений (бра, плафоны), которые допускается использовать для освещения транспортных и пешеходных коммуникаций;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 рассеянного или отраженного света.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7.29.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допускается применять архитектурную подсветку зданий, строений, сооружений (далее - архитектурное освещение).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7.30. В стационарных установках утилитарного наружного и архитектурного освещения допускается применять </w:t>
      </w:r>
      <w:proofErr w:type="spellStart"/>
      <w:r w:rsidRPr="008F10AD">
        <w:rPr>
          <w:rFonts w:ascii="Times New Roman" w:hAnsi="Times New Roman"/>
          <w:sz w:val="16"/>
          <w:szCs w:val="16"/>
        </w:rPr>
        <w:t>энергоэффективные</w:t>
      </w:r>
      <w:proofErr w:type="spellEnd"/>
      <w:r w:rsidRPr="008F10AD">
        <w:rPr>
          <w:rFonts w:ascii="Times New Roman" w:hAnsi="Times New Roman"/>
          <w:sz w:val="16"/>
          <w:szCs w:val="16"/>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отвечающие требованиям действующих национальных стандартов.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lastRenderedPageBreak/>
        <w:t>7.31. 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функционирующих в конкретном пространстве населенного пункта или световом ансамбле.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7.32. 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 ночное время, праздники, а также сезонный режим.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7.33. При создании и благоустройстве малых архитектурных форм учитываются принципы функционального разнообразия, комфортной среды для общения, обеспечения разнообразия визуального облика благоустраиваемой территории, создания условий для различных видов социальной активности и коммуникаций между людьми, применения </w:t>
      </w:r>
      <w:proofErr w:type="spellStart"/>
      <w:r w:rsidRPr="008F10AD">
        <w:rPr>
          <w:rFonts w:ascii="Times New Roman" w:hAnsi="Times New Roman"/>
          <w:sz w:val="16"/>
          <w:szCs w:val="16"/>
        </w:rPr>
        <w:t>экологичных</w:t>
      </w:r>
      <w:proofErr w:type="spellEnd"/>
      <w:r w:rsidRPr="008F10AD">
        <w:rPr>
          <w:rFonts w:ascii="Times New Roman" w:hAnsi="Times New Roman"/>
          <w:sz w:val="16"/>
          <w:szCs w:val="16"/>
        </w:rPr>
        <w:t xml:space="preserve"> материалов, создания условий для ведения здорового образа жизни всех категорий населения.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Элементы планировочной структуры оборудуются малыми архитектурными формами, количество, места размещения, архитектурное и цветовое решение которых определяются проектами благоустройства, разрабатываемыми Администрацией поселения.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7.34. При проектировании и выборе малых архитектурных форм, в том числе уличной мебели, учитываются: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а) наличие свободной площади на благоустраиваемой территории;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б) соответствие материалов и конструкции малых архитектурных форм климату и назначению малых архитектурных форм;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 защита от образования наледи и снежных заносов, обеспечение стока воды;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 пропускная способность территории, частота и продолжительность использования малых архитектурных форм;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д) возраст потенциальных пользователей малых архитектурных форм;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е) антивандальная защищенность малых архитектурных форм от разрушения, оклейки, нанесения надписей и изображений;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ж) удобство обслуживания, а также механизированной и ручной очистки территории рядом с малыми архитектурными формами и под конструкцией;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з) возможность ремонта или замены деталей малых архитектурных форм;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и) интенсивность пешеходного и автомобильного движения, близость транспортных узлов;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к) эргономичность конструкций (высоту и наклон спинки скамеек, высоту урн и другие характеристики);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л) расцветка и стилистическое сочетание с другими малыми архитектурными формами и окружающей архитектурой;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м) безопасность для потенциальных пользователей.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7.35. При установке малых архитектурных форм и уличной мебели предусматривается обеспечение: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а) расположения малых архитектурных форм, не создающего препятствий для пешеходов;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б) приоритета компактной установки малых архитектурных форм на минимальной площади в местах большого скопления людей;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 устойчивости конструкции;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 надежной фиксации или возможности перемещения элементов в зависимости от типа малых архитектурных форм и условий расположения;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д) наличия в каждой конкретной зоне благоустраиваемой территории рекомендуемых типов малых архитектурных форм для такой зоны.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7.36. При размещении уличной мебели допускается: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а) осуществлять установку скамеек на твердые виды покрытия или фундамент. При наличии фундамента его части следует выполнять не выступающими над поверхностью земли;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б) 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7.37. На тротуарах автомобильных дорог допускается использовать следующие типы малых архитектурных форм: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а) установки освещения;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б) скамьи без спинок, оборудованные местом для сумок;</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 опоры у скамеек, предназначенных для людей с ограниченными возможностями;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 ограждения (в местах необходимости обеспечения защиты пешеходов от наезда автомобилей);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д) кадки, цветочницы, вазоны, кашпо, в том числе подвесные;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е) урны.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7.38. Для пешеходных зон и коммуникаций допускается использовать следующие типы малых архитектурных форм: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а) установки освещения;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б) скамьи, предполагающие длительное, комфортное сидение;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 цветочницы, вазоны, кашпо;</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 информационные стенды;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д) ограждения (в местах необходимости обеспечения защиты пешеходов от наезда автомобилей);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е) столы для настольных игр;</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ж) урны.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7.39. При размещении урн необходимо выбирать урны достаточной высоты и объема, с рельефным </w:t>
      </w:r>
      <w:proofErr w:type="spellStart"/>
      <w:r w:rsidRPr="008F10AD">
        <w:rPr>
          <w:rFonts w:ascii="Times New Roman" w:hAnsi="Times New Roman"/>
          <w:sz w:val="16"/>
          <w:szCs w:val="16"/>
        </w:rPr>
        <w:t>текстурированием</w:t>
      </w:r>
      <w:proofErr w:type="spellEnd"/>
      <w:r w:rsidRPr="008F10AD">
        <w:rPr>
          <w:rFonts w:ascii="Times New Roman" w:hAnsi="Times New Roman"/>
          <w:sz w:val="16"/>
          <w:szCs w:val="16"/>
        </w:rPr>
        <w:t xml:space="preserve"> или перфорированием для защиты от графического вандализма и козырьком для защиты от осадков. Допускается применение вставных ведер и мусорных мешков.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7.40. В целях защиты малых архитектурных форм от графического вандализма следует:</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а) минимизировать площадь поверхностей малых архитектурных форм, при этом свободные поверхности разрешается делать с рельефным </w:t>
      </w:r>
      <w:proofErr w:type="spellStart"/>
      <w:r w:rsidRPr="008F10AD">
        <w:rPr>
          <w:rFonts w:ascii="Times New Roman" w:hAnsi="Times New Roman"/>
          <w:sz w:val="16"/>
          <w:szCs w:val="16"/>
        </w:rPr>
        <w:t>текстурированием</w:t>
      </w:r>
      <w:proofErr w:type="spellEnd"/>
      <w:r w:rsidRPr="008F10AD">
        <w:rPr>
          <w:rFonts w:ascii="Times New Roman" w:hAnsi="Times New Roman"/>
          <w:sz w:val="16"/>
          <w:szCs w:val="16"/>
        </w:rPr>
        <w:t xml:space="preserve"> или перфорированием, препятствующим графическому вандализму или облегчающим его устранение;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б) использовать озеленение, стрит-арт, афиши, рекламные конструкции, информационные конструкции с общественно полезной информацией (например, размещать на поверхностях малых архитектурных форм исторические планы местности, навигационные схемы и других элементы).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 выбирать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выполненное из легко очищающихся и устойчивых к абразивным и растворяющим веществам материалов, отдавая предпочтение темным тонам окраски плоских поверхностей;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г) выбирать или проектировать рельефные поверхности опор освещения, в том числе с использованием краски, содержащей рельефные частицы.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7.41. Ответственность за содержание и ремонт малых архитектурных форм несут их владельцы. Ремонт и покраска малых архитектурных форм </w:t>
      </w:r>
      <w:proofErr w:type="gramStart"/>
      <w:r w:rsidRPr="008F10AD">
        <w:rPr>
          <w:rFonts w:ascii="Times New Roman" w:hAnsi="Times New Roman"/>
          <w:sz w:val="16"/>
          <w:szCs w:val="16"/>
        </w:rPr>
        <w:t>осуществляется</w:t>
      </w:r>
      <w:proofErr w:type="gramEnd"/>
      <w:r w:rsidRPr="008F10AD">
        <w:rPr>
          <w:rFonts w:ascii="Times New Roman" w:hAnsi="Times New Roman"/>
          <w:sz w:val="16"/>
          <w:szCs w:val="16"/>
        </w:rPr>
        <w:t xml:space="preserve"> до наступления летнего сезона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7.42. Установка памятников, памятных досок, знаков охраны памятников истории, культуры и природы на земельных участках, зданиях и сооружениях, находящихся в собственности физических и юридических лиц, осуществляется с согласия собственников (владельцев) недвижимости.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7.43. В целях благоустройства на территории поселения могут устанавливаться ограждения.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Установка ограждений обязательна для территорий дошкольных образовательных и общеобразовательных организаций, а также в случае использования земельного участка для целей индивидуального жилищного строительства, садоводства, огородничества, личного подсобного хозяйства.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7.44. Содержание общих межевых границ между соседними земельными участками осуществляется по соглашению собственников (законных владельцев) соответствующих земельных участков.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Ограждения земельных участков устанавливают высотой до </w:t>
      </w:r>
      <w:r w:rsidRPr="008F10AD">
        <w:rPr>
          <w:rFonts w:ascii="Times New Roman" w:hAnsi="Times New Roman"/>
          <w:i/>
          <w:iCs/>
          <w:sz w:val="16"/>
          <w:szCs w:val="16"/>
        </w:rPr>
        <w:t>2 м</w:t>
      </w:r>
      <w:r w:rsidRPr="008F10AD">
        <w:rPr>
          <w:rFonts w:ascii="Times New Roman" w:hAnsi="Times New Roman"/>
          <w:sz w:val="16"/>
          <w:szCs w:val="16"/>
        </w:rPr>
        <w:t xml:space="preserve">. Возведение ограждения на межевых границах с превышением указанной высоты допускается по согласованию со смежными землепользователями.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7.45. Проектирование ограждений необходимо производить в зависимости от их местоположения и назначения согласно ГОСТам, каталогам сертифицированных изделий.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Дорожные ограждения и временные ограждения строительных площадок и участков производства строительно-монтажных работ устанавливаются в соответствии с ГОСТами.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7.46. На общественных территориях, территориях жилой застройки и территориях рекреационного назначения запрещается установка глухих и железобетонных ограждений. Применяются декоративные ограждения.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На участках, где существует возможность заезда автотранспорта на тротуары, пешеходные дорожки, грунт, мягкие покрытия, газоны и озелененные территории, допускается устанавливать устройства, препятствующие заезду автотранспорта, в том числе парковочные ограждения.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lastRenderedPageBreak/>
        <w:t>7.47. Установка ограждений, изготовленных из сетки-</w:t>
      </w:r>
      <w:proofErr w:type="spellStart"/>
      <w:r w:rsidRPr="008F10AD">
        <w:rPr>
          <w:rFonts w:ascii="Times New Roman" w:hAnsi="Times New Roman"/>
          <w:sz w:val="16"/>
          <w:szCs w:val="16"/>
        </w:rPr>
        <w:t>рабицы</w:t>
      </w:r>
      <w:proofErr w:type="spellEnd"/>
      <w:r w:rsidRPr="008F10AD">
        <w:rPr>
          <w:rFonts w:ascii="Times New Roman" w:hAnsi="Times New Roman"/>
          <w:sz w:val="16"/>
          <w:szCs w:val="16"/>
        </w:rPr>
        <w:t>, допускается на земельных участках, на которых расположены индивидуальные жилые дома, а также на земельных участках, предназначенных для ведения садоводства, огородничества, личного подсобного хозяйства.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7.48. Ограждения зданий (в том числе индивидуальных жилых домов и многоквартирных домов), строений и сооружений (в том числе временных), расположенные на прилегающих и (или) отведенных территориях, содержатся собственниками, владельцами и пользователями указанных объектов.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Ограждение земельного участка должно содержаться в чистоте и порядке собственниками (правообладателями) земельного участка, на котором данное ограждение установлено.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Временные ограждения, устанавливаемые на строительных площадках и участках производства строительно-монтажных, земляных работ, содержатся лицами, осуществляющими данные работы.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Дорожные ограждения содержатся специализированной организацией, осуществляющей содержание и уборку дорог.</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Лица, осуществляющие содержание ограждений, обязаны обеспечить ремонт и покраску ограждений по мере необходимости, очистку от надписей, рисунков, объявлений по мере их появления.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7.49.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7.50. Установка ограждений не должна препятствовать свободному доступу пешеходов и маломобильных групп населения к объектам образования, здравоохранения, культуры, физической культуры и спорта, социального обслуживания населения, в том числе расположенным внутри жилых кварталов.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7.51. При создании некапитальных нестационарных строений и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гаражи, навесы, сооружения для хранения спасательного и противопожарного имущества и инвентаря, дежурства медицинского персонала и оказания медицинской помощи пострадавшим на воде (медицинские пункты), спасательные посты, вышки, пункты проката инвентаря, платежные терминалы для оплаты услуг и штрафов, торговые автоматы, сезонные аттракционы, нестационарные строения, сооружения, временные сооружения для отдыха, сооружения сезонного гостиничного комплекса, мобильные (инвентарные) здания и сооружения, другие объекты некапитального характера) (далее - некапитальные сооружения), учитываются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7.52. Некапитальные объекты мелкорозничной торговли, бытового обслуживания и питания, летние (сезонные) кафе могут размещаться на территориях пешеходных зон, в парках, садах, на бульварах населенного пункта.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Такие некапитальные сооружения допускается устанавливать на твердые виды покрытия, оборудовать осветительным оборудованием, урнами и малыми контейнерами для мусора.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Некапитальные сооружения питания могут также оборудоваться туалетными кабинами.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7.53. При создании некапитальных сооружений допускается применять отделочные материалы, соответствующие архитектурно-художественному облику населенного пункта, декоративно-художественному дизайнерскому стилю благоустраиваемой территории населенного пункта, а также отвечающие условиям долговременной эксплуатации.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7.54. При остеклении витрин допускается применять безосколочные, ударостойкие материалы, безопасные упрочняющие многослойные пленочные покрытия, поликарбонатные стекла.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7.55. При проектировании мини-</w:t>
      </w:r>
      <w:proofErr w:type="spellStart"/>
      <w:r w:rsidRPr="008F10AD">
        <w:rPr>
          <w:rFonts w:ascii="Times New Roman" w:hAnsi="Times New Roman"/>
          <w:sz w:val="16"/>
          <w:szCs w:val="16"/>
        </w:rPr>
        <w:t>маркетов</w:t>
      </w:r>
      <w:proofErr w:type="spellEnd"/>
      <w:r w:rsidRPr="008F10AD">
        <w:rPr>
          <w:rFonts w:ascii="Times New Roman" w:hAnsi="Times New Roman"/>
          <w:sz w:val="16"/>
          <w:szCs w:val="16"/>
        </w:rPr>
        <w:t>, мини-рынков, торговых рядов разрешается применять быстро возводимые модульные комплексы, выполняемые из легких конструкций, с учетом архитектурно-художественного облика населенного пункта.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7.56. 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 в том числе в местах проведения массовых мероприятий, при крупных объектах торговли и услуг, на озелененных территориях, на автозаправочных станциях, автостоянках, при некапитальных сооружениях питания.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Глава 8. Организация пешеходных коммуникаций, в том числе тротуаров, аллей, дорожек, тропинок.</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8.1. Тротуары, аллеи, пешеходные дорожки и тропинки (далее - пешеходные коммуникации) на территории жилой застройки проектируются с учетом создания основных и второстепенных пешеходных коммуникаций.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К основным относятся пешеходные коммуникации, обеспечивающие связь жилых, общественных, производственных и иных зданий и сооружений с остановками общественного транспорта, социально значимыми объектами, учреждениями культуры и спорта, территориями рекреационного назначения, а также связь между основными объектами и функциональными зонами в составе общественных территорий и территорий рекреационного назначения.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К второстепенным относятся пешеходные коммуникации, обеспечивающие связь между зданиями, различными объектами и элементами благоустройства в пределах благоустраиваемой территории, а также пешеходные коммуникации на озелененных территориях.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8.2. 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маломобильные группы населения.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При планировочной организации пешеходных тротуаров необходимо предусматривать беспрепятственный доступ к зданиям и сооружениям для маломобильных групп населения, в том числе для инвалидов и иных граждан с ограниченными возможностями передвижения и их сопровождающих в соответствии с требованиями сводов правил, национальных стандартов, отраслевых норм и настоящих Правил.</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8.3. При проектировании пешеходных коммуникаций, прилегающих к объектам транспортной инфраструктуры, допускается организовывать разделение пешеходных потоков.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8.4. 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 а также осуществлять перенос пешеходных переходов в целях создания более удобных подходов к объектам транспортной инфраструктуры, социального обслуживания, здравоохранения, образования, культуры, физической культуры и спорта.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8.5. Покрытие пешеходных дорожек должно быть удобным при ходьбе и устойчивым к износу.</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8.6. Пешеходные дорожки и тротуары в составе активно используемых общественных территорий в целях </w:t>
      </w:r>
      <w:proofErr w:type="spellStart"/>
      <w:r w:rsidRPr="008F10AD">
        <w:rPr>
          <w:rFonts w:ascii="Times New Roman" w:hAnsi="Times New Roman"/>
          <w:sz w:val="16"/>
          <w:szCs w:val="16"/>
        </w:rPr>
        <w:t>избежания</w:t>
      </w:r>
      <w:proofErr w:type="spellEnd"/>
      <w:r w:rsidRPr="008F10AD">
        <w:rPr>
          <w:rFonts w:ascii="Times New Roman" w:hAnsi="Times New Roman"/>
          <w:sz w:val="16"/>
          <w:szCs w:val="16"/>
        </w:rPr>
        <w:t xml:space="preserve"> скопления людей следует предусматривать шириной не менее 2 метров.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На тротуарах с активным потоком пешеходов уличную мебель необходимо располагать в порядке, способствующем свободному движению пешеходов.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8.7. Пешеходные коммуникации в составе общественных территорий должны быть хорошо просматриваемыми и освещенными.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8.8. Не допускается проектирование и создание прямолинейных пешеходных дорожек. Следует предусматривать возможности для альтернативных пешеходных маршрутов между двумя любыми точками поселения.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8.9. При планировании пешеходных коммуникаций допускается создание мест для кратковременного отдыха пешеходов, в том числе маломобильных групп населения (например, скамьи).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8.10. С целью создания комфортной среды для пешеходов пешеходные коммуникации возможно озеленять путем использования различных видов зеленых насаждений.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8.11. При создании основных пешеходных коммуникаций допускается использовать твердые виды покрытия.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Точки пересечения основных пешеходных коммуникаций с транспортными проездами, в том числе некапитальных нестационарных сооружений, могут оснащаться бордюрными пандусами.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Лестницы, пандусы, мостики и другие подобные элементы разрешается выполнять с соблюдением равновеликой пропускной способности.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8.12. При создании второстепенных пешеходных коммуникаций допускается использовать различные виды покрытия: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а) дорожки скверов, бульваров, садов населенного пункта разрешается устраивать с твердыми видами покрытия и элементами сопряжения поверхностей;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б) 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 пешеходные тропы - с естественным грунтовым покрытием.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8.13. К пешеходным зонам относятся территории населенного пункта, предназначенные для пешеходного движения и свободные от автомобильного движения, за исключением автомобилей спецслужб, коммунальной и обслуживающей техники, маршрутного транспорта, транспорта для инвалидов.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 малых населенных пунктах пешеходные зоны разрешается располагать и (или) благоустраивать в центре такого населенного пункта и (или) в основном центре притяжения жителей.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 больших и крупных населенных пунктах пешеходные зоны разрешается располагать и (или) благоустраивать во всех жилых районах, парках и скверах.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lastRenderedPageBreak/>
        <w:t>8.14. Для проектирования и (или) благоустройства пешеходной зоны возможно проведение осмотра территории совместно с представителями жителей планируемого к благоустройству квартала, микрорайона, выявление точек притяжения, с учетом интересов всех групп населения, в том числе молодежи, детей различного возраста и их родителей, пенсионеров и маломобильных групп населения.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8.15. На велодорожках, размещаемых вдоль улиц и дорог, допускается предусматривать освещение, на территориях рекреационного назначения - озеленение.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8.16. Для эффективного использования велосипедных коммуникаций разрешается предусматривать:</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а) маршруты велодорожек, интегрированные в единую замкнутую систему;</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б) комфортные и безопасные пересечения </w:t>
      </w:r>
      <w:proofErr w:type="spellStart"/>
      <w:r w:rsidRPr="008F10AD">
        <w:rPr>
          <w:rFonts w:ascii="Times New Roman" w:hAnsi="Times New Roman"/>
          <w:sz w:val="16"/>
          <w:szCs w:val="16"/>
        </w:rPr>
        <w:t>веломаршрутов</w:t>
      </w:r>
      <w:proofErr w:type="spellEnd"/>
      <w:r w:rsidRPr="008F10AD">
        <w:rPr>
          <w:rFonts w:ascii="Times New Roman" w:hAnsi="Times New Roman"/>
          <w:sz w:val="16"/>
          <w:szCs w:val="16"/>
        </w:rPr>
        <w:t xml:space="preserve"> на перекрестках с пешеходными и автомобильными коммуникациями;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в) снижение общей скорости движения автомобильного транспорта на территории, в которую интегрируется </w:t>
      </w:r>
      <w:proofErr w:type="spellStart"/>
      <w:r w:rsidRPr="008F10AD">
        <w:rPr>
          <w:rFonts w:ascii="Times New Roman" w:hAnsi="Times New Roman"/>
          <w:sz w:val="16"/>
          <w:szCs w:val="16"/>
        </w:rPr>
        <w:t>велодвижение</w:t>
      </w:r>
      <w:proofErr w:type="spellEnd"/>
      <w:r w:rsidRPr="008F10AD">
        <w:rPr>
          <w:rFonts w:ascii="Times New Roman" w:hAnsi="Times New Roman"/>
          <w:sz w:val="16"/>
          <w:szCs w:val="16"/>
        </w:rPr>
        <w:t>;</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г) организацию </w:t>
      </w:r>
      <w:proofErr w:type="spellStart"/>
      <w:r w:rsidRPr="008F10AD">
        <w:rPr>
          <w:rFonts w:ascii="Times New Roman" w:hAnsi="Times New Roman"/>
          <w:sz w:val="16"/>
          <w:szCs w:val="16"/>
        </w:rPr>
        <w:t>безбарьерной</w:t>
      </w:r>
      <w:proofErr w:type="spellEnd"/>
      <w:r w:rsidRPr="008F10AD">
        <w:rPr>
          <w:rFonts w:ascii="Times New Roman" w:hAnsi="Times New Roman"/>
          <w:sz w:val="16"/>
          <w:szCs w:val="16"/>
        </w:rPr>
        <w:t xml:space="preserve"> среды в зонах перепада высот на маршруте;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д) организацию велодорожек на маршрутах, ведущих к зонам транспортно-пересадочных узлов и остановкам внеуличного транспорта;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е) безопасные </w:t>
      </w:r>
      <w:proofErr w:type="spellStart"/>
      <w:r w:rsidRPr="008F10AD">
        <w:rPr>
          <w:rFonts w:ascii="Times New Roman" w:hAnsi="Times New Roman"/>
          <w:sz w:val="16"/>
          <w:szCs w:val="16"/>
        </w:rPr>
        <w:t>велопарковки</w:t>
      </w:r>
      <w:proofErr w:type="spellEnd"/>
      <w:r w:rsidRPr="008F10AD">
        <w:rPr>
          <w:rFonts w:ascii="Times New Roman" w:hAnsi="Times New Roman"/>
          <w:sz w:val="16"/>
          <w:szCs w:val="16"/>
        </w:rPr>
        <w:t xml:space="preserve"> на общественных территориях поселения, в том числе в зонах транспортно-пересадочных узлов и остановок внеуличного транспорта.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Глава 9. Обустройство территории поселения в целях обеспечения беспрепятственного передвижения по ней инвалидов и других маломобильных групп населения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9.1. При проектировании объектов благоустройства обеспечивается доступность среды населенных пунктов для маломобильных групп населения,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9.2. Проектирование, строительство, установка технических средств и оборудования, способствующих передвижению маломобильных групп населения, осуществляются в том числе при новом строительстве в соответствии с утвержденной проектной документацией.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9.3. Проектирование путей движения маломобильных групп населения, входных групп в здания и сооружения осуществляется в соответствии с требованиями сводов правил, национальных стандартов, отраслевых норм и настоящих Правил.</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9.4.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Тротуары, подходы к зданиям, строениям и сооружениям, ступени и пандусы необходимо выполнять с нескользящей поверхностью.</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следует обрабатывать специальными </w:t>
      </w:r>
      <w:proofErr w:type="spellStart"/>
      <w:r w:rsidRPr="008F10AD">
        <w:rPr>
          <w:rFonts w:ascii="Times New Roman" w:hAnsi="Times New Roman"/>
          <w:sz w:val="16"/>
          <w:szCs w:val="16"/>
        </w:rPr>
        <w:t>противогололедными</w:t>
      </w:r>
      <w:proofErr w:type="spellEnd"/>
      <w:r w:rsidRPr="008F10AD">
        <w:rPr>
          <w:rFonts w:ascii="Times New Roman" w:hAnsi="Times New Roman"/>
          <w:sz w:val="16"/>
          <w:szCs w:val="16"/>
        </w:rPr>
        <w:t xml:space="preserve"> средствами или укрывать такие поверхности противоскользящими материалами.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9.5. 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допускается применение тактильных наземных указателей.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9.6. Общественные территории населенного пункта, территории, прилегающие к объектам социальной инфраструктуры, зоны транспортно-пересадочных узлов и иные центры притяжения для информирования инвалидов по зрению на путях их движения, указания направления движения, идентификации мест и возможности получения услуги могут оборудоваться тактильными мнемосхемами (тактильными </w:t>
      </w:r>
      <w:proofErr w:type="spellStart"/>
      <w:r w:rsidRPr="008F10AD">
        <w:rPr>
          <w:rFonts w:ascii="Times New Roman" w:hAnsi="Times New Roman"/>
          <w:sz w:val="16"/>
          <w:szCs w:val="16"/>
        </w:rPr>
        <w:t>мнемокартами</w:t>
      </w:r>
      <w:proofErr w:type="spellEnd"/>
      <w:r w:rsidRPr="008F10AD">
        <w:rPr>
          <w:rFonts w:ascii="Times New Roman" w:hAnsi="Times New Roman"/>
          <w:sz w:val="16"/>
          <w:szCs w:val="16"/>
        </w:rPr>
        <w:t xml:space="preserve">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маломобильных групп населения, а также людьми без инвалидности.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На тактильных мнемосхемах может размещаться в том числе тактильная пространственная информация, позволяющая определить фактическое положение объектов в пространстве.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На тактильных указателях может размещаться тактильная информация, необходимая инвалиду по зрению вдоль пути следования и позволяющая получать полноценную информацию для ориентирования в пространстве, предназначенная для считывания посредством осязания лицами, владеющими техникой чтения шрифта Брайля, и не владеющими данными навыками маломобильными группами населения.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Глава 10. Детские и спортивные площадки.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10.1. Проектирование, строительство, реконструкцию, капитальный ремонт,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 охране исторической и природной среды, безопасности оборудования для детских игровых и спортивных площадок.</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10.2. На общественных и дворовых территориях населенного пункта поселения могут размещаться в том числе площадки следующих видов: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детские игровые площадки;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детские спортивные площадки;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спортивные площадки;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детские инклюзивные площадки;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инклюзивные спортивные площадки;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 площадки для занятий активными видами спорта, в том числе </w:t>
      </w:r>
      <w:proofErr w:type="spellStart"/>
      <w:r w:rsidRPr="008F10AD">
        <w:rPr>
          <w:rFonts w:ascii="Times New Roman" w:hAnsi="Times New Roman"/>
          <w:sz w:val="16"/>
          <w:szCs w:val="16"/>
        </w:rPr>
        <w:t>скейт</w:t>
      </w:r>
      <w:proofErr w:type="spellEnd"/>
      <w:r w:rsidRPr="008F10AD">
        <w:rPr>
          <w:rFonts w:ascii="Times New Roman" w:hAnsi="Times New Roman"/>
          <w:sz w:val="16"/>
          <w:szCs w:val="16"/>
        </w:rPr>
        <w:t>-площадки.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10.3.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10.4. При планировании размеров площадок (функциональных зон площадок) следует учитывать:</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а) размеры территории, на которой будет располагаться площадка;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б) функциональное предназначение и состав оборудования;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 требования документов по безопасности площадок (зоны безопасности оборудования);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 наличие других элементов благоустройства (разделение различных функциональных зон);</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д) расположение подходов к площадке;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е) пропускную способность площадки.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10.5. Планирование функционала и (или) функциональных зон площадок необходимо осуществлять с учетом: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а) площади земельного участка, предназначенного для размещения площадки и (или) реконструкции площадки;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б) предпочтений (выбора) жителей;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 развития видов спорта в поселении (популярность, возможность обеспечить методическую поддержку, организовать спортивные мероприятия);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 экономических возможностей для реализации проектов по благоустройству;</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д) требований к безопасности площадок (технические регламенты, национальные стандарты Российской Федерации, санитарные правила и нормы);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е) природно-климатических условий;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ж) половозрастных характеристик населения, проживающего на территории квартала, микрорайона;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з) фактического наличия площадок (обеспеченности площадками с учетом их функционала) на прилегающей территории;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и) создания условий доступности площадок для всех жителей поселения, включая маломобильные группы населения;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к) структуры прилегающей жилой застройки.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10.6. Расстояние от окон жилых и общественных зданий до территорий детских и спортивных площадок должно быть не менее 20 метров, от контейнерных площадок - не менее 20 м, от гаражей – не менее 70 м, от улиц с напряжённым движением транспорта – не менее 100 м.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Для защиты территорий детских и спортивных площадок от ветра перед ними располагают защитную зону из кустарников и деревьев.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Вход на детские и спортивные площадки следует предусматривать со стороны пешеходных дорожек.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Детские площадки не должны быть проходными.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 условиях существующей застройки на проездах и улицах, с которых осуществляется подход площадкам, могут устанавливаться искусственные неровности, предназначенные для принудительного снижения скорости водителями.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lastRenderedPageBreak/>
        <w:t>10.7.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 а также с учетом особенностей здоровья.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 оснащение которых включает как игровые, так и физкультурно-оздоровительные, развивающие и обучающие элементы.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10.8. Допускается создавать площадки с большим разнообразием функциональных возможностей, использовать универсальное, многофункциональное оборудование (совмещающее функции нескольких типов оборудования), инклюзивное оборудование, предусматривающее возможность использования, в том числе совместного, людьми, у которых отсутствуют ограничения здоровья, препятствующие физической активности, и людьми с ограниченными возможностями здоровья.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Подбор и размещение на площадках детского игрового, спортивно-развивающего, спортивного, инклюзивного спортивно-развивающего и инклюзивного спортивного оборудования осуществляется в зависимости от потребностей населения, вида и специализации благоустраиваемой площадки, функциональной зоны площадки.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10.9. На каждой площадке следует устанавливать информационные таблички со сведениями о возрастных группах населения, для которых предназначена площадка, с правилами пользования оборудованием, включая ограничения по росту и весу, а также номерами телефонов службы спасения, скорой помощи, контактными данными лица, осуществляющего содержание и эксплуатацию площадки, по которым следует обращаться в случае неисправности или поломки оборудования площадки.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Глава 11. Площадки для выгула животных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11.1. Выгул животных разрешается на площадках для выгула животных.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Площадки для выгула животных размещаются за пределами санитарной зоны источников водоснабжения первого и второго поясов в парках, лесопарках, иных территориях общего пользования.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Расстояние от границы площадок для выгула животных до окон жилых и общественных зданий должно быть не менее 40 метров.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11.2 Размеры площадок для выгула животных не должны превышать </w:t>
      </w:r>
      <w:r w:rsidRPr="008F10AD">
        <w:rPr>
          <w:rFonts w:ascii="Times New Roman" w:hAnsi="Times New Roman"/>
          <w:i/>
          <w:iCs/>
          <w:sz w:val="16"/>
          <w:szCs w:val="16"/>
        </w:rPr>
        <w:t>600</w:t>
      </w:r>
      <w:r w:rsidRPr="008F10AD">
        <w:rPr>
          <w:rFonts w:ascii="Times New Roman" w:hAnsi="Times New Roman"/>
          <w:sz w:val="16"/>
          <w:szCs w:val="16"/>
        </w:rPr>
        <w:t xml:space="preserve"> кв. 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11.3. Покрытие площадки для выгула животных должно иметь ровную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11.4. Места для размещения площадок, на которых разрешен выгул животных, определяются решением уполномоченного органа.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11.5. Благоустройство и содержание площадок для выгула животных, являющихся общим имуществом в многоквартирном доме, производят собственники помещений в многоквартирном доме либо лицо, ими уполномоченное.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Глава 12. Прокладка, переустройство, ремонт и содержание подземных коммуникаций на территориях общего пользования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12.1.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 При отсутствии технической возможности прокладки и переустройства подземных сооружений закрытым способом допускается применение открытого способа.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ab/>
        <w:t>Производство земляных работ должно осуществляться с соблюдением   требований, установленных постановлением Госстроя России от 17.09.2002 № 123 «О принятии строительных норм и правил Российской Федерации «Безопасность труда в строительстве. Часть 2. Строительное производство. СНиП 12-04-2002».</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12.2.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12.3. Прокладка </w:t>
      </w:r>
      <w:bookmarkStart w:id="20" w:name="_Hlk22308913"/>
      <w:r w:rsidRPr="008F10AD">
        <w:rPr>
          <w:rFonts w:ascii="Times New Roman" w:hAnsi="Times New Roman"/>
          <w:sz w:val="16"/>
          <w:szCs w:val="16"/>
        </w:rPr>
        <w:t>подземных сооружений и коммуникаций</w:t>
      </w:r>
      <w:bookmarkEnd w:id="20"/>
      <w:r w:rsidRPr="008F10AD">
        <w:rPr>
          <w:rFonts w:ascii="Times New Roman" w:hAnsi="Times New Roman"/>
          <w:sz w:val="16"/>
          <w:szCs w:val="16"/>
        </w:rPr>
        <w:t xml:space="preserve">,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 предусмотренные сводным планом, до начала дорожных работ и работ по благоустройству на основании разрешений и технических условий, выданных соответствующими организациями.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12.4. Процедура предоставления разрешения на осуществление земляных работ осуществляется на территории поселения уполномоченным органом местного самоуправления в случае проведения земляных работ </w:t>
      </w:r>
      <w:bookmarkStart w:id="21" w:name="_Hlk104286455"/>
      <w:r w:rsidRPr="008F10AD">
        <w:rPr>
          <w:rFonts w:ascii="Times New Roman" w:hAnsi="Times New Roman"/>
          <w:sz w:val="16"/>
          <w:szCs w:val="16"/>
        </w:rPr>
        <w:t>при отсутствии разрешения на строительство на участке проведения земляных работ</w:t>
      </w:r>
      <w:bookmarkEnd w:id="21"/>
      <w:r w:rsidRPr="008F10AD">
        <w:rPr>
          <w:rFonts w:ascii="Times New Roman" w:hAnsi="Times New Roman"/>
          <w:sz w:val="16"/>
          <w:szCs w:val="16"/>
        </w:rPr>
        <w:t>:</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 на землях или земельных участках, находящихся в государственной или муниципальной собственности, используемых без их предоставления и установления сервитута;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 на земельном участке, относящемся к общему имуществу собственников помещений в многоквартирном доме.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Под земляными работами понимаются работы, связанные с разрытием грунта или вскрытием дорожных и иных искусственных покрытий.</w:t>
      </w:r>
    </w:p>
    <w:p w:rsidR="008F10AD" w:rsidRPr="008F10AD" w:rsidRDefault="008F10AD" w:rsidP="008F10AD">
      <w:pPr>
        <w:pStyle w:val="a7"/>
        <w:jc w:val="both"/>
        <w:rPr>
          <w:rFonts w:ascii="Times New Roman" w:hAnsi="Times New Roman"/>
          <w:sz w:val="16"/>
          <w:szCs w:val="16"/>
        </w:rPr>
      </w:pPr>
      <w:bookmarkStart w:id="22" w:name="_Hlk10560126"/>
      <w:r w:rsidRPr="008F10AD">
        <w:rPr>
          <w:rFonts w:ascii="Times New Roman" w:hAnsi="Times New Roman"/>
          <w:sz w:val="16"/>
          <w:szCs w:val="16"/>
        </w:rPr>
        <w:t>Органом местного самоуправления, уполномоченным на предоставление разрешения на осуществление земляных работ, является Администрация поселения.</w:t>
      </w:r>
    </w:p>
    <w:bookmarkEnd w:id="22"/>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12.5. 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орган местного самоуправления, указанный в пункте 12.4 настоящих Правил, направляется уведомление о проведении земляных работ.</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Под аварией в настоящих Правилах понимается опасное техногенное происшествие, создающее на объекте, определенной территории или акватории угрозу жизни и здоровью людей и приводящее к разрушению или повреждению зданий, сооружений, оборудования и транспортных средств, нарушению производственного или транспортного процесса, нанесению ущерба окружающей среде.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 случае если земляные работы в результате аварий необходимо провести в нерабочий день, соответствующее уведомление направляется в уполномоченный орган в ближайший рабочий день.</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13.6. Для получения разрешения на осуществление земляных работ физическое и юридическое лицо, заинтересованное в получении разрешения на осуществление земляных работ (далее — заявитель), самостоятельно или через уполномоченного им представителя подает в уполномоченный орган заявление и следующие документы: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а также доверенность, подтверждающая полномочии представителя;</w:t>
      </w:r>
    </w:p>
    <w:p w:rsidR="008F10AD" w:rsidRPr="008F10AD" w:rsidRDefault="008F10AD" w:rsidP="008F10AD">
      <w:pPr>
        <w:pStyle w:val="a7"/>
        <w:jc w:val="both"/>
        <w:rPr>
          <w:rFonts w:ascii="Times New Roman" w:hAnsi="Times New Roman"/>
          <w:sz w:val="16"/>
          <w:szCs w:val="16"/>
        </w:rPr>
      </w:pPr>
      <w:bookmarkStart w:id="23" w:name="sub_42"/>
      <w:r w:rsidRPr="008F10AD">
        <w:rPr>
          <w:rFonts w:ascii="Times New Roman" w:hAnsi="Times New Roman"/>
          <w:sz w:val="16"/>
          <w:szCs w:val="16"/>
        </w:rPr>
        <w:t>2) правоустанавливающие документы на земельный участок, на котором предполагается осуществление земляных работ, включая соглашение об установлении сервитута (если оно заключалось);</w:t>
      </w:r>
    </w:p>
    <w:bookmarkEnd w:id="23"/>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3) разрешение на использование земель или земельного участка, находящихся в государственной или муниципальной собственности, без предоставления земельных участков и установления сервитута в случае, если соответствующий земельный участок не был предоставлен заявителю и отсутствует соглашение об установлении сервитута;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4) </w:t>
      </w:r>
      <w:bookmarkStart w:id="24" w:name="_Hlk10556166"/>
      <w:r w:rsidRPr="008F10AD">
        <w:rPr>
          <w:rFonts w:ascii="Times New Roman" w:hAnsi="Times New Roman"/>
          <w:sz w:val="16"/>
          <w:szCs w:val="16"/>
        </w:rPr>
        <w:t>акт, определяющий состояние элементов благоустройства до начала работ и объемы восстановления</w:t>
      </w:r>
      <w:bookmarkEnd w:id="24"/>
      <w:r w:rsidRPr="008F10AD">
        <w:rPr>
          <w:rFonts w:ascii="Times New Roman" w:hAnsi="Times New Roman"/>
          <w:sz w:val="16"/>
          <w:szCs w:val="16"/>
        </w:rPr>
        <w:t>;</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5) схема благоустройства земельного участка, на котором предполагается осуществить земляные работы, </w:t>
      </w:r>
      <w:bookmarkStart w:id="25" w:name="_Hlk104283762"/>
      <w:r w:rsidRPr="008F10AD">
        <w:rPr>
          <w:rFonts w:ascii="Times New Roman" w:hAnsi="Times New Roman"/>
          <w:sz w:val="16"/>
          <w:szCs w:val="16"/>
        </w:rPr>
        <w:t xml:space="preserve">с графиками проведения земляных работ, </w:t>
      </w:r>
      <w:bookmarkStart w:id="26" w:name="_Hlk104282909"/>
      <w:r w:rsidRPr="008F10AD">
        <w:rPr>
          <w:rFonts w:ascii="Times New Roman" w:hAnsi="Times New Roman"/>
          <w:sz w:val="16"/>
          <w:szCs w:val="16"/>
        </w:rPr>
        <w:t xml:space="preserve">засыпки траншей и котлованов, восстановления дорожных покрытий, тротуаров, газонов и других разрытых участков, последующих </w:t>
      </w:r>
      <w:bookmarkEnd w:id="25"/>
      <w:bookmarkEnd w:id="26"/>
      <w:r w:rsidRPr="008F10AD">
        <w:rPr>
          <w:rFonts w:ascii="Times New Roman" w:hAnsi="Times New Roman"/>
          <w:sz w:val="16"/>
          <w:szCs w:val="16"/>
        </w:rPr>
        <w:t>работ по благоустройству (далее — схема благоустройства земельного участка);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6) схема земельного участка (ситуационный план), на котором предполагается осуществление земляных работ, с отметкой о согласовании муниципальными организациями, обслуживающими дорожное покрытие, тротуары, газоны, а также отвечающими за сохранность инженерных коммуникаций, и с указанием информации о видах, перечне и объемах работ, о точных адресных ориентирах начала и окончания вскрываемого участка производства работ, информации, в том числе контактной, о лицах, ответственных за производство работ, заказчике, подрядных организациях, о способе прокладки и переустройства подземных сооружений, о сроках выполнения земляных работ, а также о порядке информирования граждан о проводимых земляных работах и сроках их завершения;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7) </w:t>
      </w:r>
      <w:bookmarkStart w:id="27" w:name="_Hlk10813309"/>
      <w:r w:rsidRPr="008F10AD">
        <w:rPr>
          <w:rFonts w:ascii="Times New Roman" w:hAnsi="Times New Roman"/>
          <w:sz w:val="16"/>
          <w:szCs w:val="16"/>
        </w:rPr>
        <w:t>схема движения транспорта и (или) пешеходов в случае, если земляные работы связаны с вскрытием дорожных покрытий, с отметкой о согласовании управлением ГИБДД</w:t>
      </w:r>
      <w:bookmarkEnd w:id="27"/>
      <w:r w:rsidRPr="008F10AD">
        <w:rPr>
          <w:rFonts w:ascii="Times New Roman" w:hAnsi="Times New Roman"/>
          <w:sz w:val="16"/>
          <w:szCs w:val="16"/>
        </w:rPr>
        <w:t>).</w:t>
      </w:r>
    </w:p>
    <w:p w:rsidR="008F10AD" w:rsidRPr="008F10AD" w:rsidRDefault="008F10AD" w:rsidP="008F10AD">
      <w:pPr>
        <w:pStyle w:val="a7"/>
        <w:jc w:val="both"/>
        <w:rPr>
          <w:rFonts w:ascii="Times New Roman" w:hAnsi="Times New Roman"/>
          <w:sz w:val="16"/>
          <w:szCs w:val="16"/>
        </w:rPr>
      </w:pPr>
      <w:bookmarkStart w:id="28" w:name="sub_10042"/>
      <w:r w:rsidRPr="008F10AD">
        <w:rPr>
          <w:rFonts w:ascii="Times New Roman" w:hAnsi="Times New Roman"/>
          <w:sz w:val="16"/>
          <w:szCs w:val="16"/>
        </w:rPr>
        <w:t>В случае если земляные работы предполагается осуществить на земельном участке, относящемся к общему имуществу собственников помещении в многоквартирном доме, заявителем к заявлению должен быть приложен документ, подтверждающий согласие этих собственников, управляющей компании, товарищества собственников жилья или жилищно-строительного кооператива на проведение земляных работ. Такое согласие на проведение земляных работ не требуется в случае предоставления заявителем правоустанавливающего документа на земельный участок.</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Не допускается требовать от заявителя представления иных документов, за исключением предусмотренных настоящим пунктом.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13.7. Срок действия разрешения на осуществление земляных работ может быть продлен в случае возникновения причин, не позволяющих закончить земляные работы в сроки, указанные в разрешении, по письменному обращению заявителя в уполномоченный орган, поданного не позднее, чем за </w:t>
      </w:r>
      <w:r w:rsidRPr="008F10AD">
        <w:rPr>
          <w:rFonts w:ascii="Times New Roman" w:hAnsi="Times New Roman"/>
          <w:i/>
          <w:iCs/>
          <w:sz w:val="16"/>
          <w:szCs w:val="16"/>
        </w:rPr>
        <w:t xml:space="preserve">три </w:t>
      </w:r>
      <w:r w:rsidRPr="008F10AD">
        <w:rPr>
          <w:rFonts w:ascii="Times New Roman" w:hAnsi="Times New Roman"/>
          <w:i/>
          <w:iCs/>
          <w:sz w:val="16"/>
          <w:szCs w:val="16"/>
        </w:rPr>
        <w:lastRenderedPageBreak/>
        <w:t>дня</w:t>
      </w:r>
      <w:r w:rsidRPr="008F10AD">
        <w:rPr>
          <w:rFonts w:ascii="Times New Roman" w:hAnsi="Times New Roman"/>
          <w:sz w:val="16"/>
          <w:szCs w:val="16"/>
        </w:rPr>
        <w:t xml:space="preserve"> до окончания срока его действия. Решение о продлении срока действия разрешения на осуществление земляных работ принимается уполномоченным органом в течение </w:t>
      </w:r>
      <w:r w:rsidRPr="008F10AD">
        <w:rPr>
          <w:rFonts w:ascii="Times New Roman" w:hAnsi="Times New Roman"/>
          <w:i/>
          <w:iCs/>
          <w:sz w:val="16"/>
          <w:szCs w:val="16"/>
        </w:rPr>
        <w:t>трех рабочих дней</w:t>
      </w:r>
      <w:r w:rsidRPr="008F10AD">
        <w:rPr>
          <w:rFonts w:ascii="Times New Roman" w:hAnsi="Times New Roman"/>
          <w:sz w:val="16"/>
          <w:szCs w:val="16"/>
        </w:rPr>
        <w:t xml:space="preserve"> с даты регистрации обращения заявителя о продлении.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13.8. Для переоформления разрешения на осуществление земляных работ в случае изменения организации, производящей работы, необходимо представить следующие документы: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 письмо о переоформлении разрешения;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 заявление на получение разрешения на осуществление земляных работ;</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3) копию договора с подрядной организацией на выполнение работ (подтверждающего указанное изменение).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Решение о переоформлении разрешения на осуществление земляных работ принимается уполномоченным органом в течение </w:t>
      </w:r>
      <w:r w:rsidRPr="008F10AD">
        <w:rPr>
          <w:rFonts w:ascii="Times New Roman" w:hAnsi="Times New Roman"/>
          <w:i/>
          <w:iCs/>
          <w:sz w:val="16"/>
          <w:szCs w:val="16"/>
        </w:rPr>
        <w:t>трех рабочих дней</w:t>
      </w:r>
      <w:r w:rsidRPr="008F10AD">
        <w:rPr>
          <w:rFonts w:ascii="Times New Roman" w:hAnsi="Times New Roman"/>
          <w:sz w:val="16"/>
          <w:szCs w:val="16"/>
        </w:rPr>
        <w:t xml:space="preserve"> с даты регистрации обращения заявителя о переоформлении.</w:t>
      </w:r>
    </w:p>
    <w:p w:rsidR="008F10AD" w:rsidRPr="008F10AD" w:rsidRDefault="008F10AD" w:rsidP="008F10AD">
      <w:pPr>
        <w:pStyle w:val="a7"/>
        <w:jc w:val="both"/>
        <w:rPr>
          <w:rFonts w:ascii="Times New Roman" w:hAnsi="Times New Roman"/>
          <w:sz w:val="16"/>
          <w:szCs w:val="16"/>
        </w:rPr>
      </w:pPr>
      <w:bookmarkStart w:id="29" w:name="sub_1005"/>
      <w:bookmarkEnd w:id="28"/>
      <w:r w:rsidRPr="008F10AD">
        <w:rPr>
          <w:rFonts w:ascii="Times New Roman" w:hAnsi="Times New Roman"/>
          <w:sz w:val="16"/>
          <w:szCs w:val="16"/>
        </w:rPr>
        <w:t>13.9. Документы и информация, указанные в подпункте 2 и 3 пункта 13.6 настоящих Правил, запрашиваются уполномоченным органом в органах государственной власти и местного самоуправления, в распоряжении которых они находятся, если заявитель не представил такие документы и информацию самостоятельно.</w:t>
      </w:r>
    </w:p>
    <w:p w:rsidR="008F10AD" w:rsidRPr="008F10AD" w:rsidRDefault="008F10AD" w:rsidP="008F10AD">
      <w:pPr>
        <w:pStyle w:val="a7"/>
        <w:jc w:val="both"/>
        <w:rPr>
          <w:rFonts w:ascii="Times New Roman" w:hAnsi="Times New Roman"/>
          <w:sz w:val="16"/>
          <w:szCs w:val="16"/>
        </w:rPr>
      </w:pPr>
      <w:bookmarkStart w:id="30" w:name="sub_1006"/>
      <w:bookmarkEnd w:id="29"/>
      <w:r w:rsidRPr="008F10AD">
        <w:rPr>
          <w:rFonts w:ascii="Times New Roman" w:hAnsi="Times New Roman"/>
          <w:sz w:val="16"/>
          <w:szCs w:val="16"/>
        </w:rPr>
        <w:t>13.10. На схеме благоустройства земельного участка отображаются: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дорожные покрытия, покрытия площадок и других объектов благоустройства;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существующие и проектируемые инженерные сети;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существующие, сохраняемые, сносимые (перемещаемые) и проектируемые зеленые насаждения, объекты и элементы благоустройства;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 ассортимент и стоимость проектируемого посадочного материала, объемы и стоимость работ по благоустройству и озеленению;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объекты и элементы благоустройства земельного участка.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К схеме благоустройства земельного участка прикладывается </w:t>
      </w:r>
      <w:bookmarkStart w:id="31" w:name="_Hlk10636188"/>
      <w:r w:rsidRPr="008F10AD">
        <w:rPr>
          <w:rFonts w:ascii="Times New Roman" w:hAnsi="Times New Roman"/>
          <w:sz w:val="16"/>
          <w:szCs w:val="16"/>
        </w:rPr>
        <w:t>графики проведения земляных работ, засыпки траншей и котлованов, восстановления дорожных покрытий, тротуаров, газонов и других разрытых участков, последующих работ по благоустройству</w:t>
      </w:r>
      <w:bookmarkEnd w:id="31"/>
      <w:r w:rsidRPr="008F10AD">
        <w:rPr>
          <w:rFonts w:ascii="Times New Roman" w:hAnsi="Times New Roman"/>
          <w:sz w:val="16"/>
          <w:szCs w:val="16"/>
        </w:rPr>
        <w:t>.</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13.11. Акт, определяющий состояние элементов благоустройства до начала работ и объемы восстановления, составляется в произвольной форме с участием представителей Администрации поселения и заинтересованных сторон с привлечением специализированной организации, которая будет осуществлять восстановление благоустройства.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13.12. Отметку о согласовании с </w:t>
      </w:r>
      <w:bookmarkStart w:id="32" w:name="_Hlk10814035"/>
      <w:r w:rsidRPr="008F10AD">
        <w:rPr>
          <w:rFonts w:ascii="Times New Roman" w:hAnsi="Times New Roman"/>
          <w:sz w:val="16"/>
          <w:szCs w:val="16"/>
        </w:rPr>
        <w:t>управлением ГИБДД</w:t>
      </w:r>
      <w:bookmarkEnd w:id="32"/>
      <w:r w:rsidRPr="008F10AD">
        <w:rPr>
          <w:rFonts w:ascii="Times New Roman" w:hAnsi="Times New Roman"/>
          <w:sz w:val="16"/>
          <w:szCs w:val="16"/>
        </w:rPr>
        <w:t xml:space="preserve">, схемы движения транспорта и (или) пешеходов необходимо получить в случае, если земляные </w:t>
      </w:r>
      <w:bookmarkStart w:id="33" w:name="_Hlk10813944"/>
      <w:r w:rsidRPr="008F10AD">
        <w:rPr>
          <w:rFonts w:ascii="Times New Roman" w:hAnsi="Times New Roman"/>
          <w:sz w:val="16"/>
          <w:szCs w:val="16"/>
        </w:rPr>
        <w:t>работы связаны с вскрытием дорожных покрытий в местах движения транспорта и пешеходов</w:t>
      </w:r>
      <w:bookmarkEnd w:id="33"/>
      <w:r w:rsidRPr="008F10AD">
        <w:rPr>
          <w:rFonts w:ascii="Times New Roman" w:hAnsi="Times New Roman"/>
          <w:sz w:val="16"/>
          <w:szCs w:val="16"/>
        </w:rPr>
        <w:t>.</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13.13. Решение о предоставлении или об отказе в предоставлении разрешения на осуществление земляных работ принимается уполномоченным органом в течение </w:t>
      </w:r>
      <w:r w:rsidRPr="008F10AD">
        <w:rPr>
          <w:rFonts w:ascii="Times New Roman" w:hAnsi="Times New Roman"/>
          <w:i/>
          <w:iCs/>
          <w:sz w:val="16"/>
          <w:szCs w:val="16"/>
        </w:rPr>
        <w:t>семи рабочих дней</w:t>
      </w:r>
      <w:r w:rsidRPr="008F10AD">
        <w:rPr>
          <w:rFonts w:ascii="Times New Roman" w:hAnsi="Times New Roman"/>
          <w:sz w:val="16"/>
          <w:szCs w:val="16"/>
        </w:rPr>
        <w:t xml:space="preserve"> со дня регистрации уполномоченным органом заявления о выдаче разрешения на осуществление земляных работ и в течение </w:t>
      </w:r>
      <w:r w:rsidRPr="008F10AD">
        <w:rPr>
          <w:rFonts w:ascii="Times New Roman" w:hAnsi="Times New Roman"/>
          <w:i/>
          <w:iCs/>
          <w:sz w:val="16"/>
          <w:szCs w:val="16"/>
        </w:rPr>
        <w:t>трех рабочих дней</w:t>
      </w:r>
      <w:r w:rsidRPr="008F10AD">
        <w:rPr>
          <w:rFonts w:ascii="Times New Roman" w:hAnsi="Times New Roman"/>
          <w:sz w:val="16"/>
          <w:szCs w:val="16"/>
        </w:rPr>
        <w:t xml:space="preserve"> со дня принятия указанного решения по выбору заявителя выдается на руки или направляется заказным письмом с приложением документа, предусмотренного </w:t>
      </w:r>
      <w:hyperlink w:anchor="sub_42" w:history="1">
        <w:r w:rsidRPr="008F10AD">
          <w:rPr>
            <w:rFonts w:ascii="Times New Roman" w:hAnsi="Times New Roman"/>
            <w:sz w:val="16"/>
            <w:szCs w:val="16"/>
          </w:rPr>
          <w:t>подпунктом</w:t>
        </w:r>
      </w:hyperlink>
      <w:r w:rsidRPr="008F10AD">
        <w:rPr>
          <w:rFonts w:ascii="Times New Roman" w:hAnsi="Times New Roman"/>
          <w:sz w:val="16"/>
          <w:szCs w:val="16"/>
        </w:rPr>
        <w:t xml:space="preserve"> 2 пункта 13.6 настоящих Правил.</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В разрешении на проведение земляных работ должны быть указаны: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 вид, перечень и объемы земляных работ;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 точные адресные ориентиры начала и окончания вскрываемого участка производства земляных работ;</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3) лицо, ответственное за производство земляных работ, заказчик, подрядные организации, с информацией об их местонахождении и телефонах для связи, иной контактной информацией;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 способ прокладки и переустройства подземных сооружений;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5) сроки выполнения земляных работ, засыпки траншей и котлованов, восстановления дорожных покрытий, тротуаров, газонов и других разрытых участков;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6) порядок информирования граждан о проводимых земляных работах и сроках их завершения.</w:t>
      </w:r>
    </w:p>
    <w:p w:rsidR="008F10AD" w:rsidRPr="008F10AD" w:rsidRDefault="008F10AD" w:rsidP="008F10AD">
      <w:pPr>
        <w:pStyle w:val="a7"/>
        <w:jc w:val="both"/>
        <w:rPr>
          <w:rFonts w:ascii="Times New Roman" w:hAnsi="Times New Roman"/>
          <w:sz w:val="16"/>
          <w:szCs w:val="16"/>
        </w:rPr>
      </w:pPr>
      <w:bookmarkStart w:id="34" w:name="sub_1007"/>
      <w:bookmarkEnd w:id="30"/>
      <w:r w:rsidRPr="008F10AD">
        <w:rPr>
          <w:rFonts w:ascii="Times New Roman" w:hAnsi="Times New Roman"/>
          <w:sz w:val="16"/>
          <w:szCs w:val="16"/>
        </w:rPr>
        <w:t>13.14. Процедура предоставления разрешения на осуществление земляных работ осуществляется без взимания платы с заявителя.</w:t>
      </w:r>
    </w:p>
    <w:p w:rsidR="008F10AD" w:rsidRPr="008F10AD" w:rsidRDefault="008F10AD" w:rsidP="008F10AD">
      <w:pPr>
        <w:pStyle w:val="a7"/>
        <w:jc w:val="both"/>
        <w:rPr>
          <w:rFonts w:ascii="Times New Roman" w:hAnsi="Times New Roman"/>
          <w:sz w:val="16"/>
          <w:szCs w:val="16"/>
        </w:rPr>
      </w:pPr>
      <w:bookmarkStart w:id="35" w:name="sub_1008"/>
      <w:bookmarkEnd w:id="34"/>
      <w:r w:rsidRPr="008F10AD">
        <w:rPr>
          <w:rFonts w:ascii="Times New Roman" w:hAnsi="Times New Roman"/>
          <w:sz w:val="16"/>
          <w:szCs w:val="16"/>
        </w:rPr>
        <w:t>13.15. Основаниями для отказа в предоставлении разрешения на осуществление земляных работ являются:</w:t>
      </w:r>
    </w:p>
    <w:bookmarkEnd w:id="35"/>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 обращение в орган, не уполномоченный на принятие решения о предоставлении разрешения на осуществление земляных работ;</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2) отсутствие документов, предусмотренных </w:t>
      </w:r>
      <w:hyperlink w:anchor="sub_1004" w:history="1">
        <w:r w:rsidRPr="008F10AD">
          <w:rPr>
            <w:rFonts w:ascii="Times New Roman" w:hAnsi="Times New Roman"/>
            <w:sz w:val="16"/>
            <w:szCs w:val="16"/>
          </w:rPr>
          <w:t>пунктом</w:t>
        </w:r>
      </w:hyperlink>
      <w:r w:rsidRPr="008F10AD">
        <w:rPr>
          <w:rFonts w:ascii="Times New Roman" w:hAnsi="Times New Roman"/>
          <w:sz w:val="16"/>
          <w:szCs w:val="16"/>
        </w:rPr>
        <w:t xml:space="preserve"> 13.6 настоящих Правил;</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3) отсутствие у заявителя оснований по использованию земли или земельного участка, на которых, согласно заявлению, предполагается осуществление земляных работ;</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4) нарушение </w:t>
      </w:r>
      <w:hyperlink r:id="rId13" w:history="1">
        <w:r w:rsidRPr="008F10AD">
          <w:rPr>
            <w:rFonts w:ascii="Times New Roman" w:hAnsi="Times New Roman"/>
            <w:sz w:val="16"/>
            <w:szCs w:val="16"/>
          </w:rPr>
          <w:t>законодательства</w:t>
        </w:r>
      </w:hyperlink>
      <w:r w:rsidRPr="008F10AD">
        <w:rPr>
          <w:rFonts w:ascii="Times New Roman" w:hAnsi="Times New Roman"/>
          <w:sz w:val="16"/>
          <w:szCs w:val="16"/>
        </w:rPr>
        <w:t xml:space="preserve"> Российской Федерации о безопасности дорожного движения;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5) нарушение схемой благоустройства земельного участка требований, установленных настоящими Правилами;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6)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 газо- и нефтепроводов и других аналогичных подземных коммуникации и объектов.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Отказ в предоставлении разрешения на осуществление земляных работ по основаниям, не предусмотренным настоящим пунктом, не допускается.</w:t>
      </w:r>
    </w:p>
    <w:p w:rsidR="008F10AD" w:rsidRPr="008F10AD" w:rsidRDefault="008F10AD" w:rsidP="008F10AD">
      <w:pPr>
        <w:pStyle w:val="a7"/>
        <w:jc w:val="both"/>
        <w:rPr>
          <w:rFonts w:ascii="Times New Roman" w:hAnsi="Times New Roman"/>
          <w:sz w:val="16"/>
          <w:szCs w:val="16"/>
        </w:rPr>
      </w:pPr>
      <w:bookmarkStart w:id="36" w:name="sub_1009"/>
      <w:r w:rsidRPr="008F10AD">
        <w:rPr>
          <w:rFonts w:ascii="Times New Roman" w:hAnsi="Times New Roman"/>
          <w:sz w:val="16"/>
          <w:szCs w:val="16"/>
        </w:rPr>
        <w:t>13.16. В решении об отказе в предоставлении разрешения на осуществление земляных работ должно быть указано основание такого отказа, предусмотренное пунктом 13.15 настоящих Правил.</w:t>
      </w:r>
      <w:bookmarkStart w:id="37" w:name="sub_1010"/>
      <w:bookmarkEnd w:id="36"/>
    </w:p>
    <w:bookmarkEnd w:id="37"/>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13.17. Лицо, получившее разрешение на осуществление земляных работ, обязано известить о начале работ управление ГИБДД и организацию, ответственную за содержание дороги, в случае осуществления земляных работ на земельном участке, занятом или примыкающем к автомобильной дороге.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13.18. Для принятия необходимых мер предосторожности и предупреждения повреждений смежных или пересекаемых подземных коммуникаций лицо, ответственное за осуществление работ, обязано не позднее чем за </w:t>
      </w:r>
      <w:r w:rsidRPr="008F10AD">
        <w:rPr>
          <w:rFonts w:ascii="Times New Roman" w:hAnsi="Times New Roman"/>
          <w:i/>
          <w:iCs/>
          <w:sz w:val="16"/>
          <w:szCs w:val="16"/>
        </w:rPr>
        <w:t>сутки</w:t>
      </w:r>
      <w:r w:rsidRPr="008F10AD">
        <w:rPr>
          <w:rFonts w:ascii="Times New Roman" w:hAnsi="Times New Roman"/>
          <w:sz w:val="16"/>
          <w:szCs w:val="16"/>
        </w:rPr>
        <w:t xml:space="preserve"> до начала работ вызвать на место представителей организаций, имеющих на участке работ подземные сети, установить совместно с ними точное расположение этих сетей и принять меры к их полной сохранности и устройству защитных сооружений.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13.19. При повреждении существующих подземных сетей, объектов благоустройства составляется акт произвольной формы с участием представителей Администрации поселения и заинтересованных сторон. В акте указываются характер и причины повреждений, размер причинённого ущерба, лица, ответственные за причинение вреда, а также меры по устранению последствий повреждений с указанием сроков их выполнения.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13.20. Лицо, осуществляющее земляные работы, в том числе в случаях, когда земляные работы проводятся без получения разрешения на осуществление земляных работ в соответствии с разрешением на строительство, обязано: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 до начала работ оградить участок осуществления работ, котлованы, ямы, траншеи и канавы во избежание доступа посторонних лиц. При этом конструкция защитных ограждений должна удовлетворять следующим требованиям: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высота ограждения - не менее 1,2 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 ограждения, примыкающие к местам массового прохода людей, должны иметь высоту не менее 2 м и оборудованы сплошным защитным козырьком;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 козырек должен выдерживать действие снеговой нагрузки, а также нагрузки от падения одиночных мелких предметов;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ограждения не должны иметь проемов, кроме ворот и калиток, контролируемых в течение рабочего времени и запираемых после его окончания;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 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маломобильные группы населения, на период осуществления работ;</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3) обеспечить видимость ограждения и мест проведения работ для водителей и пешеходов, в том числе в темное время суток с помощью сигнальных фонарей;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4) обеспечить установку устройств аварийного освещения, информационных стендов и указателей, обеспечивающих безопасность людей и транспорта;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5) на участке, на котором разрешено закрытие всего проезда, обозначить направление объезда;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6) 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7) 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8)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 с расчётом на проезд автомашин с нагрузкой на заднюю ось — 10 тонн, а для въездов во дворы — не менее 3 метров с расчётом на нагрузку 7 тонн.</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lastRenderedPageBreak/>
        <w:t>9) 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допускается выполнять после завершения работ на предыдущих, включая благоустройство и уборку территории;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10)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11) при выезде автотранспорта со строительных площадок и участков производства земляных работ обеспечить очистку или мойку колес;</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12) при производстве аварийных работ выполнять их круглосуточно, без выходных и праздничных дней;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13) по окончании земляных работ выполнить мероприятия по восстановлению поврежденных элементов благоустройства, расположенных на территории поселения, где производились земляные работы.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13.21. Вскрытие вдоль элементов улично-дорожной сети производится участками длиной: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 для водопровода, газопровода, канализации и теплотрассы — </w:t>
      </w:r>
      <w:r w:rsidRPr="008F10AD">
        <w:rPr>
          <w:rFonts w:ascii="Times New Roman" w:hAnsi="Times New Roman"/>
          <w:i/>
          <w:iCs/>
          <w:sz w:val="16"/>
          <w:szCs w:val="16"/>
        </w:rPr>
        <w:t>200 - 300</w:t>
      </w:r>
      <w:r w:rsidRPr="008F10AD">
        <w:rPr>
          <w:rFonts w:ascii="Times New Roman" w:hAnsi="Times New Roman"/>
          <w:sz w:val="16"/>
          <w:szCs w:val="16"/>
        </w:rPr>
        <w:t xml:space="preserve"> погонных метров;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2) для телефонного и электрического кабелей — </w:t>
      </w:r>
      <w:r w:rsidRPr="008F10AD">
        <w:rPr>
          <w:rFonts w:ascii="Times New Roman" w:hAnsi="Times New Roman"/>
          <w:i/>
          <w:iCs/>
          <w:sz w:val="16"/>
          <w:szCs w:val="16"/>
        </w:rPr>
        <w:t>500 - 600</w:t>
      </w:r>
      <w:r w:rsidRPr="008F10AD">
        <w:rPr>
          <w:rFonts w:ascii="Times New Roman" w:hAnsi="Times New Roman"/>
          <w:sz w:val="16"/>
          <w:szCs w:val="16"/>
        </w:rPr>
        <w:t xml:space="preserve"> погонных метров.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13.22. Лицо, производящее вскрытие, обязано обеспечить сохранность покрытий булыжного и бортового камня, тротуарной плитки после их вскрытия. В случае недостачи материалов для восстановления покрытия их поставляет лицо, не обеспечившее сохранность соответствующих материалов.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13.23. При устройстве новых колодцев или камер ограждения предупреждающие знаки не убираются до достижения расчётной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13.24. При осуществлении земляных работ, в случаях, когда в соответствии с пунктом 13.4 настоящих Правил требуется получение разрешения на осуществление таких работ, запрещается вскрытие дорожных покрытий и любые другие земляные работы без оформления разрешения на осуществление земляных работ, а также по истечении срока действия соответствующего разрешения.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При осуществлении земляных работ, в том числе в случаях, когда земляные работы проводятся без получения разрешения на осуществление земляных работ в соответствии с разрешением на строительство, запрещается: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 перемещение существующих подземных сооружений, не предусмотренное утверждённым проектом, без согласования с организацией, осуществляющей эксплуатацию соответствующих подземных сооружений;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2) смещение каких-либо строений и сооружений на трассах существующих подземных сетей;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3) засыпка землёй или строительными материалами зелёных насаждений, крышек колодцев и газовых </w:t>
      </w:r>
      <w:proofErr w:type="spellStart"/>
      <w:r w:rsidRPr="008F10AD">
        <w:rPr>
          <w:rFonts w:ascii="Times New Roman" w:hAnsi="Times New Roman"/>
          <w:sz w:val="16"/>
          <w:szCs w:val="16"/>
        </w:rPr>
        <w:t>коверов</w:t>
      </w:r>
      <w:proofErr w:type="spellEnd"/>
      <w:r w:rsidRPr="008F10AD">
        <w:rPr>
          <w:rFonts w:ascii="Times New Roman" w:hAnsi="Times New Roman"/>
          <w:sz w:val="16"/>
          <w:szCs w:val="16"/>
        </w:rPr>
        <w:t xml:space="preserve">, подземных сооружений, водосточных решеток, иных сооружений;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4) засыпка кюветов и водостоков, а также устройство переездов через водосточные каналы и кюветы без принятия мер по обеспечению оттока воды;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5) повреждение инженерных сетей и коммуникаций, существующих сооружений, зеленых насаждений и элементов благоустройства;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6) откачка воды из колодцев, траншей, котлованов на тротуары и проезжую часть улиц;</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 занимать территорию за пределами границ участка производства земляных работ;</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8)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следует проинформировать население поселения через средства массовой информации, в том числе в сети «Интернет», о сроках закрытия маршрута и изменения схемы движения;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9) производить земляные работы по ремонту инженерных коммуникаций неаварийного характера под видом проведения аварийных работ;</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10) осуществлять складирование строительных материалов, строительного мусора, нерастительного фунта на газоны, тротуары, проезжую часть дорог за пределами ограждений участка производства земляных работ;</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11) оставлять на проезжей части улиц и тротуарах, газонах землю и строительные материалы после окончания производства земляных работ;</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12) перегон по элементам улично-дорожной сети поселения с твёрдым покрытием тракторов и машин на гусеничном ходу;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13) приёмка в эксплуатацию инженерных сетей без предъявления справки уполномоченного органа о восстановлении дорожных покрытий.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13.25. Работы, осуществляемые без разрешения и обнаруженные представителями уполномоченного органа, должны быть немедленно прекращены.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13.26. Лица, осуществляющие земляные работы, в том числе в случаях, когда земляные работы проводятся без получения разрешения на осуществление земляных работ в соответствии с разрешением на строительство, обязаны: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 обеспечить свободный доступ и подъезды к колодцам и приёмникам посредством своевременной уборки снега, льда, мусора;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 в течение суток производить работы по очистке дорог от наледи, образующейся в результате течи водопроводных и канализационных сетей;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3) немедленно устранять течи на коммуникациях.</w:t>
      </w:r>
    </w:p>
    <w:p w:rsidR="008F10AD" w:rsidRPr="008F10AD" w:rsidRDefault="008F10AD" w:rsidP="008F10AD">
      <w:pPr>
        <w:pStyle w:val="a7"/>
        <w:jc w:val="both"/>
        <w:rPr>
          <w:rFonts w:ascii="Times New Roman" w:hAnsi="Times New Roman"/>
          <w:sz w:val="16"/>
          <w:szCs w:val="16"/>
        </w:rPr>
      </w:pPr>
      <w:bookmarkStart w:id="38" w:name="sub_1011"/>
      <w:r w:rsidRPr="008F10AD">
        <w:rPr>
          <w:rFonts w:ascii="Times New Roman" w:hAnsi="Times New Roman"/>
          <w:sz w:val="16"/>
          <w:szCs w:val="16"/>
        </w:rPr>
        <w:t xml:space="preserve">13.27. Заявитель, а также лицо, направившее </w:t>
      </w:r>
      <w:bookmarkStart w:id="39" w:name="_Hlk104284916"/>
      <w:r w:rsidRPr="008F10AD">
        <w:rPr>
          <w:rFonts w:ascii="Times New Roman" w:hAnsi="Times New Roman"/>
          <w:sz w:val="16"/>
          <w:szCs w:val="16"/>
        </w:rPr>
        <w:t xml:space="preserve">уведомление в соответствии с </w:t>
      </w:r>
      <w:hyperlink w:anchor="sub_1003" w:history="1">
        <w:r w:rsidRPr="008F10AD">
          <w:rPr>
            <w:rFonts w:ascii="Times New Roman" w:hAnsi="Times New Roman"/>
            <w:sz w:val="16"/>
            <w:szCs w:val="16"/>
          </w:rPr>
          <w:t>пунктом</w:t>
        </w:r>
      </w:hyperlink>
      <w:r w:rsidRPr="008F10AD">
        <w:rPr>
          <w:rFonts w:ascii="Times New Roman" w:hAnsi="Times New Roman"/>
          <w:sz w:val="16"/>
          <w:szCs w:val="16"/>
        </w:rPr>
        <w:t xml:space="preserve"> 13.5 настоящих Правил</w:t>
      </w:r>
      <w:bookmarkEnd w:id="39"/>
      <w:r w:rsidRPr="008F10AD">
        <w:rPr>
          <w:rFonts w:ascii="Times New Roman" w:hAnsi="Times New Roman"/>
          <w:sz w:val="16"/>
          <w:szCs w:val="16"/>
        </w:rPr>
        <w:t>, по завершению земляных работ обязаны провести мероприятия по восстановлению элементов благоустройства в соответствии с нормативными требованиями, гарантийными обязательствами на восстановление нарушенного благоустройства и настоящими Правилами.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Заявитель, а также лицо, направившее уведомление в соответствии с </w:t>
      </w:r>
      <w:hyperlink w:anchor="sub_1003" w:history="1">
        <w:r w:rsidRPr="008F10AD">
          <w:rPr>
            <w:rFonts w:ascii="Times New Roman" w:hAnsi="Times New Roman"/>
            <w:sz w:val="16"/>
            <w:szCs w:val="16"/>
          </w:rPr>
          <w:t>пунктом</w:t>
        </w:r>
      </w:hyperlink>
      <w:r w:rsidRPr="008F10AD">
        <w:rPr>
          <w:rFonts w:ascii="Times New Roman" w:hAnsi="Times New Roman"/>
          <w:sz w:val="16"/>
          <w:szCs w:val="16"/>
        </w:rPr>
        <w:t xml:space="preserve"> 13.5 настоящих Правил, обязаны в сроки, установленные графиками проведения земляных работ, засыпки траншей и котлованов, восстановления дорожных покрытий, тротуаров, газонов и других разрытых участков, последующих работ по благоустройству либо уведомлением о проведении земляных работ, восстановить нарушенные зеленые насаждения, детские и спортивные площадки, иные объекты благоустройства, бортовой камень и иные покрытия качественно и на всю ширину площадки, автомобильной дороги или тротуара. При пересечении улиц траншеями асфальтовое покрытие на проезжей части восстанавливается картами не менее </w:t>
      </w:r>
      <w:r w:rsidRPr="008F10AD">
        <w:rPr>
          <w:rFonts w:ascii="Times New Roman" w:hAnsi="Times New Roman"/>
          <w:i/>
          <w:iCs/>
          <w:sz w:val="16"/>
          <w:szCs w:val="16"/>
        </w:rPr>
        <w:t>5 м</w:t>
      </w:r>
      <w:r w:rsidRPr="008F10AD">
        <w:rPr>
          <w:rFonts w:ascii="Times New Roman" w:hAnsi="Times New Roman"/>
          <w:sz w:val="16"/>
          <w:szCs w:val="16"/>
        </w:rPr>
        <w:t xml:space="preserve"> в каждую сторону от траншеи, а на тротуаре — не менее </w:t>
      </w:r>
      <w:r w:rsidRPr="008F10AD">
        <w:rPr>
          <w:rFonts w:ascii="Times New Roman" w:hAnsi="Times New Roman"/>
          <w:i/>
          <w:iCs/>
          <w:sz w:val="16"/>
          <w:szCs w:val="16"/>
        </w:rPr>
        <w:t>3 м</w:t>
      </w:r>
      <w:r w:rsidRPr="008F10AD">
        <w:rPr>
          <w:rFonts w:ascii="Times New Roman" w:hAnsi="Times New Roman"/>
          <w:sz w:val="16"/>
          <w:szCs w:val="16"/>
        </w:rPr>
        <w:t>.</w:t>
      </w:r>
    </w:p>
    <w:p w:rsidR="008F10AD" w:rsidRPr="008F10AD" w:rsidRDefault="008F10AD" w:rsidP="008F10AD">
      <w:pPr>
        <w:pStyle w:val="a7"/>
        <w:jc w:val="both"/>
        <w:rPr>
          <w:rFonts w:ascii="Times New Roman" w:hAnsi="Times New Roman"/>
          <w:sz w:val="16"/>
          <w:szCs w:val="16"/>
        </w:rPr>
      </w:pPr>
      <w:bookmarkStart w:id="40" w:name="sub_1012"/>
      <w:bookmarkEnd w:id="38"/>
      <w:r w:rsidRPr="008F10AD">
        <w:rPr>
          <w:rFonts w:ascii="Times New Roman" w:hAnsi="Times New Roman"/>
          <w:sz w:val="16"/>
          <w:szCs w:val="16"/>
        </w:rPr>
        <w:t xml:space="preserve">13.28. В период </w:t>
      </w:r>
      <w:r w:rsidRPr="008F10AD">
        <w:rPr>
          <w:rFonts w:ascii="Times New Roman" w:hAnsi="Times New Roman"/>
          <w:i/>
          <w:iCs/>
          <w:sz w:val="16"/>
          <w:szCs w:val="16"/>
        </w:rPr>
        <w:t>с 1 ноября по 15 апреля</w:t>
      </w:r>
      <w:r w:rsidRPr="008F10AD">
        <w:rPr>
          <w:rFonts w:ascii="Times New Roman" w:hAnsi="Times New Roman"/>
          <w:sz w:val="16"/>
          <w:szCs w:val="16"/>
        </w:rPr>
        <w:t xml:space="preserve"> восстановление нарушенных объектов благоустройства после осуществления земляных работ производится по временной схеме. Продолжительность этого периода может быть изменена в зависимости от погодных условий в соответствии с СНиП 2.05.02-85 «Автомобильные дороги».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При восстановлении нарушенных объектов благоустройства по временной схеме должны быть выполнены следующие условия: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 траншеи и котлованы на асфальтовых покрытиях заделываются слоем щебня средних фракций на ширину вскрытия;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траншеи и котлованы на газонах и пустырях засыпаются грунтом, выполняется вертикальная планировка, производится вывоз лишнего грунта, строительных конструкций и строительного мусора.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Лицо, осуществляющее работы, должно поддерживать в состоянии, пригодном для беспрепятственного проезда транспорта и прохода пешеходов, нарушенный участок дороги, тротуара весь зимний период.</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При восстановлении благоустройства </w:t>
      </w:r>
      <w:r w:rsidRPr="008F10AD">
        <w:rPr>
          <w:rFonts w:ascii="Times New Roman" w:hAnsi="Times New Roman"/>
          <w:i/>
          <w:iCs/>
          <w:sz w:val="16"/>
          <w:szCs w:val="16"/>
        </w:rPr>
        <w:t>после 15 апреля</w:t>
      </w:r>
      <w:r w:rsidRPr="008F10AD">
        <w:rPr>
          <w:rFonts w:ascii="Times New Roman" w:hAnsi="Times New Roman"/>
          <w:sz w:val="16"/>
          <w:szCs w:val="16"/>
        </w:rPr>
        <w:t xml:space="preserve"> траншеи и котлованы в обязательном порядке очищаются от песка, грунта, щебня, уложенных в осенне-зимний период при восстановлении благоустройства по временной схеме.</w:t>
      </w:r>
    </w:p>
    <w:p w:rsidR="008F10AD" w:rsidRPr="008F10AD" w:rsidRDefault="008F10AD" w:rsidP="008F10AD">
      <w:pPr>
        <w:pStyle w:val="a7"/>
        <w:jc w:val="both"/>
        <w:rPr>
          <w:rFonts w:ascii="Times New Roman" w:hAnsi="Times New Roman"/>
          <w:sz w:val="16"/>
          <w:szCs w:val="16"/>
        </w:rPr>
      </w:pPr>
      <w:bookmarkStart w:id="41" w:name="sub_103607"/>
      <w:r w:rsidRPr="008F10AD">
        <w:rPr>
          <w:rFonts w:ascii="Times New Roman" w:hAnsi="Times New Roman"/>
          <w:sz w:val="16"/>
          <w:szCs w:val="16"/>
        </w:rPr>
        <w:t xml:space="preserve">Благоустройство на всех вскрытиях, произведенных в осенне-зимний период, должно быть восстановлено в полном объеме в срок </w:t>
      </w:r>
      <w:r w:rsidRPr="008F10AD">
        <w:rPr>
          <w:rFonts w:ascii="Times New Roman" w:hAnsi="Times New Roman"/>
          <w:i/>
          <w:iCs/>
          <w:sz w:val="16"/>
          <w:szCs w:val="16"/>
        </w:rPr>
        <w:t>до 31 мая</w:t>
      </w:r>
      <w:r w:rsidRPr="008F10AD">
        <w:rPr>
          <w:rFonts w:ascii="Times New Roman" w:hAnsi="Times New Roman"/>
          <w:sz w:val="16"/>
          <w:szCs w:val="16"/>
        </w:rPr>
        <w:t xml:space="preserve">. </w:t>
      </w:r>
      <w:bookmarkEnd w:id="41"/>
    </w:p>
    <w:p w:rsidR="008F10AD" w:rsidRPr="008F10AD" w:rsidRDefault="008F10AD" w:rsidP="008F10AD">
      <w:pPr>
        <w:pStyle w:val="a7"/>
        <w:jc w:val="both"/>
        <w:rPr>
          <w:rFonts w:ascii="Times New Roman" w:hAnsi="Times New Roman"/>
          <w:sz w:val="16"/>
          <w:szCs w:val="16"/>
        </w:rPr>
      </w:pPr>
      <w:bookmarkStart w:id="42" w:name="sub_1013"/>
      <w:bookmarkEnd w:id="40"/>
      <w:r w:rsidRPr="008F10AD">
        <w:rPr>
          <w:rFonts w:ascii="Times New Roman" w:hAnsi="Times New Roman"/>
          <w:sz w:val="16"/>
          <w:szCs w:val="16"/>
        </w:rPr>
        <w:t>13.29. Восстановление нарушенных элементов благоустройства осуществляется как на территории непосредственного осуществления земляных работ (вскрытие и нарушение грунта, асфальтового, железобетонного 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bookmarkStart w:id="43" w:name="sub_1014"/>
      <w:bookmarkEnd w:id="42"/>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13.30. После завершения осуществления земляных работ на основании разрешения на осуществление земляных работ либо уведомления в соответствии с пунктом 13.5 настоящих Правил оформляется Акт завершения земляных работ и восстановления элементов благоустройства по форме, предусмотренной </w:t>
      </w:r>
      <w:hyperlink w:anchor="sub_30000" w:history="1">
        <w:r w:rsidRPr="008F10AD">
          <w:rPr>
            <w:rFonts w:ascii="Times New Roman" w:hAnsi="Times New Roman"/>
            <w:sz w:val="16"/>
            <w:szCs w:val="16"/>
          </w:rPr>
          <w:t>Приложением</w:t>
        </w:r>
      </w:hyperlink>
      <w:r w:rsidRPr="008F10AD">
        <w:rPr>
          <w:rFonts w:ascii="Times New Roman" w:hAnsi="Times New Roman"/>
          <w:sz w:val="16"/>
          <w:szCs w:val="16"/>
        </w:rPr>
        <w:t xml:space="preserve"> 4 к настоящим Правилам.</w:t>
      </w:r>
    </w:p>
    <w:p w:rsidR="008F10AD" w:rsidRPr="008F10AD" w:rsidRDefault="008F10AD" w:rsidP="008F10AD">
      <w:pPr>
        <w:pStyle w:val="a7"/>
        <w:jc w:val="both"/>
        <w:rPr>
          <w:rFonts w:ascii="Times New Roman" w:hAnsi="Times New Roman"/>
          <w:sz w:val="16"/>
          <w:szCs w:val="16"/>
        </w:rPr>
      </w:pPr>
      <w:bookmarkStart w:id="44" w:name="sub_1015"/>
      <w:bookmarkEnd w:id="43"/>
      <w:r w:rsidRPr="008F10AD">
        <w:rPr>
          <w:rFonts w:ascii="Times New Roman" w:hAnsi="Times New Roman"/>
          <w:sz w:val="16"/>
          <w:szCs w:val="16"/>
        </w:rPr>
        <w:t>13.31.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w:t>
      </w:r>
    </w:p>
    <w:p w:rsidR="008F10AD" w:rsidRPr="008F10AD" w:rsidRDefault="008F10AD" w:rsidP="008F10AD">
      <w:pPr>
        <w:pStyle w:val="a7"/>
        <w:jc w:val="both"/>
        <w:rPr>
          <w:rFonts w:ascii="Times New Roman" w:hAnsi="Times New Roman"/>
          <w:sz w:val="16"/>
          <w:szCs w:val="16"/>
        </w:rPr>
      </w:pPr>
      <w:bookmarkStart w:id="45" w:name="sub_1016"/>
      <w:bookmarkEnd w:id="44"/>
      <w:r w:rsidRPr="008F10AD">
        <w:rPr>
          <w:rFonts w:ascii="Times New Roman" w:hAnsi="Times New Roman"/>
          <w:sz w:val="16"/>
          <w:szCs w:val="16"/>
        </w:rPr>
        <w:t>13.32. В случае, если земляные работы проведены на земельном участке, относящемся к общему имуществу собственников помещений в многоквартирном доме, принятие работ по завершению земляных работ и восстановлению элементов благоустройства подлежит согласованию с представителем управляющей компании, товарищества собственников жилья, жилищно-строительного кооператива и (или) собственниками многоквартирного дома.</w:t>
      </w:r>
    </w:p>
    <w:p w:rsidR="008F10AD" w:rsidRPr="008F10AD" w:rsidRDefault="008F10AD" w:rsidP="008F10AD">
      <w:pPr>
        <w:pStyle w:val="a7"/>
        <w:jc w:val="both"/>
        <w:rPr>
          <w:rFonts w:ascii="Times New Roman" w:hAnsi="Times New Roman"/>
          <w:sz w:val="16"/>
          <w:szCs w:val="16"/>
        </w:rPr>
      </w:pPr>
      <w:bookmarkStart w:id="46" w:name="sub_1017"/>
      <w:bookmarkEnd w:id="45"/>
      <w:r w:rsidRPr="008F10AD">
        <w:rPr>
          <w:rFonts w:ascii="Times New Roman" w:hAnsi="Times New Roman"/>
          <w:sz w:val="16"/>
          <w:szCs w:val="16"/>
        </w:rPr>
        <w:t>13.33. Уполномоченный орган в течение пяти рабочих дней с момента подписания акта завершения земляных работ направляет органу местного самоуправления, уполномоченному на ведение государственной информационной системы обеспечения градостроительной деятельности, сведения об объектах, строениях, сооружениях, сетях инженерно-технического обеспечения, размешенных в результате проведения земляных работ.</w:t>
      </w:r>
    </w:p>
    <w:bookmarkEnd w:id="46"/>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Глава 13. Посадка зелёных насаждений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14.1. Вертикальная планировка территории поселения, прокладка подземных коммуникаций, устройство дорог, проездов и тротуаров должны быть закончены до начала посадок растений.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lastRenderedPageBreak/>
        <w:t>14.2. Работы по подготовке территории для размещения зелёных насаждений следует начинать с расчистки от подлежащих сносу зданий, сооружений, остатков естественного и искусственного происхождения, разметки мест сбора, обвалования растительного грунта и снятия его, а также мест пересадки растений, которые будут использованы для озеленения. Во избежание просадки почв подсыпка органическим мусором или отходами химического производства не допускается.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14.3. Растительный грунт, подлежащий в соответствии с проектом строительства снятию с застраиваемых площадей, должен срезаться, перемещаться в специально выделенные места и складироваться. При работе с растительным грунтом следует предохранять его от загрязнения, размывания, выветривания и смешивания с нижележащим нерастительным грунтом.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14.4. </w:t>
      </w:r>
      <w:bookmarkStart w:id="47" w:name="_Hlk7527352"/>
      <w:r w:rsidRPr="008F10AD">
        <w:rPr>
          <w:rFonts w:ascii="Times New Roman" w:hAnsi="Times New Roman"/>
          <w:sz w:val="16"/>
          <w:szCs w:val="16"/>
        </w:rPr>
        <w:t>Требования к качеству и параметрам растительного грунта, посадочного материала из питомников, технологии и нормам посадки растений, их видам, устройству дорожно-</w:t>
      </w:r>
      <w:proofErr w:type="spellStart"/>
      <w:r w:rsidRPr="008F10AD">
        <w:rPr>
          <w:rFonts w:ascii="Times New Roman" w:hAnsi="Times New Roman"/>
          <w:sz w:val="16"/>
          <w:szCs w:val="16"/>
        </w:rPr>
        <w:t>тропиночной</w:t>
      </w:r>
      <w:proofErr w:type="spellEnd"/>
      <w:r w:rsidRPr="008F10AD">
        <w:rPr>
          <w:rFonts w:ascii="Times New Roman" w:hAnsi="Times New Roman"/>
          <w:sz w:val="16"/>
          <w:szCs w:val="16"/>
        </w:rPr>
        <w:t xml:space="preserve"> сети на территории, занятой зелёными насаждениями, определяются сводами правил, национальными стандартами, отраслевыми нормами.</w:t>
      </w:r>
    </w:p>
    <w:bookmarkEnd w:id="47"/>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14.5. При посадке зелёных насаждений не допускается: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 произвольная посадка растений в нарушение существующей технологии;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2) касание ветвями деревьев </w:t>
      </w:r>
      <w:proofErr w:type="spellStart"/>
      <w:r w:rsidRPr="008F10AD">
        <w:rPr>
          <w:rFonts w:ascii="Times New Roman" w:hAnsi="Times New Roman"/>
          <w:sz w:val="16"/>
          <w:szCs w:val="16"/>
        </w:rPr>
        <w:t>токонесущих</w:t>
      </w:r>
      <w:proofErr w:type="spellEnd"/>
      <w:r w:rsidRPr="008F10AD">
        <w:rPr>
          <w:rFonts w:ascii="Times New Roman" w:hAnsi="Times New Roman"/>
          <w:sz w:val="16"/>
          <w:szCs w:val="16"/>
        </w:rPr>
        <w:t xml:space="preserve"> проводов, закрытие ими указателей адресных единиц и номерных знаков домов, дорожных знаков;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3) посадка деревьев на расстоянии ближе 5 метров до наружной стены здания или сооружения, кустарников - 1,5 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 посадка деревьев на расстоянии ближе 0,7 метров до края тротуара и садовой дорожки, кустарников - 0,5 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5) посадка деревьев на расстоянии ближе 2 метров до края проезжей части улиц, кромки укрепленной полосы обочины дороги или бровки канавы, кустарников - 1 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6) посадка деревьев на расстоянии ближе 4 метров до мачт и опор осветительной сети, мостовых опор и эстакад;</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 посадка деревьев на расстоянии ближе 1,5 метров до подземных сетей газопровода, канализации;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8) посадка деревьев на расстоянии ближе 2 метров до подземных тепловых сетей (стенки канала, тоннеля или оболочки при </w:t>
      </w:r>
      <w:proofErr w:type="spellStart"/>
      <w:r w:rsidRPr="008F10AD">
        <w:rPr>
          <w:rFonts w:ascii="Times New Roman" w:hAnsi="Times New Roman"/>
          <w:sz w:val="16"/>
          <w:szCs w:val="16"/>
        </w:rPr>
        <w:t>бесканальной</w:t>
      </w:r>
      <w:proofErr w:type="spellEnd"/>
      <w:r w:rsidRPr="008F10AD">
        <w:rPr>
          <w:rFonts w:ascii="Times New Roman" w:hAnsi="Times New Roman"/>
          <w:sz w:val="16"/>
          <w:szCs w:val="16"/>
        </w:rPr>
        <w:t xml:space="preserve"> прокладке), кустарников - 1 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9) посадка деревьев на расстоянии ближе 2 метров до подземных сетей водопровода, дренажа;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10) посадка деревьев на расстоянии ближе 2 метров до подземных сетей силового кабеля и кабеля связи, кустарников – 0,7 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Приведенные в подпунктах 3 – 10 настоящего пункта нормы относятся к деревьям с диаметром кроны не более 5 м и должны быть увеличены для деревьев с кроной большего диаметра.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14.6. Мероприятия по озеленению проводятся в поселении, в том числе, для организации комфортной пешеходной среды и среды для общения, насыщения востребованных жителями общественных территорий элементами озеленения, создания на территории озелененных территорий центров притяжения, благоустроенной сети пешеходных, велосипедных и вело-пешеходных дорожек.</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14.7. Визуально-композиционные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объемно-пространственной структуры различных типов зеленых насаждений.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14.8. В условиях высокого уровня загрязнения воздуха допускается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8F10AD">
        <w:rPr>
          <w:rFonts w:ascii="Times New Roman" w:hAnsi="Times New Roman"/>
          <w:sz w:val="16"/>
          <w:szCs w:val="16"/>
        </w:rPr>
        <w:t>несмыкание</w:t>
      </w:r>
      <w:proofErr w:type="spellEnd"/>
      <w:r w:rsidRPr="008F10AD">
        <w:rPr>
          <w:rFonts w:ascii="Times New Roman" w:hAnsi="Times New Roman"/>
          <w:sz w:val="16"/>
          <w:szCs w:val="16"/>
        </w:rPr>
        <w:t xml:space="preserve"> крон).</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14.9. В шаговой доступности от многоквартирных домов допускается организовать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14.10. При организации озеленения следует сохранять существующие ландшафты.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Для озеленения допускается использовать преимущественно многолетние виды и сорта растений, произрастающие на территории поселения и не нуждающиеся в специальном укрытии в зимний период.</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 а также с колючками и шипами.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Глава 14. Охрана и содержание зелёных насаждений</w:t>
      </w:r>
    </w:p>
    <w:p w:rsidR="008F10AD" w:rsidRPr="008F10AD" w:rsidRDefault="008F10AD" w:rsidP="008F10AD">
      <w:pPr>
        <w:pStyle w:val="a7"/>
        <w:jc w:val="both"/>
        <w:rPr>
          <w:rFonts w:ascii="Times New Roman" w:hAnsi="Times New Roman"/>
          <w:sz w:val="16"/>
          <w:szCs w:val="16"/>
        </w:rPr>
      </w:pPr>
      <w:bookmarkStart w:id="48" w:name="_Hlk35262974"/>
      <w:bookmarkStart w:id="49" w:name="_Hlk35260093"/>
      <w:r w:rsidRPr="008F10AD">
        <w:rPr>
          <w:rFonts w:ascii="Times New Roman" w:hAnsi="Times New Roman"/>
          <w:sz w:val="16"/>
          <w:szCs w:val="16"/>
        </w:rPr>
        <w:t>15.1. Удаление (снос) и (или) пересадка деревьев и кустарников на территории поселения осуществляется при условии получения заинтересованными лицами порубочного билета и (или) разрешения на пересадку деревьев и кустарников (далее – разрешение), выдаваемых уполномоченным органом в соответствии настоящими Правилами и иными муниципальными правовыми актами поселения, при отсутствии разрешения на строительство на участке, где планируется удаление (снос) и (или) пересадка деревьев и кустарников для целей, не связанных со строительством (реконструкцией) объектов капитального строительства, в том числе в целях: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 удаления аварийных, больных деревьев и кустарников;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 обеспечения санитарно-эпидемиологических требований к освещённости и инсоляции жилых и иных помещений, зданий;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3) организации парковок (парковочных мест);</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 проведения работ по ремонту и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инженерно-технического обеспечения в их охранных зонах;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5) предотвращения угрозы разрушения корневой системой деревьев и кустарников фундаментов зданий, строений, сооружений, асфальтового покрытия тротуаров и проезжей части.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Органом местного самоуправления, уполномоченным на предоставление порубочного билета и (или) разрешения, является Администрация поселения.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15.2. Процедура предоставления порубочного билета и (или) разрешения осуществляется на землях или земельных участках, находящихся в государственной или муниципальной собственности, за исключением земельных участков, предоставленных для строительства объектов индивидуального жилищного строительства, а также земельных участков, предоставленных для ведения личного подсобного хозяйства, садоводства, огородничества.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Процедура предоставления порубочного билета осуществляется на территории поселения в случае удаления (сноса) деревьев и кустарников в целях их уничтожения, повреждения или выкапывания, влекущего прекращение их роста, гибель или утрату.</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Процедура предоставления разрешения осуществляется на территории поселения в случае выкапывания деревьев и кустарников и последующей их посадки на другой территории на землях или земельных участках, находящихся в государственной или муниципальной собственности.</w:t>
      </w:r>
    </w:p>
    <w:p w:rsidR="008F10AD" w:rsidRPr="008F10AD" w:rsidRDefault="008F10AD" w:rsidP="008F10AD">
      <w:pPr>
        <w:pStyle w:val="a7"/>
        <w:jc w:val="both"/>
        <w:rPr>
          <w:rFonts w:ascii="Times New Roman" w:hAnsi="Times New Roman"/>
          <w:sz w:val="16"/>
          <w:szCs w:val="16"/>
        </w:rPr>
      </w:pPr>
      <w:bookmarkStart w:id="50" w:name="sub_1004"/>
      <w:r w:rsidRPr="008F10AD">
        <w:rPr>
          <w:rFonts w:ascii="Times New Roman" w:hAnsi="Times New Roman"/>
          <w:sz w:val="16"/>
          <w:szCs w:val="16"/>
        </w:rPr>
        <w:t>15.3. Процедура предоставления порубочного билета и (или) разрешения осуществляется до удаления деревьев и кустарников, за исключением случая, предусмотренного подпунктом1 пункта 15.1 настоящих Правил. В случае, предусмотренном подпунктом 1 пункта 15.1 настоящих Правил, предоставление порубочного билета и (или) разрешения может осуществляться после удаления деревьев и кустарников.</w:t>
      </w:r>
    </w:p>
    <w:bookmarkEnd w:id="50"/>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15.4. Удаление (снос) деревьев и кустарников осуществляется в срок, установленный в порубочном билете</w:t>
      </w:r>
      <w:bookmarkEnd w:id="48"/>
      <w:r w:rsidRPr="008F10AD">
        <w:rPr>
          <w:rFonts w:ascii="Times New Roman" w:hAnsi="Times New Roman"/>
          <w:sz w:val="16"/>
          <w:szCs w:val="16"/>
        </w:rPr>
        <w:t xml:space="preserve">.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15.5. Физическое и юридическое лицо, заинтересованное в получении порубочного билета и (или) разрешения (далее - заявитель), самостоятельно или через уполномоченного им представителя подает в уполномоченный орган заявление по форме, предусмотренной 5 к настоящим Правилам, с приложением следующих документов: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а также доверенность, подтверждающая полномочия представителя;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 правоустанавливающий документ на земельный участок, на котором находится (находятся) предполагаемое (</w:t>
      </w:r>
      <w:proofErr w:type="spellStart"/>
      <w:r w:rsidRPr="008F10AD">
        <w:rPr>
          <w:rFonts w:ascii="Times New Roman" w:hAnsi="Times New Roman"/>
          <w:sz w:val="16"/>
          <w:szCs w:val="16"/>
        </w:rPr>
        <w:t>ые</w:t>
      </w:r>
      <w:proofErr w:type="spellEnd"/>
      <w:r w:rsidRPr="008F10AD">
        <w:rPr>
          <w:rFonts w:ascii="Times New Roman" w:hAnsi="Times New Roman"/>
          <w:sz w:val="16"/>
          <w:szCs w:val="16"/>
        </w:rPr>
        <w:t>) к удалению дерево (деревья) и (или) кустарник (кустарники), включая соглашение об установлении сервитута (если оно заключалось);</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3) разрешение на использование земель или земельного участка, находящихся в государственной или муниципальной собственности, без предоставления земельных участков и установления сервитута в случае, если соответствующий земельный участок не был предоставлен заявителю и отсутствует соглашение об установлении сервитута;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 предписание органа государственного санитарно-эпидемиологического надзора в случае, если удаление дерева (деревьев) и (или) кустарника (кустарников) предполагается в соответствии с предписанием органа государственного санитарно-эпидемиологического надзора об обеспечении санитарно-эпидемиологических требований к освещенности и инсоляции жилых и иных помещений, зданий;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5) документ (информация, содержащаяся в нем), свидетельствующий об уплате восстановительной стоимости, за исключением случаев, предусмотренных пунктом 15.8 настоящих Правил;</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6) схема благоустройства и озеленения земельного участка, на котором находится (находятся) предполагаемое (</w:t>
      </w:r>
      <w:proofErr w:type="spellStart"/>
      <w:r w:rsidRPr="008F10AD">
        <w:rPr>
          <w:rFonts w:ascii="Times New Roman" w:hAnsi="Times New Roman"/>
          <w:sz w:val="16"/>
          <w:szCs w:val="16"/>
        </w:rPr>
        <w:t>ые</w:t>
      </w:r>
      <w:proofErr w:type="spellEnd"/>
      <w:r w:rsidRPr="008F10AD">
        <w:rPr>
          <w:rFonts w:ascii="Times New Roman" w:hAnsi="Times New Roman"/>
          <w:sz w:val="16"/>
          <w:szCs w:val="16"/>
        </w:rPr>
        <w:t>) к удалению дерево (деревья) и (или) кустарник (кустарники), с графиком проведения работ по такому удалению и (или) их пересадке, работ по благоустройству и озеленению;</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lastRenderedPageBreak/>
        <w:t xml:space="preserve">7) схема </w:t>
      </w:r>
      <w:proofErr w:type="gramStart"/>
      <w:r w:rsidRPr="008F10AD">
        <w:rPr>
          <w:rFonts w:ascii="Times New Roman" w:hAnsi="Times New Roman"/>
          <w:sz w:val="16"/>
          <w:szCs w:val="16"/>
        </w:rPr>
        <w:t>размещения</w:t>
      </w:r>
      <w:proofErr w:type="gramEnd"/>
      <w:r w:rsidRPr="008F10AD">
        <w:rPr>
          <w:rFonts w:ascii="Times New Roman" w:hAnsi="Times New Roman"/>
          <w:sz w:val="16"/>
          <w:szCs w:val="16"/>
        </w:rPr>
        <w:t xml:space="preserve"> предполагаемого (</w:t>
      </w:r>
      <w:proofErr w:type="spellStart"/>
      <w:r w:rsidRPr="008F10AD">
        <w:rPr>
          <w:rFonts w:ascii="Times New Roman" w:hAnsi="Times New Roman"/>
          <w:sz w:val="16"/>
          <w:szCs w:val="16"/>
        </w:rPr>
        <w:t>ых</w:t>
      </w:r>
      <w:proofErr w:type="spellEnd"/>
      <w:r w:rsidRPr="008F10AD">
        <w:rPr>
          <w:rFonts w:ascii="Times New Roman" w:hAnsi="Times New Roman"/>
          <w:sz w:val="16"/>
          <w:szCs w:val="16"/>
        </w:rPr>
        <w:t>) к удалению дерева (деревьев) и (или) кустарника (кустарников) (ситуационный план).</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Не допускается требовать с заявителя представления иных документов, за исключением предусмотренных настоящим пунктом.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15.6. Документы и информация, указанные в подпунктах 2 - 5 пункта 15.5 настоящих Правил, запрашиваются уполномоченным органом в органах государственной власти и местного самоуправления, в распоряжении которых они находятся, если заявитель не представил такие документы и информацию самостоятельно.</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15.7. Решение о предоставлении порубочного билета и (или) разрешения принимается уполномоченным органом в течение </w:t>
      </w:r>
      <w:r w:rsidRPr="008F10AD">
        <w:rPr>
          <w:rFonts w:ascii="Times New Roman" w:hAnsi="Times New Roman"/>
          <w:iCs/>
          <w:sz w:val="16"/>
          <w:szCs w:val="16"/>
        </w:rPr>
        <w:t>15 рабочих дней</w:t>
      </w:r>
      <w:r w:rsidRPr="008F10AD">
        <w:rPr>
          <w:rFonts w:ascii="Times New Roman" w:hAnsi="Times New Roman"/>
          <w:sz w:val="16"/>
          <w:szCs w:val="16"/>
        </w:rPr>
        <w:t xml:space="preserve"> со дня регистрации уполномоченным органом заявления о предоставлении порубочного билета и (или) разрешения и в течение </w:t>
      </w:r>
      <w:r w:rsidRPr="008F10AD">
        <w:rPr>
          <w:rFonts w:ascii="Times New Roman" w:hAnsi="Times New Roman"/>
          <w:iCs/>
          <w:sz w:val="16"/>
          <w:szCs w:val="16"/>
        </w:rPr>
        <w:t>3 рабочих дней</w:t>
      </w:r>
      <w:r w:rsidRPr="008F10AD">
        <w:rPr>
          <w:rFonts w:ascii="Times New Roman" w:hAnsi="Times New Roman"/>
          <w:sz w:val="16"/>
          <w:szCs w:val="16"/>
        </w:rPr>
        <w:t xml:space="preserve"> со дня принятия указанного решения по выбору заявителя выдается на руки или направляется заявителю заказным письмом с приложением документов, предусмотренных подпунктами 2 - 4 пункта 15.5 настоящих Правил.</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15.8. Процедура предоставления порубочного билета и (или) разрешения осуществляется за плату, за исключением случаев: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 обеспечения санитарно-эпидемиологических требований к освещенности и инсоляции жилых и иных помещений, зданий в соответствии с предписанием органа государственного санитарно-эпидемиологического надзора об обеспечении санитарно-эпидемиологических требований к освещенности и инсоляции жилых и иных помещений, зданий;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 удаления аварийных, больных деревьев и кустарников;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3) пересадки деревьев и кустарников.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 проведения работ по ремонту и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инженерно-технического обеспечения в их охранных зонах;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5) при работах, финансируемых за счет средств консолидированного бюджета Российской Федерации.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Платой является восстановительная стоимость, зачисляемая на бюджетный счет поселения. Порядок определения восстановительной стоимости определяется </w:t>
      </w:r>
      <w:r w:rsidRPr="008F10AD">
        <w:rPr>
          <w:rFonts w:ascii="Times New Roman" w:hAnsi="Times New Roman"/>
          <w:sz w:val="16"/>
          <w:szCs w:val="16"/>
          <w:shd w:val="clear" w:color="auto" w:fill="FFFFFF"/>
        </w:rPr>
        <w:t>муниципальным правовым актом уполномоченного органа</w:t>
      </w:r>
      <w:r w:rsidRPr="008F10AD">
        <w:rPr>
          <w:rFonts w:ascii="Times New Roman" w:hAnsi="Times New Roman"/>
          <w:sz w:val="16"/>
          <w:szCs w:val="16"/>
        </w:rPr>
        <w:t>.</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15.9. Основаниями для отказа в предоставлении порубочного билета и (или) разрешения являются: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 обращение в орган, не уполномоченный на принятие решения о предоставления порубочного билета и (или) разрешения на пересадку деревьев и кустарников;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 не предоставление документов, предусмотренных пунктом 15.5 настоящих Правил;</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3) отсутствие у заявителя оснований по использованию земли или земельного участка, на которых согласно </w:t>
      </w:r>
      <w:proofErr w:type="gramStart"/>
      <w:r w:rsidRPr="008F10AD">
        <w:rPr>
          <w:rFonts w:ascii="Times New Roman" w:hAnsi="Times New Roman"/>
          <w:sz w:val="16"/>
          <w:szCs w:val="16"/>
        </w:rPr>
        <w:t>заявлению</w:t>
      </w:r>
      <w:proofErr w:type="gramEnd"/>
      <w:r w:rsidRPr="008F10AD">
        <w:rPr>
          <w:rFonts w:ascii="Times New Roman" w:hAnsi="Times New Roman"/>
          <w:sz w:val="16"/>
          <w:szCs w:val="16"/>
        </w:rPr>
        <w:t xml:space="preserve"> предполагается удаление (пересадка) деревьев и (или) кустарников;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4) удаление (пересадка) деревьев и (или) кустарников не требует предоставления порубочного билета и (или) разрешения в соответствии с настоящими Правилами;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5) получение порубочного билета и (или) разрешения на пересадку деревьев и кустарников предполагается для целей, не предусмотренных пунктом 15.2 настоящих Правил;</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6) предлагаемые заявителем к сносу (произрастающие в естественных условиях) объекты растительного мира, занесенные в Красную книгу Российской Федерации и (или) Красную книгу Иркутской области;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7) неоплата восстановительной стоимости в случае, когда ее оплата требуется в соответствии с пунктом 15.8 настоящих Правил.</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Отказ в предоставлении порубочного билета и (или) разрешения по основаниям, не предусмотренным настоящим пунктом, не допускается.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15.10. Основанием для аннулирования порубочного билета и (или) разрешения является заявление лица, получившего порубочный билет и (или) разрешение.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В случае аннулирования порубочного билета и (или) разрешения уполномоченный орган, выдавший порубочный билет и (или) разрешение, в течение </w:t>
      </w:r>
      <w:r w:rsidRPr="008F10AD">
        <w:rPr>
          <w:rFonts w:ascii="Times New Roman" w:hAnsi="Times New Roman"/>
          <w:i/>
          <w:iCs/>
          <w:sz w:val="16"/>
          <w:szCs w:val="16"/>
        </w:rPr>
        <w:t>5 рабочих дней</w:t>
      </w:r>
      <w:r w:rsidRPr="008F10AD">
        <w:rPr>
          <w:rFonts w:ascii="Times New Roman" w:hAnsi="Times New Roman"/>
          <w:sz w:val="16"/>
          <w:szCs w:val="16"/>
        </w:rPr>
        <w:t xml:space="preserve"> со дня поступления заявления об аннулировании посредством проставления соответствующей отметки на порубочном билете и (или) разрешении.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15.11. Содержание озелененных территорий поселения может осуществляться путем привлечения специализированных организаций, а также жителей поселения, в том числе добровольцев (волонтеров), и других заинтересованных лиц.</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15.12 </w:t>
      </w:r>
      <w:proofErr w:type="gramStart"/>
      <w:r w:rsidRPr="008F10AD">
        <w:rPr>
          <w:rFonts w:ascii="Times New Roman" w:hAnsi="Times New Roman"/>
          <w:sz w:val="16"/>
          <w:szCs w:val="16"/>
        </w:rPr>
        <w:t>В</w:t>
      </w:r>
      <w:proofErr w:type="gramEnd"/>
      <w:r w:rsidRPr="008F10AD">
        <w:rPr>
          <w:rFonts w:ascii="Times New Roman" w:hAnsi="Times New Roman"/>
          <w:sz w:val="16"/>
          <w:szCs w:val="16"/>
        </w:rPr>
        <w:t xml:space="preserve"> рамках мероприятий по содержанию озелененных территорий допускается: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осуществлять обрезку и вырубку сухостоя и аварийных деревьев при условии соблюдения требований настоящих Правил, вырезку сухих и поломанных сучьев и вырезку веток, ограничивающих видимость технических средств регулирования дорожного движения;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принимать меры в случаях массового появления вредителей и болезней, производить замазку ран и дупел на деревьях;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производить комплексный уход за газонами, систематический покос газонов и иной травянистой растительности;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проводить своевременный ремонт ограждений зеленых насаждений.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15.13. Луговые газоны в парках и лесопарках, созданные на базе естественной луговой высокотравной многовидовой растительности, допускается оставлять в виде цветущего разнотравья, вдоль объектов пешеходных коммуникаций и по периметру площадок следует производить покос травы.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15.14. На газонах парков и лесопарков, в массивах и группах, удаленных от дорог, допускается не сгребать опавшую листву во избежание выноса органики и обеднения почв. Сжигание травы и опавшей листвы запрещено.</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15.15. Подсев газонных трав на газонах производится по мере необходимости. Допускается использовать устойчивые к </w:t>
      </w:r>
      <w:proofErr w:type="spellStart"/>
      <w:r w:rsidRPr="008F10AD">
        <w:rPr>
          <w:rFonts w:ascii="Times New Roman" w:hAnsi="Times New Roman"/>
          <w:sz w:val="16"/>
          <w:szCs w:val="16"/>
        </w:rPr>
        <w:t>вытаптыванию</w:t>
      </w:r>
      <w:proofErr w:type="spellEnd"/>
      <w:r w:rsidRPr="008F10AD">
        <w:rPr>
          <w:rFonts w:ascii="Times New Roman" w:hAnsi="Times New Roman"/>
          <w:sz w:val="16"/>
          <w:szCs w:val="16"/>
        </w:rPr>
        <w:t xml:space="preserve"> сорта трав. Полив газонов и цветников следует производить в утреннее или вечернее время по мере необходимости.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15.16. 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w:t>
      </w:r>
    </w:p>
    <w:bookmarkEnd w:id="49"/>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Глава 15. Восстановление зелёных насаждений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16.1. Компенсационное озеленение производится с учётом следующих требований: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 количество восстанавливаемых зелёных насаждений должно быть не менее вырубленных без сокращения площади озеленённой территории;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 видовой состав и конструкция восстанавливаемых зелёных насаждений по экологическим и эстетическим характеристикам подлежат улучшению;</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3) восстановление производится в пределах территории, либо в </w:t>
      </w:r>
      <w:proofErr w:type="gramStart"/>
      <w:r w:rsidRPr="008F10AD">
        <w:rPr>
          <w:rFonts w:ascii="Times New Roman" w:hAnsi="Times New Roman"/>
          <w:sz w:val="16"/>
          <w:szCs w:val="16"/>
        </w:rPr>
        <w:t>пределах  населенного</w:t>
      </w:r>
      <w:proofErr w:type="gramEnd"/>
      <w:r w:rsidRPr="008F10AD">
        <w:rPr>
          <w:rFonts w:ascii="Times New Roman" w:hAnsi="Times New Roman"/>
          <w:sz w:val="16"/>
          <w:szCs w:val="16"/>
        </w:rPr>
        <w:t xml:space="preserve"> пункта, где была произведена вырубка, с высадкой деревьев.</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16.2. Компенсационное озеленение производится, как правило, за счёт средств физических или юридических лиц, в интересах которых была произведена вырубка.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Компенсационное озеленение по фактам незаконных вырубки, уничтожения (при невозможности установления виновного лица), естественной гибели зелёных насаждений производится за счёт средств бюджета поселения.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16.3. Компенсационное озеленение производится в границах поселения в вегетационный период, подходящий для посадки (посева) зеленых насаждений в открытый грунт, в течение двух лет с момента повреждения или уничтожения зеленых насаждений.</w:t>
      </w:r>
    </w:p>
    <w:bookmarkEnd w:id="4"/>
    <w:p w:rsidR="008F10AD" w:rsidRPr="008F10AD" w:rsidRDefault="008F10AD" w:rsidP="008F10AD">
      <w:pPr>
        <w:pStyle w:val="a7"/>
        <w:jc w:val="both"/>
        <w:rPr>
          <w:rFonts w:ascii="Times New Roman" w:eastAsia="Calibri" w:hAnsi="Times New Roman"/>
          <w:sz w:val="16"/>
          <w:szCs w:val="16"/>
        </w:rPr>
      </w:pPr>
      <w:r w:rsidRPr="008F10AD">
        <w:rPr>
          <w:rFonts w:ascii="Times New Roman" w:eastAsia="Calibri" w:hAnsi="Times New Roman"/>
          <w:sz w:val="16"/>
          <w:szCs w:val="16"/>
        </w:rPr>
        <w:t>Глава 16. Мероприятия по выявлению карантинных, ядовитых и сорных растений, борьбе с ними, локализации, ликвидации их очагов</w:t>
      </w:r>
    </w:p>
    <w:p w:rsidR="008F10AD" w:rsidRPr="008F10AD" w:rsidRDefault="008F10AD" w:rsidP="008F10AD">
      <w:pPr>
        <w:pStyle w:val="a7"/>
        <w:jc w:val="both"/>
        <w:rPr>
          <w:rFonts w:ascii="Times New Roman" w:eastAsia="Calibri" w:hAnsi="Times New Roman"/>
          <w:sz w:val="16"/>
          <w:szCs w:val="16"/>
        </w:rPr>
      </w:pPr>
      <w:r w:rsidRPr="008F10AD">
        <w:rPr>
          <w:rFonts w:ascii="Times New Roman" w:eastAsia="Calibri" w:hAnsi="Times New Roman"/>
          <w:sz w:val="16"/>
          <w:szCs w:val="16"/>
        </w:rPr>
        <w:t>17.1. Мероприятия по выявлению карантинных и ядовитых растений, борьбе с ними, локализации, ликвидации их очагов осуществляются уполномоченным органом на озелененных территориях общего пользования, в границах дорог общего пользования местного значения поселения, сведения о которых внесены в реестр муниципального имущества поселения, а также на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8F10AD" w:rsidRPr="008F10AD" w:rsidRDefault="008F10AD" w:rsidP="008F10AD">
      <w:pPr>
        <w:pStyle w:val="a7"/>
        <w:jc w:val="both"/>
        <w:rPr>
          <w:rFonts w:ascii="Times New Roman" w:eastAsia="Calibri" w:hAnsi="Times New Roman"/>
          <w:sz w:val="16"/>
          <w:szCs w:val="16"/>
        </w:rPr>
      </w:pPr>
      <w:r w:rsidRPr="008F10AD">
        <w:rPr>
          <w:rFonts w:ascii="Times New Roman" w:eastAsia="Calibri" w:hAnsi="Times New Roman"/>
          <w:sz w:val="16"/>
          <w:szCs w:val="16"/>
        </w:rPr>
        <w:t>Мероприятия по выявлению сорных растений и борьбе с ними осуществляют также собственники и (или) иные законные владельцы зданий, строений, сооружений, нестационарных объектов на прилегающих территориях.</w:t>
      </w:r>
    </w:p>
    <w:p w:rsidR="008F10AD" w:rsidRPr="008F10AD" w:rsidRDefault="008F10AD" w:rsidP="008F10AD">
      <w:pPr>
        <w:pStyle w:val="a7"/>
        <w:jc w:val="both"/>
        <w:rPr>
          <w:rFonts w:ascii="Times New Roman" w:eastAsia="Calibri" w:hAnsi="Times New Roman"/>
          <w:sz w:val="16"/>
          <w:szCs w:val="16"/>
        </w:rPr>
      </w:pPr>
      <w:r w:rsidRPr="008F10AD">
        <w:rPr>
          <w:rFonts w:ascii="Times New Roman" w:eastAsia="Calibri" w:hAnsi="Times New Roman"/>
          <w:sz w:val="16"/>
          <w:szCs w:val="16"/>
        </w:rPr>
        <w:t xml:space="preserve">17.2. В целях своевременного выявления карантинных и ядовитых растений лица, </w:t>
      </w:r>
      <w:proofErr w:type="gramStart"/>
      <w:r w:rsidRPr="008F10AD">
        <w:rPr>
          <w:rFonts w:ascii="Times New Roman" w:eastAsia="Calibri" w:hAnsi="Times New Roman"/>
          <w:sz w:val="16"/>
          <w:szCs w:val="16"/>
        </w:rPr>
        <w:t>указанные  в</w:t>
      </w:r>
      <w:proofErr w:type="gramEnd"/>
      <w:r w:rsidRPr="008F10AD">
        <w:rPr>
          <w:rFonts w:ascii="Times New Roman" w:eastAsia="Calibri" w:hAnsi="Times New Roman"/>
          <w:sz w:val="16"/>
          <w:szCs w:val="16"/>
        </w:rPr>
        <w:t xml:space="preserve"> абзаце 1 пункта 17.1,  собственными силами либо с привлечением третьих лиц (в том числе специализированной организации):</w:t>
      </w:r>
    </w:p>
    <w:p w:rsidR="008F10AD" w:rsidRPr="008F10AD" w:rsidRDefault="008F10AD" w:rsidP="008F10AD">
      <w:pPr>
        <w:pStyle w:val="a7"/>
        <w:jc w:val="both"/>
        <w:rPr>
          <w:rFonts w:ascii="Times New Roman" w:eastAsia="Calibri" w:hAnsi="Times New Roman"/>
          <w:sz w:val="16"/>
          <w:szCs w:val="16"/>
        </w:rPr>
      </w:pPr>
      <w:r w:rsidRPr="008F10AD">
        <w:rPr>
          <w:rFonts w:ascii="Times New Roman" w:eastAsia="Calibri" w:hAnsi="Times New Roman"/>
          <w:sz w:val="16"/>
          <w:szCs w:val="16"/>
        </w:rPr>
        <w:t>- проводят систематические обследования территорий;</w:t>
      </w:r>
    </w:p>
    <w:p w:rsidR="008F10AD" w:rsidRPr="008F10AD" w:rsidRDefault="008F10AD" w:rsidP="008F10AD">
      <w:pPr>
        <w:pStyle w:val="a7"/>
        <w:jc w:val="both"/>
        <w:rPr>
          <w:rFonts w:ascii="Times New Roman" w:eastAsia="Calibri" w:hAnsi="Times New Roman"/>
          <w:sz w:val="16"/>
          <w:szCs w:val="16"/>
        </w:rPr>
      </w:pPr>
      <w:r w:rsidRPr="008F10AD">
        <w:rPr>
          <w:rFonts w:ascii="Times New Roman" w:eastAsia="Calibri" w:hAnsi="Times New Roman"/>
          <w:sz w:val="16"/>
          <w:szCs w:val="16"/>
        </w:rPr>
        <w:t>- извещают незамедлительно, в том числе в электронной форме, федеральный орган исполнительной власти, осуществляющий функции по контролю и надзору в области карантина растений, об обнаружении признаков заражения и (или) засорения земельного участка карантинными растениями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
    <w:p w:rsidR="008F10AD" w:rsidRPr="008F10AD" w:rsidRDefault="008F10AD" w:rsidP="008F10AD">
      <w:pPr>
        <w:pStyle w:val="a7"/>
        <w:jc w:val="both"/>
        <w:rPr>
          <w:rFonts w:ascii="Times New Roman" w:eastAsia="Calibri" w:hAnsi="Times New Roman"/>
          <w:sz w:val="16"/>
          <w:szCs w:val="16"/>
        </w:rPr>
      </w:pPr>
      <w:r w:rsidRPr="008F10AD">
        <w:rPr>
          <w:rFonts w:ascii="Times New Roman" w:eastAsia="Calibri" w:hAnsi="Times New Roman"/>
          <w:sz w:val="16"/>
          <w:szCs w:val="16"/>
        </w:rPr>
        <w:lastRenderedPageBreak/>
        <w:t>- проводят фитосанитарные мероприятия по локализации и ликвидации карантинных и ядовитых растений.</w:t>
      </w:r>
    </w:p>
    <w:p w:rsidR="008F10AD" w:rsidRPr="008F10AD" w:rsidRDefault="008F10AD" w:rsidP="008F10AD">
      <w:pPr>
        <w:pStyle w:val="a7"/>
        <w:jc w:val="both"/>
        <w:rPr>
          <w:rFonts w:ascii="Times New Roman" w:eastAsia="Calibri" w:hAnsi="Times New Roman"/>
          <w:sz w:val="16"/>
          <w:szCs w:val="16"/>
        </w:rPr>
      </w:pPr>
      <w:r w:rsidRPr="008F10AD">
        <w:rPr>
          <w:rFonts w:ascii="Times New Roman" w:eastAsia="Calibri" w:hAnsi="Times New Roman"/>
          <w:sz w:val="16"/>
          <w:szCs w:val="16"/>
        </w:rPr>
        <w:t>17.3. Лица, указанные в пункте 17.1 настоящих Правил, принимают меры по защите от зарастания сорными растениями и своевременному проведению покоса и мероприятий по удалению сорных растений.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Глава 17. Выпас и прогон сельскохозяйственных животных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19.1. Сельскохозяйственные животные могут быть организованы их собственниками в стада для выпаса под контролем собственника или совершеннолетнего лица,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(далее - пастух).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Сельскохозяйственные животные, принадлежащие сельскохозяйственным товаропроизводителям - юридическим лицам, включая крестьянские (фермерские) хозяйства, крестьянским (фермерским) хозяйствам, прошедшим государственную регистрацию в качестве индивидуальных предпринимателей, гражданам, ведущим личное подсобное хозяйство, подлежат выпасу стадами на земельных участках, предоставленным им в установленном законом порядке для ведения, предназначенного для этого вида деятельности.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19.2.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w:t>
      </w:r>
      <w:proofErr w:type="gramStart"/>
      <w:r w:rsidRPr="008F10AD">
        <w:rPr>
          <w:rFonts w:ascii="Times New Roman" w:hAnsi="Times New Roman"/>
          <w:sz w:val="16"/>
          <w:szCs w:val="16"/>
        </w:rPr>
        <w:t>выпас</w:t>
      </w:r>
      <w:proofErr w:type="gramEnd"/>
      <w:r w:rsidRPr="008F10AD">
        <w:rPr>
          <w:rFonts w:ascii="Times New Roman" w:hAnsi="Times New Roman"/>
          <w:sz w:val="16"/>
          <w:szCs w:val="16"/>
        </w:rPr>
        <w:t xml:space="preserve"> либо обеспечивать содержание сельскохозяйственных животных в приспособленных для этого помещениях во дворах (личных подворьях) без выгона на пастбище.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Выпас сельскохозяйственных животных без выгона на пастбище также может осуществляться на земельном участке, принадлежащем собственнику сельскохозяйственных животных на праве собственности, на основании иных вещных прав, иных прав, и в соответствии с целями его использования.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19.3. Во всех случаях, предусмотренных пунктами 19.1 и 19.2 настоящих Правил,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(пастбищах), отведенных для этих целей, на привязи или под надзором собственников сельскохозяйственных животных или пастуха.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19.4. В случае выпаса без выгона на пастбище прогон сельскохозяйственных животных до земельного участка осуществляется собственниками либо иными лицами, определенными собственниками в установленном законом порядке, на поводе с учетом требований к маршруту и времени прогона, установленных настоящими Правилами.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19.5.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 определенными собственниками в установленном законом порядке, в соответствии с временем и маршрутами прогона сельскохозяйственных животных.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Прогон сельскохозяйственных животных от места сбора в стада до мест выпаса и обратно осуществляется пастухами в соответствии с временем и маршрутами прогона сельскохозяйственных животных.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19.6. Даты начала и окончания выпаса в поселении, маршруты и время прогона и выпаса сельскохозяйственных животных по территории поселения определяются постановлением Администрации поселения. </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Не допускается устанавливать маршруты прогона сельскохозяйственных животных через территории производственных зон, зон инженерной и транспортной инфраструктур, зон сельскохозяйственного использования (за исключением земельных участков, используемых для выпаса сельскохозяйственных животных), зон рекреационного назначения.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Время прогона и выпаса сельскохозяйственных животных по территории поселения должно быть определено </w:t>
      </w:r>
      <w:r w:rsidRPr="008F10AD">
        <w:rPr>
          <w:rFonts w:ascii="Times New Roman" w:hAnsi="Times New Roman"/>
          <w:iCs/>
          <w:sz w:val="16"/>
          <w:szCs w:val="16"/>
        </w:rPr>
        <w:t>не ранее 6.00 и не позднее 21.00 по местному времени в рабочие дни и не ранее 7.00 и не позднее 20.00 по местному времени в выходные и праздничные дни</w:t>
      </w:r>
      <w:r w:rsidRPr="008F10AD">
        <w:rPr>
          <w:rFonts w:ascii="Times New Roman" w:hAnsi="Times New Roman"/>
          <w:sz w:val="16"/>
          <w:szCs w:val="16"/>
        </w:rPr>
        <w:t>.</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Для обсуждения и согласования дат начала и окончания выпаса в поселении, маршрутов и времени прогона и выпаса сельскохозяйственных животных по территории поселения, а также для внесения изменений в ранее установленные постановлением Администрации поселения даты начала и окончания выпаса, маршруты и время прогона и выпаса сельскохозяйственных животных по территории поселения могут проводиться собрания граждан в порядке, определенном законодательством Российской Федерации и муниципальными правовыми актами поселения.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По вопросам, указанным в абзаце четвертом настоящего пункта, граждане также вправе направлять обращения в Администрацию поселения в соответствии с Федеральным законом от 02.05.2006 № 59-ФЗ «О порядке рассмотрения обращений граждан Российской Федерации».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Выпас и прогон сельскохозяйственных животных производится с установлением публичного сервитута либо без установления такового.</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19.7. При осуществлении выпаса сельскохозяйственных животных допускается: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 свободный выпас сельскохозяйственных животных на огороженной территории;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 выпас сельскохозяйственных животных на неогороженных территориях (пастбищах) под надзором собственника или пастуха.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Выпас лошадей допускается лишь в их стреноженном состоянии.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19.8. При осуществлении выпаса и прогона сельскохозяйственных животных запрещается: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безнадзорное пребывание сельскохозяйственных животных вне специально отведенных для выпаса и прогона мест;</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передвижение сельскохозяйственных животных до мест сбора в стада и обратно, а также от мест сбора в стада до мест выпаса и обратно без сопровождения;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выпас сельскохозяйственных животных на неогороженных территориях (пастбищах) без надзора;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прогон и выпас сельскохозяйственных животных под надзором лица, находящегося в состоянии алкогольного, наркотического или иного токсического опьянения;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выпас сельскохозяйственных животных на территориях общего пользования поселения, кладбищах, газонах, иной озеленённой или рекреационной территории, на землях, на которых расположены леса, в местах массового отдыха и купания людей. В местах массового отдыха и купания людей землепользователем, балансодержателем, арендатором водного объекта обязаны быть установлены информационные знаки с указанием о запрете водопоя, прогона, выпаса сельскохозяйственных животных;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выпас сельскохозяйственных животных в границах полосы отвода автомобильной дороги;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оставлять на автомобильной дороге сельскохозяйственных животных без надзора;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прогон сельскохозяйственных животных через железнодорожные пути и автомобильные дороги вне специально отведенных мест, а также в темное время суток и в условиях недостаточной видимости (кроме скотопрогонов на разных уровнях);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 вести сельскохозяйственных животных по автомобильной дороге с </w:t>
      </w:r>
      <w:proofErr w:type="spellStart"/>
      <w:r w:rsidRPr="008F10AD">
        <w:rPr>
          <w:rFonts w:ascii="Times New Roman" w:hAnsi="Times New Roman"/>
          <w:sz w:val="16"/>
          <w:szCs w:val="16"/>
        </w:rPr>
        <w:t>асфальто</w:t>
      </w:r>
      <w:proofErr w:type="spellEnd"/>
      <w:r w:rsidRPr="008F10AD">
        <w:rPr>
          <w:rFonts w:ascii="Times New Roman" w:hAnsi="Times New Roman"/>
          <w:sz w:val="16"/>
          <w:szCs w:val="16"/>
        </w:rPr>
        <w:t>- и цементобетонным покрытием при наличии иных путей;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выпас сельскохозяйственных животных и организация для них летних лагерей, ванн в границах прибрежных защитных полос;</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водопой сельскохозяйственных животных на территории первого пояса зоны санитарной охраны поверхностного источника водоснабжения, а также расположение стойбищ и выпас скота в пределах второго пояса зоны санитарной охраны поверхностных источников водоснабжения.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Глава 18. Праздничное оформление территории поселения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20.1. Праздничное и (или) тематическое оформление территории поселения осуществляется на период проведения государственных, региональных и муниципальных праздников и мероприятий, связанных со знаменательными событиями (далее - праздничное оформление).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20.2. В перечень объектов праздничного оформления могут включаться: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а) площади, улицы, бульвары, мостовые сооружения, магистрали;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б) места массовых гуляний, парки, скверы, набережные;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 фасады зданий;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 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д) наземный общественный пассажирский транспорт, территории и фасады зданий, строений и сооружений транспортной инфраструктуры.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20.3. К элементам праздничного оформления относятся: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а) текстильные или нетканые изделия, в том числе с нанесенными на их поверхности графическими изображениями;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б) объемно-декоративные сооружения, имеющие несущую конструкцию и внешнее оформление, соответствующее тематике мероприятия;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в) мультимедийное и проекционное оборудование, предназначенное для трансляции текстовой, звуковой, графической и видеоинформации;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 праздничное освещение (иллюминация) улиц, площадей, фасадов зданий и сооружений, в том числе:</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праздничная подсветка фасадов зданий;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иллюминационные гирлянды и кронштейны;</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lastRenderedPageBreak/>
        <w:t>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подсветка зеленых насаждений;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праздничное и тематическое оформление пассажирского транспорта;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государственные и муниципальные флаги, государственная и муниципальная символика;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декоративные флаги, флажки, стяги;</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информационные и тематические материалы на рекламных конструкциях;</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20.4. Для праздничного оформления поселения допускается выбирать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20.5. При проектировании и установке элементов праздничного и (или) тематического оформления необходимо обеспечивать сохранение средств регулирования дорожного движения, без ухудшения их видимости для всех участников дорожного движения.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20.6. При проектировании элементов праздничного и (или) тематического оформления необходимо предусматривать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20.7. Концепция праздничного оформления определяется планом мероприятий и схемой размещения объектов и элементов праздничного оформления, утверждаемыми уполномоченным органом.</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20.8. Праздничное оформление осуществляется собственниками и (или)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 заключенными в пределах средств, предусмотренных на эти цели в бюджете поселения,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 а также восстановить поврежденные элементы благоустройства.</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19. Вопросы регулирования административной ответственности в области благоустройства территории муниципального образования</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1.Должностные лица администрации Филипповского муниципального образования, уполномоченные на составление протоколов об административных правонарушениях, предусмотренных </w:t>
      </w:r>
      <w:hyperlink r:id="rId14" w:history="1">
        <w:r w:rsidRPr="008F10AD">
          <w:rPr>
            <w:rFonts w:ascii="Times New Roman" w:hAnsi="Times New Roman"/>
            <w:sz w:val="16"/>
            <w:szCs w:val="16"/>
          </w:rPr>
          <w:t>Законом</w:t>
        </w:r>
      </w:hyperlink>
      <w:r w:rsidRPr="008F10AD">
        <w:rPr>
          <w:rFonts w:ascii="Times New Roman" w:hAnsi="Times New Roman"/>
          <w:sz w:val="16"/>
          <w:szCs w:val="16"/>
        </w:rPr>
        <w:t xml:space="preserve"> Иркутской области от 30.12.2014 N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осуществляют проверку поступившей к ним информации о нарушении гражданами, должностными лицами, юридическими лицами настоящих Правил, в том числе, при возможности, осуществляют фото или видео фиксацию нарушений настоящих Правил.</w:t>
      </w:r>
    </w:p>
    <w:p w:rsidR="008F10AD" w:rsidRPr="008F10AD" w:rsidRDefault="008F10AD" w:rsidP="008F10AD">
      <w:pPr>
        <w:pStyle w:val="a7"/>
        <w:jc w:val="both"/>
        <w:rPr>
          <w:rFonts w:ascii="Times New Roman" w:hAnsi="Times New Roman"/>
          <w:sz w:val="16"/>
          <w:szCs w:val="16"/>
        </w:rPr>
      </w:pPr>
      <w:r w:rsidRPr="008F10AD">
        <w:rPr>
          <w:rFonts w:ascii="Times New Roman" w:hAnsi="Times New Roman"/>
          <w:sz w:val="16"/>
          <w:szCs w:val="16"/>
        </w:rPr>
        <w:t xml:space="preserve">2. В случае выявления нарушения гражданами, должностными лицами, юридическими лицами настоящих Правил должностными лицами администрации Филипповского сельского поселения , уполномоченными на составление протоколов об административных правонарушениях, предусмотренных </w:t>
      </w:r>
      <w:hyperlink r:id="rId15" w:history="1">
        <w:r w:rsidRPr="008F10AD">
          <w:rPr>
            <w:rFonts w:ascii="Times New Roman" w:hAnsi="Times New Roman"/>
            <w:sz w:val="16"/>
            <w:szCs w:val="16"/>
          </w:rPr>
          <w:t>Законом</w:t>
        </w:r>
      </w:hyperlink>
      <w:r w:rsidRPr="008F10AD">
        <w:rPr>
          <w:rFonts w:ascii="Times New Roman" w:hAnsi="Times New Roman"/>
          <w:sz w:val="16"/>
          <w:szCs w:val="16"/>
        </w:rPr>
        <w:t xml:space="preserve"> Иркутской области от 30.12.2014 N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указанные должностные лица составляют соответствующие протоколы об административных правонарушениях.</w:t>
      </w:r>
    </w:p>
    <w:p w:rsidR="008F10AD" w:rsidRDefault="008F10AD" w:rsidP="008F10AD">
      <w:pPr>
        <w:pStyle w:val="a7"/>
        <w:jc w:val="both"/>
        <w:rPr>
          <w:rFonts w:ascii="Times New Roman" w:hAnsi="Times New Roman"/>
          <w:sz w:val="16"/>
          <w:szCs w:val="16"/>
        </w:rPr>
      </w:pPr>
      <w:r w:rsidRPr="008F10AD">
        <w:rPr>
          <w:rFonts w:ascii="Times New Roman" w:hAnsi="Times New Roman"/>
          <w:sz w:val="16"/>
          <w:szCs w:val="16"/>
        </w:rPr>
        <w:t>3. Наложение административного взыскания не освобождает виновных лиц от обязанности устранения допущенных им правонарушений и воз</w:t>
      </w:r>
      <w:r>
        <w:rPr>
          <w:rFonts w:ascii="Times New Roman" w:hAnsi="Times New Roman"/>
          <w:sz w:val="16"/>
          <w:szCs w:val="16"/>
        </w:rPr>
        <w:t>мещения ущерба в полном объеме.</w:t>
      </w:r>
    </w:p>
    <w:p w:rsidR="008F10AD" w:rsidRPr="008F10AD" w:rsidRDefault="008F10AD" w:rsidP="008F10AD">
      <w:pPr>
        <w:pStyle w:val="a7"/>
        <w:jc w:val="both"/>
        <w:rPr>
          <w:rFonts w:ascii="Times New Roman" w:hAnsi="Times New Roman"/>
          <w:sz w:val="16"/>
          <w:szCs w:val="16"/>
        </w:rPr>
      </w:pPr>
    </w:p>
    <w:p w:rsidR="008F10AD" w:rsidRPr="000F46D9" w:rsidRDefault="008F10AD" w:rsidP="008F10AD">
      <w:pPr>
        <w:pStyle w:val="a7"/>
        <w:ind w:firstLine="426"/>
        <w:jc w:val="center"/>
        <w:rPr>
          <w:rFonts w:ascii="Times New Roman" w:hAnsi="Times New Roman"/>
          <w:sz w:val="16"/>
          <w:szCs w:val="16"/>
        </w:rPr>
      </w:pPr>
      <w:r w:rsidRPr="000F46D9">
        <w:rPr>
          <w:rFonts w:ascii="Times New Roman" w:hAnsi="Times New Roman"/>
          <w:sz w:val="16"/>
          <w:szCs w:val="16"/>
        </w:rPr>
        <w:t>Российская Федерация</w:t>
      </w:r>
    </w:p>
    <w:p w:rsidR="008F10AD" w:rsidRPr="000F46D9" w:rsidRDefault="008F10AD" w:rsidP="008F10AD">
      <w:pPr>
        <w:pStyle w:val="a7"/>
        <w:ind w:firstLine="426"/>
        <w:jc w:val="center"/>
        <w:rPr>
          <w:rFonts w:ascii="Times New Roman" w:hAnsi="Times New Roman"/>
          <w:iCs/>
          <w:sz w:val="16"/>
          <w:szCs w:val="16"/>
        </w:rPr>
      </w:pPr>
      <w:r w:rsidRPr="000F46D9">
        <w:rPr>
          <w:rFonts w:ascii="Times New Roman" w:hAnsi="Times New Roman"/>
          <w:iCs/>
          <w:sz w:val="16"/>
          <w:szCs w:val="16"/>
        </w:rPr>
        <w:t>Иркутская область</w:t>
      </w:r>
    </w:p>
    <w:p w:rsidR="008F10AD" w:rsidRPr="000F46D9" w:rsidRDefault="008F10AD" w:rsidP="008F10AD">
      <w:pPr>
        <w:pStyle w:val="a7"/>
        <w:ind w:firstLine="426"/>
        <w:jc w:val="center"/>
        <w:rPr>
          <w:rFonts w:ascii="Times New Roman" w:hAnsi="Times New Roman"/>
          <w:iCs/>
          <w:sz w:val="16"/>
          <w:szCs w:val="16"/>
        </w:rPr>
      </w:pPr>
      <w:proofErr w:type="spellStart"/>
      <w:r w:rsidRPr="000F46D9">
        <w:rPr>
          <w:rFonts w:ascii="Times New Roman" w:hAnsi="Times New Roman"/>
          <w:iCs/>
          <w:sz w:val="16"/>
          <w:szCs w:val="16"/>
        </w:rPr>
        <w:t>Зиминский</w:t>
      </w:r>
      <w:proofErr w:type="spellEnd"/>
      <w:r w:rsidRPr="000F46D9">
        <w:rPr>
          <w:rFonts w:ascii="Times New Roman" w:hAnsi="Times New Roman"/>
          <w:iCs/>
          <w:sz w:val="16"/>
          <w:szCs w:val="16"/>
        </w:rPr>
        <w:t xml:space="preserve"> район</w:t>
      </w:r>
    </w:p>
    <w:p w:rsidR="008F10AD" w:rsidRPr="000F46D9" w:rsidRDefault="008F10AD" w:rsidP="008F10AD">
      <w:pPr>
        <w:pStyle w:val="a7"/>
        <w:ind w:firstLine="426"/>
        <w:jc w:val="center"/>
        <w:rPr>
          <w:rFonts w:ascii="Times New Roman" w:hAnsi="Times New Roman"/>
          <w:iCs/>
          <w:sz w:val="16"/>
          <w:szCs w:val="16"/>
        </w:rPr>
      </w:pPr>
      <w:r w:rsidRPr="000F46D9">
        <w:rPr>
          <w:rFonts w:ascii="Times New Roman" w:hAnsi="Times New Roman"/>
          <w:iCs/>
          <w:sz w:val="16"/>
          <w:szCs w:val="16"/>
        </w:rPr>
        <w:t>Филипповское муниципальное образование</w:t>
      </w:r>
    </w:p>
    <w:p w:rsidR="008F10AD" w:rsidRPr="000F46D9" w:rsidRDefault="008F10AD" w:rsidP="008F10AD">
      <w:pPr>
        <w:pStyle w:val="a7"/>
        <w:ind w:firstLine="426"/>
        <w:jc w:val="center"/>
        <w:rPr>
          <w:rFonts w:ascii="Times New Roman" w:hAnsi="Times New Roman"/>
          <w:iCs/>
          <w:sz w:val="16"/>
          <w:szCs w:val="16"/>
        </w:rPr>
      </w:pPr>
      <w:r w:rsidRPr="000F46D9">
        <w:rPr>
          <w:rFonts w:ascii="Times New Roman" w:hAnsi="Times New Roman"/>
          <w:iCs/>
          <w:sz w:val="16"/>
          <w:szCs w:val="16"/>
        </w:rPr>
        <w:t>Дума</w:t>
      </w:r>
    </w:p>
    <w:p w:rsidR="008F10AD" w:rsidRPr="000F46D9" w:rsidRDefault="008F10AD" w:rsidP="008F10AD">
      <w:pPr>
        <w:pStyle w:val="a7"/>
        <w:ind w:firstLine="426"/>
        <w:jc w:val="center"/>
        <w:rPr>
          <w:rFonts w:ascii="Times New Roman" w:hAnsi="Times New Roman"/>
          <w:iCs/>
          <w:sz w:val="16"/>
          <w:szCs w:val="16"/>
        </w:rPr>
      </w:pPr>
    </w:p>
    <w:p w:rsidR="008F10AD" w:rsidRPr="000F46D9" w:rsidRDefault="008F10AD" w:rsidP="008F10AD">
      <w:pPr>
        <w:pStyle w:val="a7"/>
        <w:ind w:firstLine="426"/>
        <w:jc w:val="center"/>
        <w:rPr>
          <w:rFonts w:ascii="Times New Roman" w:hAnsi="Times New Roman"/>
          <w:b/>
          <w:iCs/>
          <w:sz w:val="16"/>
          <w:szCs w:val="16"/>
        </w:rPr>
      </w:pPr>
      <w:r w:rsidRPr="000F46D9">
        <w:rPr>
          <w:rFonts w:ascii="Times New Roman" w:hAnsi="Times New Roman"/>
          <w:b/>
          <w:iCs/>
          <w:sz w:val="16"/>
          <w:szCs w:val="16"/>
        </w:rPr>
        <w:t>РЕШЕНИЕ</w:t>
      </w:r>
    </w:p>
    <w:p w:rsidR="008F10AD" w:rsidRPr="000F46D9" w:rsidRDefault="008F10AD" w:rsidP="008F10AD">
      <w:pPr>
        <w:pStyle w:val="a7"/>
        <w:rPr>
          <w:rFonts w:ascii="Times New Roman" w:hAnsi="Times New Roman"/>
          <w:iCs/>
          <w:sz w:val="16"/>
          <w:szCs w:val="16"/>
        </w:rPr>
      </w:pPr>
    </w:p>
    <w:p w:rsidR="008F10AD" w:rsidRPr="008F10AD" w:rsidRDefault="008F10AD" w:rsidP="008F10AD">
      <w:pPr>
        <w:pStyle w:val="a7"/>
        <w:ind w:firstLine="426"/>
        <w:jc w:val="center"/>
        <w:rPr>
          <w:rFonts w:ascii="Times New Roman" w:hAnsi="Times New Roman"/>
          <w:iCs/>
          <w:sz w:val="16"/>
          <w:szCs w:val="16"/>
        </w:rPr>
      </w:pPr>
      <w:r w:rsidRPr="000F46D9">
        <w:rPr>
          <w:rFonts w:ascii="Times New Roman" w:hAnsi="Times New Roman"/>
          <w:iCs/>
          <w:sz w:val="16"/>
          <w:szCs w:val="16"/>
        </w:rPr>
        <w:t>от 27.11.2025 г.                 №101                 с. Филипповск</w:t>
      </w:r>
    </w:p>
    <w:p w:rsidR="008F10AD" w:rsidRPr="000F46D9" w:rsidRDefault="008F10AD" w:rsidP="008F10AD">
      <w:pPr>
        <w:spacing w:after="0" w:line="240" w:lineRule="auto"/>
        <w:ind w:firstLine="426"/>
        <w:jc w:val="center"/>
        <w:rPr>
          <w:rFonts w:ascii="Times New Roman" w:hAnsi="Times New Roman"/>
          <w:bCs/>
          <w:sz w:val="16"/>
          <w:szCs w:val="16"/>
        </w:rPr>
      </w:pPr>
    </w:p>
    <w:p w:rsidR="008F10AD" w:rsidRPr="000F46D9" w:rsidRDefault="008F10AD" w:rsidP="008F10AD">
      <w:pPr>
        <w:spacing w:after="0" w:line="240" w:lineRule="auto"/>
        <w:ind w:firstLine="426"/>
        <w:rPr>
          <w:rFonts w:ascii="Times New Roman" w:hAnsi="Times New Roman"/>
          <w:bCs/>
          <w:sz w:val="16"/>
          <w:szCs w:val="16"/>
        </w:rPr>
      </w:pPr>
      <w:r w:rsidRPr="000F46D9">
        <w:rPr>
          <w:rFonts w:ascii="Times New Roman" w:hAnsi="Times New Roman"/>
          <w:bCs/>
          <w:sz w:val="16"/>
          <w:szCs w:val="16"/>
        </w:rPr>
        <w:t>Об утверждении</w:t>
      </w:r>
      <w:r w:rsidRPr="000F46D9">
        <w:rPr>
          <w:rFonts w:ascii="Times New Roman" w:hAnsi="Times New Roman"/>
          <w:kern w:val="28"/>
          <w:sz w:val="16"/>
          <w:szCs w:val="16"/>
        </w:rPr>
        <w:t xml:space="preserve"> </w:t>
      </w:r>
      <w:r w:rsidRPr="000F46D9">
        <w:rPr>
          <w:rFonts w:ascii="Times New Roman" w:hAnsi="Times New Roman"/>
          <w:bCs/>
          <w:sz w:val="16"/>
          <w:szCs w:val="16"/>
        </w:rPr>
        <w:t xml:space="preserve">«Положения об администрации </w:t>
      </w:r>
    </w:p>
    <w:p w:rsidR="008F10AD" w:rsidRPr="000F46D9" w:rsidRDefault="008F10AD" w:rsidP="008F10AD">
      <w:pPr>
        <w:spacing w:after="0" w:line="240" w:lineRule="auto"/>
        <w:ind w:firstLine="426"/>
        <w:rPr>
          <w:rFonts w:ascii="Times New Roman" w:hAnsi="Times New Roman"/>
          <w:bCs/>
          <w:sz w:val="16"/>
          <w:szCs w:val="16"/>
        </w:rPr>
      </w:pPr>
      <w:r w:rsidRPr="000F46D9">
        <w:rPr>
          <w:rFonts w:ascii="Times New Roman" w:hAnsi="Times New Roman"/>
          <w:sz w:val="16"/>
          <w:szCs w:val="16"/>
        </w:rPr>
        <w:t>Филипповского</w:t>
      </w:r>
      <w:r w:rsidRPr="000F46D9">
        <w:rPr>
          <w:rFonts w:ascii="Times New Roman" w:hAnsi="Times New Roman"/>
          <w:bCs/>
          <w:sz w:val="16"/>
          <w:szCs w:val="16"/>
        </w:rPr>
        <w:t xml:space="preserve"> муниципального образования </w:t>
      </w:r>
    </w:p>
    <w:p w:rsidR="008F10AD" w:rsidRPr="000F46D9" w:rsidRDefault="008F10AD" w:rsidP="008F10AD">
      <w:pPr>
        <w:spacing w:after="0" w:line="240" w:lineRule="auto"/>
        <w:ind w:firstLine="426"/>
        <w:rPr>
          <w:rFonts w:ascii="Times New Roman" w:hAnsi="Times New Roman"/>
          <w:kern w:val="28"/>
          <w:sz w:val="16"/>
          <w:szCs w:val="16"/>
        </w:rPr>
      </w:pPr>
      <w:r w:rsidRPr="000F46D9">
        <w:rPr>
          <w:rFonts w:ascii="Times New Roman" w:hAnsi="Times New Roman"/>
          <w:bCs/>
          <w:sz w:val="16"/>
          <w:szCs w:val="16"/>
        </w:rPr>
        <w:t>Зиминского района</w:t>
      </w:r>
      <w:r w:rsidRPr="000F46D9">
        <w:rPr>
          <w:rFonts w:ascii="Times New Roman" w:hAnsi="Times New Roman"/>
          <w:kern w:val="28"/>
          <w:sz w:val="16"/>
          <w:szCs w:val="16"/>
        </w:rPr>
        <w:t>»</w:t>
      </w:r>
    </w:p>
    <w:p w:rsidR="008F10AD" w:rsidRPr="000F46D9" w:rsidRDefault="008F10AD" w:rsidP="008F10AD">
      <w:pPr>
        <w:spacing w:after="0" w:line="240" w:lineRule="auto"/>
        <w:ind w:firstLine="426"/>
        <w:jc w:val="center"/>
        <w:rPr>
          <w:rFonts w:ascii="Times New Roman" w:hAnsi="Times New Roman"/>
          <w:b/>
          <w:kern w:val="28"/>
          <w:sz w:val="16"/>
          <w:szCs w:val="16"/>
        </w:rPr>
      </w:pPr>
    </w:p>
    <w:p w:rsidR="008F10AD" w:rsidRPr="000F46D9" w:rsidRDefault="008F10AD" w:rsidP="008F10AD">
      <w:pPr>
        <w:spacing w:after="0" w:line="240" w:lineRule="auto"/>
        <w:ind w:firstLine="426"/>
        <w:jc w:val="both"/>
        <w:rPr>
          <w:rFonts w:ascii="Times New Roman" w:hAnsi="Times New Roman"/>
          <w:sz w:val="16"/>
          <w:szCs w:val="16"/>
        </w:rPr>
      </w:pPr>
      <w:r w:rsidRPr="000F46D9">
        <w:rPr>
          <w:rFonts w:ascii="Times New Roman" w:hAnsi="Times New Roman"/>
          <w:b/>
          <w:bCs/>
          <w:sz w:val="16"/>
          <w:szCs w:val="16"/>
        </w:rPr>
        <w:t xml:space="preserve">         </w:t>
      </w:r>
      <w:r w:rsidRPr="000F46D9">
        <w:rPr>
          <w:rFonts w:ascii="Times New Roman" w:hAnsi="Times New Roman"/>
          <w:sz w:val="16"/>
          <w:szCs w:val="16"/>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20 марта 2025 года № 33-ФЗ «Об общих принципах организации местного самоуправления в единой системе публичной власти» (далее – Федеральный закон № 33-ФЗ),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Уставом Филипповского муниципального образования, Дума Филипповского муниципального образования Зиминского района</w:t>
      </w:r>
    </w:p>
    <w:p w:rsidR="008F10AD" w:rsidRPr="000F46D9" w:rsidRDefault="008F10AD" w:rsidP="008F10AD">
      <w:pPr>
        <w:spacing w:after="0" w:line="240" w:lineRule="auto"/>
        <w:ind w:firstLine="426"/>
        <w:jc w:val="both"/>
        <w:rPr>
          <w:rFonts w:ascii="Times New Roman" w:hAnsi="Times New Roman"/>
          <w:sz w:val="16"/>
          <w:szCs w:val="16"/>
        </w:rPr>
      </w:pPr>
      <w:r w:rsidRPr="000F46D9">
        <w:rPr>
          <w:rFonts w:ascii="Times New Roman" w:hAnsi="Times New Roman"/>
          <w:sz w:val="16"/>
          <w:szCs w:val="16"/>
        </w:rPr>
        <w:t xml:space="preserve"> </w:t>
      </w:r>
    </w:p>
    <w:p w:rsidR="008F10AD" w:rsidRPr="000F46D9" w:rsidRDefault="008F10AD" w:rsidP="008F10AD">
      <w:pPr>
        <w:spacing w:after="0" w:line="240" w:lineRule="auto"/>
        <w:ind w:firstLine="426"/>
        <w:jc w:val="center"/>
        <w:rPr>
          <w:rFonts w:ascii="Times New Roman" w:hAnsi="Times New Roman"/>
          <w:b/>
          <w:sz w:val="16"/>
          <w:szCs w:val="16"/>
        </w:rPr>
      </w:pPr>
      <w:r w:rsidRPr="000F46D9">
        <w:rPr>
          <w:rFonts w:ascii="Times New Roman" w:hAnsi="Times New Roman"/>
          <w:b/>
          <w:sz w:val="16"/>
          <w:szCs w:val="16"/>
        </w:rPr>
        <w:t>РЕШИЛА:</w:t>
      </w:r>
    </w:p>
    <w:p w:rsidR="008F10AD" w:rsidRPr="000F46D9" w:rsidRDefault="008F10AD" w:rsidP="008F10AD">
      <w:pPr>
        <w:spacing w:after="0" w:line="240" w:lineRule="auto"/>
        <w:ind w:firstLine="426"/>
        <w:jc w:val="both"/>
        <w:rPr>
          <w:rFonts w:ascii="Times New Roman" w:hAnsi="Times New Roman"/>
          <w:sz w:val="16"/>
          <w:szCs w:val="16"/>
        </w:rPr>
      </w:pPr>
    </w:p>
    <w:p w:rsidR="008F10AD" w:rsidRPr="000F46D9" w:rsidRDefault="008F10AD" w:rsidP="008F10AD">
      <w:pPr>
        <w:spacing w:after="0" w:line="240" w:lineRule="auto"/>
        <w:ind w:firstLine="426"/>
        <w:jc w:val="both"/>
        <w:rPr>
          <w:rFonts w:ascii="Times New Roman" w:hAnsi="Times New Roman"/>
          <w:sz w:val="16"/>
          <w:szCs w:val="16"/>
        </w:rPr>
      </w:pPr>
      <w:r w:rsidRPr="000F46D9">
        <w:rPr>
          <w:rFonts w:ascii="Times New Roman" w:hAnsi="Times New Roman"/>
          <w:sz w:val="16"/>
          <w:szCs w:val="16"/>
        </w:rPr>
        <w:t xml:space="preserve">1. Утвердить «Положение </w:t>
      </w:r>
      <w:r w:rsidRPr="000F46D9">
        <w:rPr>
          <w:rFonts w:ascii="Times New Roman" w:hAnsi="Times New Roman"/>
          <w:bCs/>
          <w:sz w:val="16"/>
          <w:szCs w:val="16"/>
        </w:rPr>
        <w:t xml:space="preserve">об администрации </w:t>
      </w:r>
      <w:r w:rsidRPr="000F46D9">
        <w:rPr>
          <w:rFonts w:ascii="Times New Roman" w:hAnsi="Times New Roman"/>
          <w:sz w:val="16"/>
          <w:szCs w:val="16"/>
        </w:rPr>
        <w:t>Филипповского муниципального образования Зиминского района» (приложение)</w:t>
      </w:r>
    </w:p>
    <w:p w:rsidR="008F10AD" w:rsidRPr="000F46D9" w:rsidRDefault="008F10AD" w:rsidP="008F10AD">
      <w:pPr>
        <w:spacing w:after="0" w:line="240" w:lineRule="auto"/>
        <w:ind w:firstLine="426"/>
        <w:jc w:val="both"/>
        <w:rPr>
          <w:rFonts w:ascii="Times New Roman" w:hAnsi="Times New Roman"/>
          <w:bCs/>
          <w:sz w:val="16"/>
          <w:szCs w:val="16"/>
        </w:rPr>
      </w:pPr>
      <w:r w:rsidRPr="000F46D9">
        <w:rPr>
          <w:rFonts w:ascii="Times New Roman" w:hAnsi="Times New Roman"/>
          <w:sz w:val="16"/>
          <w:szCs w:val="16"/>
        </w:rPr>
        <w:t>2. Признать утратившим силу решение Думы Филипповского муниципального образования от 13.01.2006 года №15 «</w:t>
      </w:r>
      <w:r w:rsidRPr="000F46D9">
        <w:rPr>
          <w:rFonts w:ascii="Times New Roman" w:hAnsi="Times New Roman"/>
          <w:bCs/>
          <w:sz w:val="16"/>
          <w:szCs w:val="16"/>
        </w:rPr>
        <w:t>Об утверждении</w:t>
      </w:r>
      <w:r w:rsidRPr="000F46D9">
        <w:rPr>
          <w:rFonts w:ascii="Times New Roman" w:hAnsi="Times New Roman"/>
          <w:kern w:val="28"/>
          <w:sz w:val="16"/>
          <w:szCs w:val="16"/>
        </w:rPr>
        <w:t xml:space="preserve"> </w:t>
      </w:r>
      <w:r w:rsidRPr="000F46D9">
        <w:rPr>
          <w:rFonts w:ascii="Times New Roman" w:hAnsi="Times New Roman"/>
          <w:bCs/>
          <w:sz w:val="16"/>
          <w:szCs w:val="16"/>
        </w:rPr>
        <w:t xml:space="preserve">Положения об администрации </w:t>
      </w:r>
      <w:r w:rsidRPr="000F46D9">
        <w:rPr>
          <w:rFonts w:ascii="Times New Roman" w:hAnsi="Times New Roman"/>
          <w:sz w:val="16"/>
          <w:szCs w:val="16"/>
        </w:rPr>
        <w:t>Филипповского</w:t>
      </w:r>
      <w:r w:rsidRPr="000F46D9">
        <w:rPr>
          <w:rFonts w:ascii="Times New Roman" w:hAnsi="Times New Roman"/>
          <w:bCs/>
          <w:sz w:val="16"/>
          <w:szCs w:val="16"/>
        </w:rPr>
        <w:t xml:space="preserve"> муниципального образования».</w:t>
      </w:r>
    </w:p>
    <w:p w:rsidR="008F10AD" w:rsidRPr="000F46D9" w:rsidRDefault="008F10AD" w:rsidP="008F10AD">
      <w:pPr>
        <w:pStyle w:val="a7"/>
        <w:ind w:firstLine="426"/>
        <w:jc w:val="both"/>
        <w:rPr>
          <w:rFonts w:ascii="Times New Roman" w:eastAsia="SimSun" w:hAnsi="Times New Roman"/>
          <w:sz w:val="16"/>
          <w:szCs w:val="16"/>
          <w:lang w:eastAsia="en-US" w:bidi="en-US"/>
        </w:rPr>
      </w:pPr>
      <w:r w:rsidRPr="000F46D9">
        <w:rPr>
          <w:rFonts w:ascii="Times New Roman" w:eastAsia="SimSun" w:hAnsi="Times New Roman"/>
          <w:sz w:val="16"/>
          <w:szCs w:val="16"/>
          <w:lang w:eastAsia="en-US" w:bidi="en-US"/>
        </w:rPr>
        <w:t>3.</w:t>
      </w:r>
      <w:r w:rsidRPr="000F46D9">
        <w:rPr>
          <w:rFonts w:ascii="Times New Roman" w:hAnsi="Times New Roman"/>
          <w:sz w:val="16"/>
          <w:szCs w:val="16"/>
        </w:rPr>
        <w:t>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8F10AD" w:rsidRPr="000F46D9" w:rsidRDefault="008F10AD" w:rsidP="008F10AD">
      <w:pPr>
        <w:pStyle w:val="a7"/>
        <w:ind w:firstLine="426"/>
        <w:jc w:val="both"/>
        <w:rPr>
          <w:rFonts w:ascii="Times New Roman" w:eastAsia="SimSun" w:hAnsi="Times New Roman"/>
          <w:sz w:val="16"/>
          <w:szCs w:val="16"/>
          <w:lang w:bidi="en-US"/>
        </w:rPr>
      </w:pPr>
      <w:r w:rsidRPr="000F46D9">
        <w:rPr>
          <w:rFonts w:ascii="Times New Roman" w:eastAsia="SimSun" w:hAnsi="Times New Roman"/>
          <w:sz w:val="16"/>
          <w:szCs w:val="16"/>
          <w:lang w:eastAsia="en-US" w:bidi="en-US"/>
        </w:rPr>
        <w:t>4.</w:t>
      </w:r>
      <w:r w:rsidRPr="000F46D9">
        <w:rPr>
          <w:rFonts w:ascii="Times New Roman" w:eastAsia="SimSun" w:hAnsi="Times New Roman"/>
          <w:sz w:val="16"/>
          <w:szCs w:val="16"/>
          <w:lang w:bidi="en-US"/>
        </w:rPr>
        <w:t>Настоящее решение вступает в законную силу после его официального опубликования.</w:t>
      </w:r>
    </w:p>
    <w:p w:rsidR="008F10AD" w:rsidRPr="000F46D9" w:rsidRDefault="008F10AD" w:rsidP="008F10AD">
      <w:pPr>
        <w:spacing w:after="0"/>
        <w:jc w:val="both"/>
        <w:rPr>
          <w:rFonts w:ascii="Times New Roman" w:hAnsi="Times New Roman"/>
          <w:sz w:val="16"/>
          <w:szCs w:val="16"/>
        </w:rPr>
      </w:pPr>
    </w:p>
    <w:p w:rsidR="008F10AD" w:rsidRPr="000F46D9" w:rsidRDefault="008F10AD" w:rsidP="008F10AD">
      <w:pPr>
        <w:pStyle w:val="a7"/>
        <w:ind w:firstLine="426"/>
        <w:rPr>
          <w:rFonts w:ascii="Times New Roman" w:hAnsi="Times New Roman"/>
          <w:sz w:val="16"/>
          <w:szCs w:val="16"/>
        </w:rPr>
      </w:pPr>
      <w:r w:rsidRPr="000F46D9">
        <w:rPr>
          <w:rFonts w:ascii="Times New Roman" w:hAnsi="Times New Roman"/>
          <w:sz w:val="16"/>
          <w:szCs w:val="16"/>
        </w:rPr>
        <w:t xml:space="preserve">Глава Филипповского </w:t>
      </w:r>
    </w:p>
    <w:p w:rsidR="008F10AD" w:rsidRPr="000F46D9" w:rsidRDefault="008F10AD" w:rsidP="008F10AD">
      <w:pPr>
        <w:pStyle w:val="a7"/>
        <w:ind w:firstLine="426"/>
        <w:rPr>
          <w:rFonts w:ascii="Times New Roman" w:hAnsi="Times New Roman"/>
          <w:sz w:val="16"/>
          <w:szCs w:val="16"/>
        </w:rPr>
      </w:pPr>
      <w:r w:rsidRPr="000F46D9">
        <w:rPr>
          <w:rFonts w:ascii="Times New Roman" w:hAnsi="Times New Roman"/>
          <w:sz w:val="16"/>
          <w:szCs w:val="16"/>
        </w:rPr>
        <w:t xml:space="preserve">муниципального образования                                                           А.А. Федосеев                </w:t>
      </w:r>
    </w:p>
    <w:p w:rsidR="008F10AD" w:rsidRPr="000F46D9" w:rsidRDefault="008F10AD" w:rsidP="008F10AD">
      <w:pPr>
        <w:pStyle w:val="a7"/>
        <w:rPr>
          <w:rFonts w:ascii="Times New Roman" w:hAnsi="Times New Roman"/>
          <w:sz w:val="16"/>
          <w:szCs w:val="16"/>
        </w:rPr>
      </w:pPr>
    </w:p>
    <w:p w:rsidR="008F10AD" w:rsidRPr="000F46D9" w:rsidRDefault="008F10AD" w:rsidP="008F10AD">
      <w:pPr>
        <w:pStyle w:val="a7"/>
        <w:ind w:firstLine="426"/>
        <w:rPr>
          <w:rFonts w:ascii="Times New Roman" w:hAnsi="Times New Roman"/>
          <w:sz w:val="16"/>
          <w:szCs w:val="16"/>
        </w:rPr>
      </w:pPr>
      <w:r w:rsidRPr="000F46D9">
        <w:rPr>
          <w:rFonts w:ascii="Times New Roman" w:hAnsi="Times New Roman"/>
          <w:snapToGrid w:val="0"/>
          <w:sz w:val="16"/>
          <w:szCs w:val="16"/>
        </w:rPr>
        <w:t xml:space="preserve">Председатель Думы </w:t>
      </w:r>
      <w:r w:rsidRPr="000F46D9">
        <w:rPr>
          <w:rFonts w:ascii="Times New Roman" w:hAnsi="Times New Roman"/>
          <w:sz w:val="16"/>
          <w:szCs w:val="16"/>
        </w:rPr>
        <w:t xml:space="preserve">Филипповского </w:t>
      </w:r>
    </w:p>
    <w:p w:rsidR="008F10AD" w:rsidRPr="000F46D9" w:rsidRDefault="008F10AD" w:rsidP="008F10AD">
      <w:pPr>
        <w:pStyle w:val="a7"/>
        <w:ind w:firstLine="426"/>
        <w:rPr>
          <w:rFonts w:ascii="Times New Roman" w:hAnsi="Times New Roman"/>
          <w:sz w:val="16"/>
          <w:szCs w:val="16"/>
        </w:rPr>
      </w:pPr>
      <w:r w:rsidRPr="000F46D9">
        <w:rPr>
          <w:rFonts w:ascii="Times New Roman" w:hAnsi="Times New Roman"/>
          <w:sz w:val="16"/>
          <w:szCs w:val="16"/>
        </w:rPr>
        <w:t>муниципального образования                                                           А.А. Федосеев</w:t>
      </w:r>
    </w:p>
    <w:p w:rsidR="008F10AD" w:rsidRPr="000F46D9" w:rsidRDefault="008F10AD" w:rsidP="008F10AD">
      <w:pPr>
        <w:spacing w:after="0" w:line="240" w:lineRule="auto"/>
        <w:ind w:firstLine="426"/>
        <w:jc w:val="right"/>
        <w:rPr>
          <w:rFonts w:ascii="Times New Roman" w:hAnsi="Times New Roman"/>
          <w:iCs/>
          <w:sz w:val="16"/>
          <w:szCs w:val="16"/>
        </w:rPr>
      </w:pPr>
      <w:r w:rsidRPr="000F46D9">
        <w:rPr>
          <w:rFonts w:ascii="Times New Roman" w:hAnsi="Times New Roman"/>
          <w:sz w:val="16"/>
          <w:szCs w:val="16"/>
        </w:rPr>
        <w:t>Приложение</w:t>
      </w:r>
      <w:r w:rsidRPr="000F46D9">
        <w:rPr>
          <w:rFonts w:ascii="Times New Roman" w:hAnsi="Times New Roman"/>
          <w:sz w:val="16"/>
          <w:szCs w:val="16"/>
        </w:rPr>
        <w:br/>
      </w:r>
      <w:r w:rsidRPr="000F46D9">
        <w:rPr>
          <w:rFonts w:ascii="Times New Roman" w:hAnsi="Times New Roman"/>
          <w:iCs/>
          <w:sz w:val="16"/>
          <w:szCs w:val="16"/>
        </w:rPr>
        <w:t xml:space="preserve">            Утверждено Решением</w:t>
      </w:r>
    </w:p>
    <w:p w:rsidR="008F10AD" w:rsidRPr="000F46D9" w:rsidRDefault="008F10AD" w:rsidP="008F10AD">
      <w:pPr>
        <w:spacing w:after="0" w:line="240" w:lineRule="auto"/>
        <w:ind w:firstLine="426"/>
        <w:jc w:val="right"/>
        <w:rPr>
          <w:rFonts w:ascii="Times New Roman" w:hAnsi="Times New Roman"/>
          <w:iCs/>
          <w:sz w:val="16"/>
          <w:szCs w:val="16"/>
        </w:rPr>
      </w:pPr>
      <w:r w:rsidRPr="000F46D9">
        <w:rPr>
          <w:rFonts w:ascii="Times New Roman" w:hAnsi="Times New Roman"/>
          <w:iCs/>
          <w:sz w:val="16"/>
          <w:szCs w:val="16"/>
        </w:rPr>
        <w:t xml:space="preserve">Думы </w:t>
      </w:r>
      <w:r w:rsidRPr="000F46D9">
        <w:rPr>
          <w:rFonts w:ascii="Times New Roman" w:hAnsi="Times New Roman"/>
          <w:sz w:val="16"/>
          <w:szCs w:val="16"/>
        </w:rPr>
        <w:t>Филипповского</w:t>
      </w:r>
      <w:r w:rsidRPr="000F46D9">
        <w:rPr>
          <w:rFonts w:ascii="Times New Roman" w:hAnsi="Times New Roman"/>
          <w:iCs/>
          <w:sz w:val="16"/>
          <w:szCs w:val="16"/>
        </w:rPr>
        <w:t xml:space="preserve"> МО</w:t>
      </w:r>
      <w:r w:rsidRPr="000F46D9">
        <w:rPr>
          <w:rFonts w:ascii="Times New Roman" w:hAnsi="Times New Roman"/>
          <w:iCs/>
          <w:sz w:val="16"/>
          <w:szCs w:val="16"/>
        </w:rPr>
        <w:br/>
        <w:t xml:space="preserve">            от 27.11.2025 года №101</w:t>
      </w:r>
    </w:p>
    <w:p w:rsidR="008F10AD" w:rsidRPr="000F46D9" w:rsidRDefault="008F10AD" w:rsidP="008F10AD">
      <w:pPr>
        <w:spacing w:after="0" w:line="240" w:lineRule="auto"/>
        <w:ind w:firstLine="426"/>
        <w:jc w:val="right"/>
        <w:rPr>
          <w:rFonts w:ascii="Times New Roman" w:hAnsi="Times New Roman"/>
          <w:sz w:val="16"/>
          <w:szCs w:val="16"/>
        </w:rPr>
      </w:pPr>
    </w:p>
    <w:p w:rsidR="008F10AD" w:rsidRPr="000F46D9" w:rsidRDefault="008F10AD" w:rsidP="008F10AD">
      <w:pPr>
        <w:tabs>
          <w:tab w:val="left" w:pos="2730"/>
        </w:tabs>
        <w:spacing w:after="0" w:line="240" w:lineRule="auto"/>
        <w:ind w:firstLine="426"/>
        <w:jc w:val="center"/>
        <w:rPr>
          <w:rFonts w:ascii="Times New Roman" w:hAnsi="Times New Roman"/>
          <w:b/>
          <w:sz w:val="16"/>
          <w:szCs w:val="16"/>
        </w:rPr>
      </w:pPr>
      <w:r w:rsidRPr="000F46D9">
        <w:rPr>
          <w:rFonts w:ascii="Times New Roman" w:hAnsi="Times New Roman"/>
          <w:b/>
          <w:sz w:val="16"/>
          <w:szCs w:val="16"/>
        </w:rPr>
        <w:t>ПОЛОЖЕНИЕ</w:t>
      </w:r>
    </w:p>
    <w:p w:rsidR="008F10AD" w:rsidRPr="000F46D9" w:rsidRDefault="008F10AD" w:rsidP="008F10AD">
      <w:pPr>
        <w:tabs>
          <w:tab w:val="left" w:pos="2730"/>
        </w:tabs>
        <w:spacing w:after="0" w:line="240" w:lineRule="auto"/>
        <w:ind w:firstLine="426"/>
        <w:jc w:val="center"/>
        <w:rPr>
          <w:rFonts w:ascii="Times New Roman" w:hAnsi="Times New Roman"/>
          <w:b/>
          <w:sz w:val="16"/>
          <w:szCs w:val="16"/>
        </w:rPr>
      </w:pPr>
      <w:r w:rsidRPr="000F46D9">
        <w:rPr>
          <w:rFonts w:ascii="Times New Roman" w:hAnsi="Times New Roman"/>
          <w:b/>
          <w:sz w:val="16"/>
          <w:szCs w:val="16"/>
        </w:rPr>
        <w:t>об Администрации сельского поселения</w:t>
      </w:r>
    </w:p>
    <w:p w:rsidR="008F10AD" w:rsidRPr="000F46D9" w:rsidRDefault="008F10AD" w:rsidP="008F10AD">
      <w:pPr>
        <w:spacing w:after="0" w:line="240" w:lineRule="auto"/>
        <w:ind w:firstLine="426"/>
        <w:rPr>
          <w:rFonts w:ascii="Times New Roman" w:hAnsi="Times New Roman"/>
          <w:b/>
          <w:sz w:val="16"/>
          <w:szCs w:val="16"/>
        </w:rPr>
      </w:pPr>
    </w:p>
    <w:p w:rsidR="008F10AD" w:rsidRPr="000F46D9" w:rsidRDefault="008F10AD" w:rsidP="008F10AD">
      <w:pPr>
        <w:spacing w:after="0" w:line="240" w:lineRule="auto"/>
        <w:ind w:firstLine="426"/>
        <w:rPr>
          <w:rFonts w:ascii="Times New Roman" w:hAnsi="Times New Roman"/>
          <w:b/>
          <w:sz w:val="16"/>
          <w:szCs w:val="16"/>
        </w:rPr>
      </w:pPr>
      <w:r w:rsidRPr="000F46D9">
        <w:rPr>
          <w:rFonts w:ascii="Times New Roman" w:hAnsi="Times New Roman"/>
          <w:b/>
          <w:sz w:val="16"/>
          <w:szCs w:val="16"/>
        </w:rPr>
        <w:t xml:space="preserve">                                                      І. Общие положения.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lastRenderedPageBreak/>
        <w:t>1.1. Настоящее Положение разработано 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20 марта 2025 года № 33-ФЗ «Об общих принципах организации местного самоуправления в единой системе публичной власти» (далее – Федеральный закон № 33-ФЗ),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Уставом Филипповского сельского поселения, устанавливает основные принципы деятельности и полномочия Администрации Филипповского муниципального образования как исполнительно-распорядительного органа местного самоуправления.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 1.2. Администрация Филипповского муниципального образования (далее - Администрация) - исполнительно-распорядительный орган местного самоуправления, наделенный Уставом Филипповского муниципального образования полномочиями по решению вопросов местного значения и полномочиями для осуществления отдельных государственный полномочий, переданных ему федеральными законами и законами Иркутской области.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1.3. Администрация подконтрольна и подотчетна Думе Филипповского муниципального образования (далее - Дума) в пределах её компетенции, установленной Уставом Филипповского муниципального образования, а по вопросам осуществления отдельных государственных полномочий, переданных федеральными законами и законами Иркутской области – уполномоченному органу.</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1.4. Администрация является юридическим лицом, имеет свою печать, счета в банках и другие реквизиты.</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Полное наименование - Администрация Филипповского муниципального образования Зиминского района.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Сокращенное название – Администрация Филипповского муниципального образования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1.5. Юридический адрес Администрации: 665352 Иркутская область, </w:t>
      </w:r>
      <w:proofErr w:type="spellStart"/>
      <w:r w:rsidRPr="000F46D9">
        <w:rPr>
          <w:rFonts w:ascii="Times New Roman" w:hAnsi="Times New Roman"/>
          <w:sz w:val="16"/>
          <w:szCs w:val="16"/>
        </w:rPr>
        <w:t>Зиминский</w:t>
      </w:r>
      <w:proofErr w:type="spellEnd"/>
      <w:r w:rsidRPr="000F46D9">
        <w:rPr>
          <w:rFonts w:ascii="Times New Roman" w:hAnsi="Times New Roman"/>
          <w:sz w:val="16"/>
          <w:szCs w:val="16"/>
        </w:rPr>
        <w:t xml:space="preserve"> район, село Филипповск, улица </w:t>
      </w:r>
      <w:proofErr w:type="spellStart"/>
      <w:r w:rsidRPr="000F46D9">
        <w:rPr>
          <w:rFonts w:ascii="Times New Roman" w:hAnsi="Times New Roman"/>
          <w:sz w:val="16"/>
          <w:szCs w:val="16"/>
        </w:rPr>
        <w:t>Новокшонова</w:t>
      </w:r>
      <w:proofErr w:type="spellEnd"/>
      <w:r w:rsidRPr="000F46D9">
        <w:rPr>
          <w:rFonts w:ascii="Times New Roman" w:hAnsi="Times New Roman"/>
          <w:sz w:val="16"/>
          <w:szCs w:val="16"/>
        </w:rPr>
        <w:t>, 24.</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1.6. Администрация в своей деятельности руководствуется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законами Иркутской области, постановлениями и распоряжениями Правительства Иркутской области, Губернатора Иркутской области, главы муниципального образования, Уставом сельского поселения, решениями Думы муниципального образования и настоящим Положением.</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1.7. Администрация осуществляет свою деятельность во взаимодействии с органами государственной власти Российской Федерации, Иркутской области, органами местного самоуправления муниципального района </w:t>
      </w:r>
      <w:proofErr w:type="spellStart"/>
      <w:r w:rsidRPr="000F46D9">
        <w:rPr>
          <w:rFonts w:ascii="Times New Roman" w:hAnsi="Times New Roman"/>
          <w:sz w:val="16"/>
          <w:szCs w:val="16"/>
        </w:rPr>
        <w:t>Зиминский</w:t>
      </w:r>
      <w:proofErr w:type="spellEnd"/>
      <w:r w:rsidRPr="000F46D9">
        <w:rPr>
          <w:rFonts w:ascii="Times New Roman" w:hAnsi="Times New Roman"/>
          <w:sz w:val="16"/>
          <w:szCs w:val="16"/>
        </w:rPr>
        <w:t xml:space="preserve"> район (далее – муниципальный район), органами местного самоуправления сельских поселений Зиминского муниципального района в соответствии с федеральными и областными законами, договорами между Администрацией Зиминского муниципального района.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1.8. Администрация формируется главой в соответствии с утвержденной Думой структурой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1.9. Лица, осуществляющие деятельность на муниципальных должностях муниципальной службы в Администрации, являются муниципальными служащими. Правовая регламентация муниципальной службы определяется действующим законодательством, нормативно-правовыми актами органов местного самоуправления Филипповского МО и отражается в трудовых договорах, контрактах, заключаемых в соответствии с требованиями трудового законодательства и Устава Филипповского МО.</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1.10. Администрация оказывает материально-техническую и организационную поддержку деятельности Думы с целью обеспечения условий для осуществления депутатами своих полномочий.</w:t>
      </w:r>
    </w:p>
    <w:p w:rsidR="008F10AD" w:rsidRPr="000F46D9" w:rsidRDefault="008F10AD" w:rsidP="008F10AD">
      <w:pPr>
        <w:pStyle w:val="a7"/>
        <w:ind w:firstLine="426"/>
        <w:jc w:val="both"/>
        <w:rPr>
          <w:rFonts w:ascii="Times New Roman" w:hAnsi="Times New Roman"/>
          <w:sz w:val="16"/>
          <w:szCs w:val="16"/>
        </w:rPr>
      </w:pPr>
    </w:p>
    <w:p w:rsidR="008F10AD" w:rsidRPr="000F46D9" w:rsidRDefault="008F10AD" w:rsidP="008F10AD">
      <w:pPr>
        <w:pStyle w:val="a7"/>
        <w:ind w:firstLine="426"/>
        <w:jc w:val="center"/>
        <w:rPr>
          <w:rFonts w:ascii="Times New Roman" w:hAnsi="Times New Roman"/>
          <w:b/>
          <w:sz w:val="16"/>
          <w:szCs w:val="16"/>
        </w:rPr>
      </w:pPr>
      <w:r w:rsidRPr="000F46D9">
        <w:rPr>
          <w:rFonts w:ascii="Times New Roman" w:hAnsi="Times New Roman"/>
          <w:b/>
          <w:sz w:val="16"/>
          <w:szCs w:val="16"/>
        </w:rPr>
        <w:t>2. Полномочия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  2.1. Администрация осуществляет следующие полномочия:</w:t>
      </w:r>
    </w:p>
    <w:p w:rsidR="008F10AD" w:rsidRPr="000F46D9" w:rsidRDefault="008F10AD" w:rsidP="008F10AD">
      <w:pPr>
        <w:pStyle w:val="a7"/>
        <w:ind w:firstLine="426"/>
        <w:jc w:val="both"/>
        <w:rPr>
          <w:rFonts w:ascii="Times New Roman" w:hAnsi="Times New Roman"/>
          <w:b/>
          <w:sz w:val="16"/>
          <w:szCs w:val="16"/>
        </w:rPr>
      </w:pPr>
      <w:r w:rsidRPr="000F46D9">
        <w:rPr>
          <w:rFonts w:ascii="Times New Roman" w:hAnsi="Times New Roman"/>
          <w:b/>
          <w:sz w:val="16"/>
          <w:szCs w:val="16"/>
        </w:rPr>
        <w:t xml:space="preserve">  2.1.1. В области социально-экономического развития сельского поселения, управления муниципальной собственностью:</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разрабатывает и представляет на утверждение Думе проект бюджета Филипповского муниципального образования, обеспечивает исполнение бюджета, составляет отчет об его исполнении и представляет его на утверждение Думе;</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готовит предложения и вносит в Думу проекты решений об установлении, изменении и отмене местных налогов и сборов, предоставлении льгот отдельным категориям граждан и юридическим лицам;</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в установленном Думой порядке создает муниципальные предприятия и учреждения, утверждает их уставы (положения), решает вопросы их организации и ликвидации;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осуществляет</w:t>
      </w:r>
      <w:r w:rsidRPr="000F46D9">
        <w:rPr>
          <w:rFonts w:ascii="Times New Roman" w:hAnsi="Times New Roman"/>
          <w:sz w:val="16"/>
          <w:szCs w:val="16"/>
          <w:shd w:val="clear" w:color="auto" w:fill="FFFFFF"/>
        </w:rPr>
        <w:t xml:space="preserve"> закупки товаров, работ, услуг для обеспечения муниципальных нужд в соответствии с </w:t>
      </w:r>
      <w:hyperlink r:id="rId16" w:anchor="dst100022" w:history="1">
        <w:r w:rsidRPr="000F46D9">
          <w:rPr>
            <w:rFonts w:ascii="Times New Roman" w:hAnsi="Times New Roman"/>
            <w:sz w:val="16"/>
            <w:szCs w:val="16"/>
            <w:u w:val="single"/>
            <w:shd w:val="clear" w:color="auto" w:fill="FFFFFF"/>
          </w:rPr>
          <w:t>законодательством</w:t>
        </w:r>
      </w:hyperlink>
      <w:r w:rsidRPr="000F46D9">
        <w:rPr>
          <w:rFonts w:ascii="Times New Roman" w:hAnsi="Times New Roman"/>
          <w:sz w:val="16"/>
          <w:szCs w:val="16"/>
          <w:shd w:val="clear" w:color="auto" w:fill="FFFFFF"/>
        </w:rPr>
        <w:t> Российской Федерации о контрактной системе в сфере закупок товаров, работ, услуг;</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осуществляет закупки товаров, работ, услуг для обеспечения муниципальных нужд за счет средств местного бюджета, если иное не предусмотрено действующим законодательством;</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ведет реестр объектов муниципальной собственности сельского поселения;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координирует деятельность и развитие предприятий, учреждений и иных организаций, находящихся в муниципальной собственности;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назначает и освобождает в соответствии с действующим законодательством и срочными трудовыми договорами руководителей муниципальных предприятий и учреждений, заслушивает отчеты об их деятельности;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содействует развитию сельскохозяйственного производства в сельском поселении, создает условия для развития малого и среднего предпринимательства;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осуществляет в установленном Советом порядке управление, владение, пользование и распоряжение муниципальной собственностью;</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организует сбор статистических показателей, характеризующих состояние экономики и социальной сферы сельского поселения, представляет указанные данные в органы государственной власти в соответствии с действующим законодательством;</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осуществляет иные полномочия, предусмотренные законодательством.</w:t>
      </w:r>
    </w:p>
    <w:p w:rsidR="008F10AD" w:rsidRPr="000F46D9" w:rsidRDefault="008F10AD" w:rsidP="008F10AD">
      <w:pPr>
        <w:pStyle w:val="a7"/>
        <w:ind w:firstLine="426"/>
        <w:jc w:val="both"/>
        <w:rPr>
          <w:rFonts w:ascii="Times New Roman" w:hAnsi="Times New Roman"/>
          <w:b/>
          <w:sz w:val="16"/>
          <w:szCs w:val="16"/>
        </w:rPr>
      </w:pPr>
      <w:r w:rsidRPr="000F46D9">
        <w:rPr>
          <w:rFonts w:ascii="Times New Roman" w:hAnsi="Times New Roman"/>
          <w:b/>
          <w:sz w:val="16"/>
          <w:szCs w:val="16"/>
        </w:rPr>
        <w:t>2.1.2. В области архитектуры, строительства, сельского хозяйства, использования земли и природных ресурсов, охран природы:</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утверждает подготовленную на основе генеральных планов сельского поселения документацию по планировке </w:t>
      </w:r>
      <w:proofErr w:type="gramStart"/>
      <w:r w:rsidRPr="000F46D9">
        <w:rPr>
          <w:rFonts w:ascii="Times New Roman" w:hAnsi="Times New Roman"/>
          <w:sz w:val="16"/>
          <w:szCs w:val="16"/>
        </w:rPr>
        <w:t>территории</w:t>
      </w:r>
      <w:r w:rsidRPr="000F46D9">
        <w:rPr>
          <w:rFonts w:ascii="Times New Roman" w:hAnsi="Times New Roman"/>
          <w:b/>
          <w:sz w:val="16"/>
          <w:szCs w:val="16"/>
        </w:rPr>
        <w:t xml:space="preserve">,  </w:t>
      </w:r>
      <w:r w:rsidRPr="000F46D9">
        <w:rPr>
          <w:rFonts w:ascii="Times New Roman" w:hAnsi="Times New Roman"/>
          <w:sz w:val="16"/>
          <w:szCs w:val="16"/>
        </w:rPr>
        <w:t>выдачу</w:t>
      </w:r>
      <w:proofErr w:type="gramEnd"/>
      <w:r w:rsidRPr="000F46D9">
        <w:rPr>
          <w:rFonts w:ascii="Times New Roman" w:hAnsi="Times New Roman"/>
          <w:sz w:val="16"/>
          <w:szCs w:val="16"/>
        </w:rPr>
        <w:t xml:space="preserve"> разрешений на ввод объектов в эксплуатацию только при осуществлении муниципального строительства, информирует население сельского поселения о принимаемых в области градостроительства решениях;</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разрабатывает и реализует муниципальные программы по регулированию земельных отношений, рациональному использованию и охране земель; </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ведет реестр земельных участков, реестр арендаторов земельных участков;</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в установленном порядке осуществляет землеустройство, выдает </w:t>
      </w:r>
      <w:r w:rsidRPr="000F46D9">
        <w:rPr>
          <w:rFonts w:ascii="Times New Roman" w:hAnsi="Times New Roman"/>
          <w:spacing w:val="-1"/>
          <w:sz w:val="16"/>
          <w:szCs w:val="16"/>
        </w:rPr>
        <w:t>разрешение на проведение землеустроительных работ</w:t>
      </w:r>
      <w:r w:rsidRPr="000F46D9">
        <w:rPr>
          <w:rFonts w:ascii="Times New Roman" w:hAnsi="Times New Roman"/>
          <w:sz w:val="16"/>
          <w:szCs w:val="16"/>
        </w:rPr>
        <w:t>;</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1"/>
          <w:sz w:val="16"/>
          <w:szCs w:val="16"/>
        </w:rPr>
        <w:t xml:space="preserve">выступает заказчиком на строительство и ремонт объектов социальной и производственной инфраструктуры, создаваемых за счет бюджетных средств </w:t>
      </w:r>
      <w:r w:rsidRPr="000F46D9">
        <w:rPr>
          <w:rFonts w:ascii="Times New Roman" w:hAnsi="Times New Roman"/>
          <w:sz w:val="16"/>
          <w:szCs w:val="16"/>
        </w:rPr>
        <w:t>или на основе долевого участия;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осуществляет иные полномочия, предусмотренные законодательством.</w:t>
      </w:r>
    </w:p>
    <w:p w:rsidR="008F10AD" w:rsidRPr="000F46D9" w:rsidRDefault="008F10AD" w:rsidP="008F10AD">
      <w:pPr>
        <w:pStyle w:val="a7"/>
        <w:ind w:firstLine="426"/>
        <w:jc w:val="both"/>
        <w:rPr>
          <w:rFonts w:ascii="Times New Roman" w:hAnsi="Times New Roman"/>
          <w:b/>
          <w:bCs/>
          <w:sz w:val="16"/>
          <w:szCs w:val="16"/>
        </w:rPr>
      </w:pPr>
      <w:r w:rsidRPr="000F46D9">
        <w:rPr>
          <w:rFonts w:ascii="Times New Roman" w:hAnsi="Times New Roman"/>
          <w:b/>
          <w:bCs/>
          <w:spacing w:val="-2"/>
          <w:sz w:val="16"/>
          <w:szCs w:val="16"/>
        </w:rPr>
        <w:t xml:space="preserve">2.1.3. В области жилищного, коммунального, торгового обслуживания, </w:t>
      </w:r>
      <w:r w:rsidRPr="000F46D9">
        <w:rPr>
          <w:rFonts w:ascii="Times New Roman" w:hAnsi="Times New Roman"/>
          <w:b/>
          <w:bCs/>
          <w:sz w:val="16"/>
          <w:szCs w:val="16"/>
        </w:rPr>
        <w:t>благоустройства и охраны окружающей среды:</w:t>
      </w:r>
    </w:p>
    <w:p w:rsidR="008F10AD" w:rsidRPr="000F46D9" w:rsidRDefault="008F10AD" w:rsidP="008F10AD">
      <w:pPr>
        <w:pStyle w:val="a7"/>
        <w:ind w:firstLine="426"/>
        <w:jc w:val="both"/>
        <w:rPr>
          <w:rFonts w:ascii="Times New Roman" w:hAnsi="Times New Roman"/>
          <w:strike/>
          <w:sz w:val="16"/>
          <w:szCs w:val="16"/>
        </w:rPr>
      </w:pPr>
      <w:proofErr w:type="gramStart"/>
      <w:r w:rsidRPr="000F46D9">
        <w:rPr>
          <w:rFonts w:ascii="Times New Roman" w:hAnsi="Times New Roman"/>
          <w:sz w:val="16"/>
          <w:szCs w:val="16"/>
          <w:shd w:val="clear" w:color="auto" w:fill="FFFFFF"/>
        </w:rPr>
        <w:t>утверждает  правила</w:t>
      </w:r>
      <w:proofErr w:type="gramEnd"/>
      <w:r w:rsidRPr="000F46D9">
        <w:rPr>
          <w:rFonts w:ascii="Times New Roman" w:hAnsi="Times New Roman"/>
          <w:sz w:val="16"/>
          <w:szCs w:val="16"/>
          <w:shd w:val="clear" w:color="auto" w:fill="FFFFFF"/>
        </w:rPr>
        <w:t xml:space="preserve">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благоустройства территории поселения в соответствии с указанными правилами.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1"/>
          <w:sz w:val="16"/>
          <w:szCs w:val="16"/>
        </w:rPr>
        <w:t xml:space="preserve">создает условия для обеспечения жителей муниципального образования </w:t>
      </w:r>
      <w:r w:rsidRPr="000F46D9">
        <w:rPr>
          <w:rFonts w:ascii="Times New Roman" w:hAnsi="Times New Roman"/>
          <w:sz w:val="16"/>
          <w:szCs w:val="16"/>
        </w:rPr>
        <w:t>услугами торговли, общественного питания и бытового обслуживания;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1"/>
          <w:sz w:val="16"/>
          <w:szCs w:val="16"/>
        </w:rPr>
        <w:t>осуществляет защиту прав потребителей;</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shd w:val="clear" w:color="auto" w:fill="FFFFFF"/>
        </w:rPr>
        <w:t>осуществляет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1"/>
          <w:sz w:val="16"/>
          <w:szCs w:val="16"/>
        </w:rPr>
        <w:t xml:space="preserve">организует освещение улиц и установку указателей с названиями улиц и </w:t>
      </w:r>
      <w:r w:rsidRPr="000F46D9">
        <w:rPr>
          <w:rFonts w:ascii="Times New Roman" w:hAnsi="Times New Roman"/>
          <w:sz w:val="16"/>
          <w:szCs w:val="16"/>
        </w:rPr>
        <w:t>номерами домов;</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осуществляет </w:t>
      </w:r>
      <w:r w:rsidRPr="000F46D9">
        <w:rPr>
          <w:rFonts w:ascii="Times New Roman" w:hAnsi="Times New Roman"/>
          <w:spacing w:val="-1"/>
          <w:sz w:val="16"/>
          <w:szCs w:val="16"/>
        </w:rPr>
        <w:t>иные полномочия, предусмотренные законодательством.</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b/>
          <w:bCs/>
          <w:spacing w:val="-5"/>
          <w:sz w:val="16"/>
          <w:szCs w:val="16"/>
        </w:rPr>
        <w:t>2.1.4.</w:t>
      </w:r>
      <w:r w:rsidRPr="000F46D9">
        <w:rPr>
          <w:rFonts w:ascii="Times New Roman" w:hAnsi="Times New Roman"/>
          <w:b/>
          <w:bCs/>
          <w:sz w:val="16"/>
          <w:szCs w:val="16"/>
        </w:rPr>
        <w:t xml:space="preserve"> В области образования, охраны здоровья, физической культуры и спорта, социально-культурного обслуживания населения, транспорта и связи: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содействует развитию на территории сельского поселения муниципальной сети учреждений образования, культуры, спорта и здравоохранения;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lastRenderedPageBreak/>
        <w:t>осуществляет работу по обеспечению условий для развития на территории сельского поселения физической культуры и массового спорта, организует проведение официальных физкультурно-оздоровительных и спортивных мероприятий сельского поселения;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создает условия для организации досуга и обеспечения жителей сельского поселения услугами организаций культуры;</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shd w:val="clear" w:color="auto" w:fill="FFFFFF"/>
        </w:rPr>
        <w:t> </w:t>
      </w:r>
      <w:r w:rsidRPr="000F46D9">
        <w:rPr>
          <w:rFonts w:ascii="Times New Roman" w:hAnsi="Times New Roman"/>
          <w:spacing w:val="-2"/>
          <w:sz w:val="16"/>
          <w:szCs w:val="16"/>
        </w:rPr>
        <w:t xml:space="preserve">осуществляет сохранение, использование и популяризацию </w:t>
      </w:r>
      <w:r w:rsidRPr="000F46D9">
        <w:rPr>
          <w:rFonts w:ascii="Times New Roman" w:hAnsi="Times New Roman"/>
          <w:sz w:val="16"/>
          <w:szCs w:val="16"/>
        </w:rPr>
        <w:t xml:space="preserve">объектов культурного наследия, находящихся в собственности сельского </w:t>
      </w:r>
      <w:r w:rsidRPr="000F46D9">
        <w:rPr>
          <w:rFonts w:ascii="Times New Roman" w:hAnsi="Times New Roman"/>
          <w:spacing w:val="-1"/>
          <w:sz w:val="16"/>
          <w:szCs w:val="16"/>
        </w:rPr>
        <w:t>поселения, а также охрану памятников истории и культуры местного значения, расположенных на территории сельского поселения;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Создает условия для обеспечения жителей поселения услугами связи, общественного питания, торговли и бытового обслуживания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формирует архивные фонды;</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shd w:val="clear" w:color="auto" w:fill="FFFFFF"/>
        </w:rPr>
        <w:t>содействует в развитие сельскохозяйственного производства, создание условий для развития малого и среднего предпринимательства;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осуществляет </w:t>
      </w:r>
      <w:r w:rsidRPr="000F46D9">
        <w:rPr>
          <w:rFonts w:ascii="Times New Roman" w:hAnsi="Times New Roman"/>
          <w:spacing w:val="-1"/>
          <w:sz w:val="16"/>
          <w:szCs w:val="16"/>
        </w:rPr>
        <w:t>иные полномочия, предусмотренные законодательством.</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b/>
          <w:bCs/>
          <w:spacing w:val="-6"/>
          <w:sz w:val="16"/>
          <w:szCs w:val="16"/>
        </w:rPr>
        <w:t>2.1.5.</w:t>
      </w:r>
      <w:r w:rsidRPr="000F46D9">
        <w:rPr>
          <w:rFonts w:ascii="Times New Roman" w:hAnsi="Times New Roman"/>
          <w:b/>
          <w:bCs/>
          <w:sz w:val="16"/>
          <w:szCs w:val="16"/>
        </w:rPr>
        <w:t xml:space="preserve"> </w:t>
      </w:r>
      <w:r w:rsidRPr="000F46D9">
        <w:rPr>
          <w:rFonts w:ascii="Times New Roman" w:hAnsi="Times New Roman"/>
          <w:b/>
          <w:bCs/>
          <w:spacing w:val="-1"/>
          <w:sz w:val="16"/>
          <w:szCs w:val="16"/>
        </w:rPr>
        <w:t xml:space="preserve">В области, </w:t>
      </w:r>
      <w:r w:rsidRPr="000F46D9">
        <w:rPr>
          <w:rFonts w:ascii="Times New Roman" w:hAnsi="Times New Roman"/>
          <w:b/>
          <w:bCs/>
          <w:sz w:val="16"/>
          <w:szCs w:val="16"/>
        </w:rPr>
        <w:t>пожарной безопасности, защиты населения и территории</w:t>
      </w:r>
      <w:r w:rsidRPr="000F46D9">
        <w:rPr>
          <w:rFonts w:ascii="Times New Roman" w:hAnsi="Times New Roman"/>
          <w:b/>
          <w:bCs/>
          <w:sz w:val="16"/>
          <w:szCs w:val="16"/>
        </w:rPr>
        <w:br/>
        <w:t>сельского поселения от чрезвычайных ситуаций и иных полномочий:</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принимает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1"/>
          <w:sz w:val="16"/>
          <w:szCs w:val="16"/>
        </w:rPr>
        <w:t>обеспечивает   первичные   меры   пожарной   безопасности   в   границах</w:t>
      </w:r>
      <w:r w:rsidRPr="000F46D9">
        <w:rPr>
          <w:rFonts w:ascii="Times New Roman" w:hAnsi="Times New Roman"/>
          <w:sz w:val="16"/>
          <w:szCs w:val="16"/>
        </w:rPr>
        <w:t xml:space="preserve"> </w:t>
      </w:r>
      <w:r w:rsidRPr="000F46D9">
        <w:rPr>
          <w:rFonts w:ascii="Times New Roman" w:hAnsi="Times New Roman"/>
          <w:spacing w:val="-2"/>
          <w:sz w:val="16"/>
          <w:szCs w:val="16"/>
        </w:rPr>
        <w:t>населенных пунктов сельского поселения;</w:t>
      </w:r>
    </w:p>
    <w:p w:rsidR="008F10AD" w:rsidRPr="000F46D9" w:rsidRDefault="008F10AD" w:rsidP="008F10AD">
      <w:pPr>
        <w:pStyle w:val="a7"/>
        <w:ind w:firstLine="426"/>
        <w:jc w:val="both"/>
        <w:rPr>
          <w:rFonts w:ascii="Times New Roman" w:hAnsi="Times New Roman"/>
          <w:strike/>
          <w:sz w:val="16"/>
          <w:szCs w:val="16"/>
        </w:rPr>
      </w:pPr>
      <w:r w:rsidRPr="000F46D9">
        <w:rPr>
          <w:rFonts w:ascii="Times New Roman" w:hAnsi="Times New Roman"/>
          <w:sz w:val="16"/>
          <w:szCs w:val="16"/>
        </w:rPr>
        <w:t>осуществляет организационно-правовое, финансовое, материально-</w:t>
      </w:r>
      <w:r w:rsidRPr="000F46D9">
        <w:rPr>
          <w:rFonts w:ascii="Times New Roman" w:hAnsi="Times New Roman"/>
          <w:spacing w:val="-1"/>
          <w:sz w:val="16"/>
          <w:szCs w:val="16"/>
        </w:rPr>
        <w:t xml:space="preserve">техническое обеспечение первичных мер пожарной безопасности в границах </w:t>
      </w:r>
      <w:r w:rsidRPr="000F46D9">
        <w:rPr>
          <w:rFonts w:ascii="Times New Roman" w:hAnsi="Times New Roman"/>
          <w:sz w:val="16"/>
          <w:szCs w:val="16"/>
        </w:rPr>
        <w:t>сельского поселения; разрабатывает и реализует меры пожарной безопасности на территории сельского поселения;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участвует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shd w:val="clear" w:color="auto" w:fill="FFFFFF"/>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shd w:val="clear" w:color="auto" w:fill="FFFFFF"/>
        </w:rPr>
        <w:t>осуществление учета личных подсобных хозяйств, которые ведут граждане в соответствии с Федеральным </w:t>
      </w:r>
      <w:hyperlink r:id="rId17" w:history="1">
        <w:r w:rsidRPr="000F46D9">
          <w:rPr>
            <w:rFonts w:ascii="Times New Roman" w:hAnsi="Times New Roman"/>
            <w:sz w:val="16"/>
            <w:szCs w:val="16"/>
            <w:u w:val="single"/>
            <w:shd w:val="clear" w:color="auto" w:fill="FFFFFF"/>
          </w:rPr>
          <w:t>законом</w:t>
        </w:r>
      </w:hyperlink>
      <w:r w:rsidRPr="000F46D9">
        <w:rPr>
          <w:rFonts w:ascii="Times New Roman" w:hAnsi="Times New Roman"/>
          <w:sz w:val="16"/>
          <w:szCs w:val="16"/>
          <w:shd w:val="clear" w:color="auto" w:fill="FFFFFF"/>
        </w:rPr>
        <w:t> от 7 июля 2003 года N 112-ФЗ "О личном подсобном хозяйстве", в похозяйственных книгах;</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осуществляет </w:t>
      </w:r>
      <w:r w:rsidRPr="000F46D9">
        <w:rPr>
          <w:rFonts w:ascii="Times New Roman" w:hAnsi="Times New Roman"/>
          <w:spacing w:val="-1"/>
          <w:sz w:val="16"/>
          <w:szCs w:val="16"/>
        </w:rPr>
        <w:t>иные полномочия, предусмотренные законодательством.</w:t>
      </w:r>
    </w:p>
    <w:p w:rsidR="008F10AD" w:rsidRPr="000F46D9" w:rsidRDefault="008F10AD" w:rsidP="008F10AD">
      <w:pPr>
        <w:pStyle w:val="a7"/>
        <w:ind w:firstLine="426"/>
        <w:jc w:val="both"/>
        <w:rPr>
          <w:rFonts w:ascii="Times New Roman" w:hAnsi="Times New Roman"/>
          <w:b/>
          <w:bCs/>
          <w:spacing w:val="-1"/>
          <w:sz w:val="16"/>
          <w:szCs w:val="16"/>
        </w:rPr>
      </w:pPr>
      <w:r w:rsidRPr="000F46D9">
        <w:rPr>
          <w:rFonts w:ascii="Times New Roman" w:hAnsi="Times New Roman"/>
          <w:b/>
          <w:bCs/>
          <w:spacing w:val="-1"/>
          <w:sz w:val="16"/>
          <w:szCs w:val="16"/>
        </w:rPr>
        <w:t>2.1.6. В области организационной деятельности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участвует в подготовке проектов решений Думы, </w:t>
      </w:r>
      <w:proofErr w:type="gramStart"/>
      <w:r w:rsidRPr="000F46D9">
        <w:rPr>
          <w:rFonts w:ascii="Times New Roman" w:hAnsi="Times New Roman"/>
          <w:sz w:val="16"/>
          <w:szCs w:val="16"/>
        </w:rPr>
        <w:t>актов,  издаваемых</w:t>
      </w:r>
      <w:proofErr w:type="gramEnd"/>
      <w:r w:rsidRPr="000F46D9">
        <w:rPr>
          <w:rFonts w:ascii="Times New Roman" w:hAnsi="Times New Roman"/>
          <w:sz w:val="16"/>
          <w:szCs w:val="16"/>
        </w:rPr>
        <w:t xml:space="preserve"> главой муниципального образования, по </w:t>
      </w:r>
      <w:r w:rsidRPr="000F46D9">
        <w:rPr>
          <w:rFonts w:ascii="Times New Roman" w:hAnsi="Times New Roman"/>
          <w:spacing w:val="-1"/>
          <w:sz w:val="16"/>
          <w:szCs w:val="16"/>
        </w:rPr>
        <w:t>вопросам местного значения и обеспечивает исполнение решений;</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организует профессиональную подготовку, переподготовку и повышение квалификации сотрудников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организует прием населения главой сельского поселения, заместителями главы Администрации сельского поселения, а также своевременное и качественное рассмотрение заявлений, предложений, жалоб граждан и принятие по ним необходимых мер.</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3"/>
          <w:sz w:val="16"/>
          <w:szCs w:val="16"/>
        </w:rPr>
        <w:t>Полномочия</w:t>
      </w:r>
      <w:r w:rsidRPr="000F46D9">
        <w:rPr>
          <w:rFonts w:ascii="Times New Roman" w:hAnsi="Times New Roman"/>
          <w:sz w:val="16"/>
          <w:szCs w:val="16"/>
        </w:rPr>
        <w:t xml:space="preserve"> </w:t>
      </w:r>
      <w:r w:rsidRPr="000F46D9">
        <w:rPr>
          <w:rFonts w:ascii="Times New Roman" w:hAnsi="Times New Roman"/>
          <w:spacing w:val="-4"/>
          <w:sz w:val="16"/>
          <w:szCs w:val="16"/>
        </w:rPr>
        <w:t xml:space="preserve">структурных </w:t>
      </w:r>
      <w:r w:rsidRPr="000F46D9">
        <w:rPr>
          <w:rFonts w:ascii="Times New Roman" w:hAnsi="Times New Roman"/>
          <w:spacing w:val="-3"/>
          <w:sz w:val="16"/>
          <w:szCs w:val="16"/>
        </w:rPr>
        <w:t>подразделений</w:t>
      </w:r>
      <w:r w:rsidRPr="000F46D9">
        <w:rPr>
          <w:rFonts w:ascii="Times New Roman" w:hAnsi="Times New Roman"/>
          <w:sz w:val="16"/>
          <w:szCs w:val="16"/>
        </w:rPr>
        <w:t xml:space="preserve"> </w:t>
      </w:r>
      <w:r w:rsidRPr="000F46D9">
        <w:rPr>
          <w:rFonts w:ascii="Times New Roman" w:hAnsi="Times New Roman"/>
          <w:spacing w:val="-5"/>
          <w:sz w:val="16"/>
          <w:szCs w:val="16"/>
        </w:rPr>
        <w:t xml:space="preserve">Администрации </w:t>
      </w:r>
      <w:r w:rsidRPr="000F46D9">
        <w:rPr>
          <w:rFonts w:ascii="Times New Roman" w:hAnsi="Times New Roman"/>
          <w:sz w:val="16"/>
          <w:szCs w:val="16"/>
        </w:rPr>
        <w:t xml:space="preserve">по решению вопросов местного значения и переданных государственных полномочий в соответствии с </w:t>
      </w:r>
      <w:proofErr w:type="gramStart"/>
      <w:r w:rsidRPr="000F46D9">
        <w:rPr>
          <w:rFonts w:ascii="Times New Roman" w:hAnsi="Times New Roman"/>
          <w:sz w:val="16"/>
          <w:szCs w:val="16"/>
        </w:rPr>
        <w:t>Уставом  определяются</w:t>
      </w:r>
      <w:proofErr w:type="gramEnd"/>
      <w:r w:rsidRPr="000F46D9">
        <w:rPr>
          <w:rFonts w:ascii="Times New Roman" w:hAnsi="Times New Roman"/>
          <w:sz w:val="16"/>
          <w:szCs w:val="16"/>
        </w:rPr>
        <w:t xml:space="preserve"> в Положениях о структурных подразделениях Администрации, утверждаемых правовым актом главы Администрации.</w:t>
      </w:r>
    </w:p>
    <w:p w:rsidR="008F10AD" w:rsidRPr="000F46D9" w:rsidRDefault="008F10AD" w:rsidP="008F10AD">
      <w:pPr>
        <w:pStyle w:val="a7"/>
        <w:ind w:firstLine="426"/>
        <w:jc w:val="both"/>
        <w:rPr>
          <w:rFonts w:ascii="Times New Roman" w:hAnsi="Times New Roman"/>
          <w:sz w:val="16"/>
          <w:szCs w:val="16"/>
        </w:rPr>
      </w:pPr>
    </w:p>
    <w:p w:rsidR="008F10AD" w:rsidRPr="000F46D9" w:rsidRDefault="008F10AD" w:rsidP="008F10AD">
      <w:pPr>
        <w:pStyle w:val="a7"/>
        <w:ind w:firstLine="426"/>
        <w:jc w:val="center"/>
        <w:rPr>
          <w:rFonts w:ascii="Times New Roman" w:hAnsi="Times New Roman"/>
          <w:b/>
          <w:sz w:val="16"/>
          <w:szCs w:val="16"/>
        </w:rPr>
      </w:pPr>
      <w:r w:rsidRPr="000F46D9">
        <w:rPr>
          <w:rFonts w:ascii="Times New Roman" w:hAnsi="Times New Roman"/>
          <w:b/>
          <w:sz w:val="16"/>
          <w:szCs w:val="16"/>
        </w:rPr>
        <w:t>3. Основные задачи и полномочия главы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3.1. Администрацию возглавляет глава сельского поселения, который является высшим должностным лицом сельского поселения и наделяется Уставом сельского поселения всей полнотой полномочий по решению вопросов местного значения поселения.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Глава сельского поселения руководит деятельностью Администрации на принципе единоначалия и несет персональную ответственность за выполнение возложенных на Администрацию основных задач и функций.</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3.2. Глава Администрации вправе делегировать свои полномочия заместителям главы Администрации либо иным лицам из числа муниципальных служащих. Передача полномочий осуществляется на основании доверенности, подписанной главой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3.3. Глава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формирует Администрацию в соответствии со структурой, утвержденной Думой, при необходимости </w:t>
      </w:r>
      <w:r w:rsidRPr="000F46D9">
        <w:rPr>
          <w:rFonts w:ascii="Times New Roman" w:hAnsi="Times New Roman"/>
          <w:spacing w:val="-1"/>
          <w:sz w:val="16"/>
          <w:szCs w:val="16"/>
        </w:rPr>
        <w:t xml:space="preserve">издает распоряжения о создании структурных подразделений, назначает и отстраняет от должности заместителей главы Администрации, работников </w:t>
      </w:r>
      <w:r w:rsidRPr="000F46D9">
        <w:rPr>
          <w:rFonts w:ascii="Times New Roman" w:hAnsi="Times New Roman"/>
          <w:sz w:val="16"/>
          <w:szCs w:val="16"/>
        </w:rPr>
        <w:t xml:space="preserve">структурных подразделений Администрации, а также руководителей </w:t>
      </w:r>
      <w:r w:rsidRPr="000F46D9">
        <w:rPr>
          <w:rFonts w:ascii="Times New Roman" w:hAnsi="Times New Roman"/>
          <w:spacing w:val="-1"/>
          <w:sz w:val="16"/>
          <w:szCs w:val="16"/>
        </w:rPr>
        <w:t xml:space="preserve">муниципальных предприятий и учреждений сельского поселения, в </w:t>
      </w:r>
      <w:r w:rsidRPr="000F46D9">
        <w:rPr>
          <w:rFonts w:ascii="Times New Roman" w:hAnsi="Times New Roman"/>
          <w:sz w:val="16"/>
          <w:szCs w:val="16"/>
        </w:rPr>
        <w:t>соответствии с Трудовым кодексом Российской Федерации применяет поощрения и дисциплинарные взыскания к указанным категориям руководителей;</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в соответствии с действующим законодательством руководит </w:t>
      </w:r>
      <w:r w:rsidRPr="000F46D9">
        <w:rPr>
          <w:rFonts w:ascii="Times New Roman" w:hAnsi="Times New Roman"/>
          <w:spacing w:val="-1"/>
          <w:sz w:val="16"/>
          <w:szCs w:val="16"/>
        </w:rPr>
        <w:t xml:space="preserve">Администрацией муниципального образования на принципах единоначалия и </w:t>
      </w:r>
      <w:r w:rsidRPr="000F46D9">
        <w:rPr>
          <w:rFonts w:ascii="Times New Roman" w:hAnsi="Times New Roman"/>
          <w:sz w:val="16"/>
          <w:szCs w:val="16"/>
        </w:rPr>
        <w:t>осуществляет контроль за деятельностью всех структурных подразделений Администрации, муниципальных предприятий и учреждений сельского поселения, утверждает Положения о структурных подразделениях Администрации, не являющихся юридическими лицами;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ежегодно представляет на утверждение Думы местный бюджет и отчет о его исполнении;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является распорядителем средств бюджета сельского поселения;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представляет Думе структуру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открывает счета в банках и иных кредитных учреждениях, распоряжается средствами бюджета сельского поселения в пределах его компетенции;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заключает договоры и соглашения от имени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подписывает нормативные правовые и распорядительные акты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организует в пределах своих полномочий выполнение правовых актов Думы;</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1"/>
          <w:sz w:val="16"/>
          <w:szCs w:val="16"/>
        </w:rPr>
        <w:t>организует и контролирует выполнение собственных правовых актов;</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формирует и уточняет сведения об избирателях и участниках референдума и направляет данные сведения в соответствующую избирательную комиссию;</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утверждает состав комиссий и положение о комиссиях по вопросам, отнесенным к полномочиям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3"/>
          <w:sz w:val="16"/>
          <w:szCs w:val="16"/>
        </w:rPr>
        <w:t xml:space="preserve">делегирует полномочия структурным подразделениям Администрации и </w:t>
      </w:r>
      <w:r w:rsidRPr="000F46D9">
        <w:rPr>
          <w:rFonts w:ascii="Times New Roman" w:hAnsi="Times New Roman"/>
          <w:sz w:val="16"/>
          <w:szCs w:val="16"/>
        </w:rPr>
        <w:t>муниципальным учреждениям по вопросам, отнесенным к полномочиям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представляет Администрацию во взаимоотношениях с органами </w:t>
      </w:r>
      <w:r w:rsidRPr="000F46D9">
        <w:rPr>
          <w:rFonts w:ascii="Times New Roman" w:hAnsi="Times New Roman"/>
          <w:spacing w:val="-2"/>
          <w:sz w:val="16"/>
          <w:szCs w:val="16"/>
        </w:rPr>
        <w:t xml:space="preserve">государственной власти Российской Федерации и Иркутской области, </w:t>
      </w:r>
      <w:r w:rsidRPr="000F46D9">
        <w:rPr>
          <w:rFonts w:ascii="Times New Roman" w:hAnsi="Times New Roman"/>
          <w:sz w:val="16"/>
          <w:szCs w:val="16"/>
        </w:rPr>
        <w:t xml:space="preserve">органами и должностными лицами муниципальных образований, </w:t>
      </w:r>
      <w:r w:rsidRPr="000F46D9">
        <w:rPr>
          <w:rFonts w:ascii="Times New Roman" w:hAnsi="Times New Roman"/>
          <w:spacing w:val="-1"/>
          <w:sz w:val="16"/>
          <w:szCs w:val="16"/>
        </w:rPr>
        <w:t xml:space="preserve">полномочными представителями иностранных государств, с населением, </w:t>
      </w:r>
      <w:r w:rsidRPr="000F46D9">
        <w:rPr>
          <w:rFonts w:ascii="Times New Roman" w:hAnsi="Times New Roman"/>
          <w:sz w:val="16"/>
          <w:szCs w:val="16"/>
        </w:rPr>
        <w:t>трудовыми коллективами, органами территориального общественного самоуправления, предприятиями, учреждениями и организациями, общественными организациями;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1"/>
          <w:sz w:val="16"/>
          <w:szCs w:val="16"/>
        </w:rPr>
        <w:t xml:space="preserve">в пределах своих полномочий, установленных федеральными законами, </w:t>
      </w:r>
      <w:r w:rsidRPr="000F46D9">
        <w:rPr>
          <w:rFonts w:ascii="Times New Roman" w:hAnsi="Times New Roman"/>
          <w:sz w:val="16"/>
          <w:szCs w:val="16"/>
        </w:rPr>
        <w:t xml:space="preserve">законами Иркутской области, Уставом муниципального образования, нормативными правовыми актами представительного органа </w:t>
      </w:r>
      <w:r w:rsidRPr="000F46D9">
        <w:rPr>
          <w:rFonts w:ascii="Times New Roman" w:hAnsi="Times New Roman"/>
          <w:spacing w:val="-1"/>
          <w:sz w:val="16"/>
          <w:szCs w:val="16"/>
        </w:rPr>
        <w:t xml:space="preserve">муниципального образования издает постановления главы Администрации по </w:t>
      </w:r>
      <w:r w:rsidRPr="000F46D9">
        <w:rPr>
          <w:rFonts w:ascii="Times New Roman" w:hAnsi="Times New Roman"/>
          <w:sz w:val="16"/>
          <w:szCs w:val="16"/>
        </w:rPr>
        <w:t xml:space="preserve">вопросам местного значения и вопросам, связанным с осуществлением </w:t>
      </w:r>
      <w:r w:rsidRPr="000F46D9">
        <w:rPr>
          <w:rFonts w:ascii="Times New Roman" w:hAnsi="Times New Roman"/>
          <w:spacing w:val="-1"/>
          <w:sz w:val="16"/>
          <w:szCs w:val="16"/>
        </w:rPr>
        <w:t xml:space="preserve">отдельных государственных полномочий, переданных органам местного </w:t>
      </w:r>
      <w:r w:rsidRPr="000F46D9">
        <w:rPr>
          <w:rFonts w:ascii="Times New Roman" w:hAnsi="Times New Roman"/>
          <w:sz w:val="16"/>
          <w:szCs w:val="16"/>
        </w:rPr>
        <w:t>самоуправления федеральными законами и законами Иркутской области, а также распоряжения по вопросам организации работы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Постановления и распоряжения главы Администрации, изданные в пределах его компетенции, обязательны для исполнения всеми </w:t>
      </w:r>
      <w:r w:rsidRPr="000F46D9">
        <w:rPr>
          <w:rFonts w:ascii="Times New Roman" w:hAnsi="Times New Roman"/>
          <w:spacing w:val="-1"/>
          <w:sz w:val="16"/>
          <w:szCs w:val="16"/>
        </w:rPr>
        <w:t>предприятиями, учреждениями, организациями, должностными лицами и гражданами на территории сельского поселения;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осуществляет иные полномочия в соответствии с законодательством Российской Федерации, Иркутской области, муниципальными нормативными актами;</w:t>
      </w:r>
    </w:p>
    <w:p w:rsidR="008F10AD" w:rsidRPr="000F46D9" w:rsidRDefault="008F10AD" w:rsidP="008F10AD">
      <w:pPr>
        <w:pStyle w:val="a7"/>
        <w:ind w:firstLine="426"/>
        <w:jc w:val="both"/>
        <w:rPr>
          <w:rFonts w:ascii="Times New Roman" w:hAnsi="Times New Roman"/>
          <w:b/>
          <w:sz w:val="16"/>
          <w:szCs w:val="16"/>
        </w:rPr>
      </w:pPr>
      <w:r w:rsidRPr="000F46D9">
        <w:rPr>
          <w:rFonts w:ascii="Times New Roman" w:hAnsi="Times New Roman"/>
          <w:sz w:val="16"/>
          <w:szCs w:val="16"/>
        </w:rPr>
        <w:t>утверждает штатное расписание работников администрации сельского поселения</w:t>
      </w:r>
      <w:r w:rsidRPr="000F46D9">
        <w:rPr>
          <w:rFonts w:ascii="Times New Roman" w:hAnsi="Times New Roman"/>
          <w:b/>
          <w:sz w:val="16"/>
          <w:szCs w:val="16"/>
        </w:rPr>
        <w:t>.</w:t>
      </w:r>
    </w:p>
    <w:p w:rsidR="008F10AD" w:rsidRPr="000F46D9" w:rsidRDefault="008F10AD" w:rsidP="008F10AD">
      <w:pPr>
        <w:pStyle w:val="a7"/>
        <w:ind w:firstLine="426"/>
        <w:jc w:val="center"/>
        <w:rPr>
          <w:rFonts w:ascii="Times New Roman" w:hAnsi="Times New Roman"/>
          <w:b/>
          <w:sz w:val="16"/>
          <w:szCs w:val="16"/>
        </w:rPr>
      </w:pPr>
    </w:p>
    <w:p w:rsidR="008F10AD" w:rsidRPr="000F46D9" w:rsidRDefault="008F10AD" w:rsidP="008F10AD">
      <w:pPr>
        <w:pStyle w:val="a7"/>
        <w:ind w:firstLine="426"/>
        <w:jc w:val="center"/>
        <w:rPr>
          <w:rFonts w:ascii="Times New Roman" w:hAnsi="Times New Roman"/>
          <w:b/>
          <w:sz w:val="16"/>
          <w:szCs w:val="16"/>
        </w:rPr>
      </w:pPr>
      <w:r w:rsidRPr="000F46D9">
        <w:rPr>
          <w:rFonts w:ascii="Times New Roman" w:hAnsi="Times New Roman"/>
          <w:b/>
          <w:sz w:val="16"/>
          <w:szCs w:val="16"/>
        </w:rPr>
        <w:t>4. Финансово-экономическая основа деятельности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 4.1. Экономическая и финансовая основы деятельности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Экономическая и финансовая основа деятельности Администрации определяется законодательством РФ и Иркутской области.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 4.2. Регулирование земельных отношений.</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Земельные отношения регулируются земельным законодательством.</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4.3. Взаимоотношения Администрации с организациями.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lastRenderedPageBreak/>
        <w:t>Администрация сельского поселения содействует развитию предпринимательской деятельности на подведомственной территории, обеспечивает организациям равное право доступа к природным, материальным, финансовым и информационным ресурсам и равные условия хозяйствования.</w:t>
      </w:r>
    </w:p>
    <w:p w:rsidR="008F10AD" w:rsidRPr="000F46D9" w:rsidRDefault="008F10AD" w:rsidP="008F10AD">
      <w:pPr>
        <w:pStyle w:val="a7"/>
        <w:ind w:firstLine="426"/>
        <w:jc w:val="both"/>
        <w:rPr>
          <w:rFonts w:ascii="Times New Roman" w:hAnsi="Times New Roman"/>
          <w:b/>
          <w:sz w:val="16"/>
          <w:szCs w:val="16"/>
        </w:rPr>
      </w:pPr>
    </w:p>
    <w:p w:rsidR="008F10AD" w:rsidRPr="000F46D9" w:rsidRDefault="008F10AD" w:rsidP="008F10AD">
      <w:pPr>
        <w:pStyle w:val="a7"/>
        <w:ind w:firstLine="426"/>
        <w:jc w:val="center"/>
        <w:rPr>
          <w:rFonts w:ascii="Times New Roman" w:hAnsi="Times New Roman"/>
          <w:b/>
          <w:sz w:val="16"/>
          <w:szCs w:val="16"/>
        </w:rPr>
      </w:pPr>
      <w:r w:rsidRPr="000F46D9">
        <w:rPr>
          <w:rFonts w:ascii="Times New Roman" w:hAnsi="Times New Roman"/>
          <w:b/>
          <w:sz w:val="16"/>
          <w:szCs w:val="16"/>
        </w:rPr>
        <w:t>5. Имущество, финансы, учет и отчетность.</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10"/>
          <w:sz w:val="16"/>
          <w:szCs w:val="16"/>
        </w:rPr>
        <w:t xml:space="preserve">  5.1.</w:t>
      </w:r>
      <w:r w:rsidRPr="000F46D9">
        <w:rPr>
          <w:rFonts w:ascii="Times New Roman" w:hAnsi="Times New Roman"/>
          <w:sz w:val="16"/>
          <w:szCs w:val="16"/>
        </w:rPr>
        <w:t xml:space="preserve"> Финансирование Администрации производится исключительно из бюджета сельского поселения.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10"/>
          <w:sz w:val="16"/>
          <w:szCs w:val="16"/>
        </w:rPr>
        <w:t xml:space="preserve"> 5.2. </w:t>
      </w:r>
      <w:r w:rsidRPr="000F46D9">
        <w:rPr>
          <w:rFonts w:ascii="Times New Roman" w:hAnsi="Times New Roman"/>
          <w:sz w:val="16"/>
          <w:szCs w:val="16"/>
        </w:rPr>
        <w:t>Денежные средства и другое имущество, полученное</w:t>
      </w:r>
      <w:r w:rsidRPr="000F46D9">
        <w:rPr>
          <w:rFonts w:ascii="Times New Roman" w:hAnsi="Times New Roman"/>
          <w:sz w:val="16"/>
          <w:szCs w:val="16"/>
        </w:rPr>
        <w:br/>
        <w:t>Администрацией из иных источников, используются ею в соответствии с их</w:t>
      </w:r>
      <w:r w:rsidRPr="000F46D9">
        <w:rPr>
          <w:rFonts w:ascii="Times New Roman" w:hAnsi="Times New Roman"/>
          <w:sz w:val="16"/>
          <w:szCs w:val="16"/>
        </w:rPr>
        <w:br/>
      </w:r>
      <w:r w:rsidRPr="000F46D9">
        <w:rPr>
          <w:rFonts w:ascii="Times New Roman" w:hAnsi="Times New Roman"/>
          <w:spacing w:val="-1"/>
          <w:sz w:val="16"/>
          <w:szCs w:val="16"/>
        </w:rPr>
        <w:t>целевым назначением самостоятельно в соответствии с действующим</w:t>
      </w:r>
      <w:r w:rsidRPr="000F46D9">
        <w:rPr>
          <w:rFonts w:ascii="Times New Roman" w:hAnsi="Times New Roman"/>
          <w:spacing w:val="-1"/>
          <w:sz w:val="16"/>
          <w:szCs w:val="16"/>
        </w:rPr>
        <w:br/>
      </w:r>
      <w:r w:rsidRPr="000F46D9">
        <w:rPr>
          <w:rFonts w:ascii="Times New Roman" w:hAnsi="Times New Roman"/>
          <w:sz w:val="16"/>
          <w:szCs w:val="16"/>
        </w:rPr>
        <w:t>законодательством.</w:t>
      </w:r>
    </w:p>
    <w:p w:rsidR="008F10AD" w:rsidRPr="000F46D9" w:rsidRDefault="008F10AD" w:rsidP="008F10AD">
      <w:pPr>
        <w:pStyle w:val="a7"/>
        <w:ind w:firstLine="426"/>
        <w:jc w:val="both"/>
        <w:rPr>
          <w:rFonts w:ascii="Times New Roman" w:hAnsi="Times New Roman"/>
          <w:spacing w:val="-9"/>
          <w:sz w:val="16"/>
          <w:szCs w:val="16"/>
        </w:rPr>
      </w:pPr>
      <w:r w:rsidRPr="000F46D9">
        <w:rPr>
          <w:rFonts w:ascii="Times New Roman" w:hAnsi="Times New Roman"/>
          <w:spacing w:val="-1"/>
          <w:sz w:val="16"/>
          <w:szCs w:val="16"/>
        </w:rPr>
        <w:t xml:space="preserve">5.3 Администрация наделяется основными и оборотными средствами, </w:t>
      </w:r>
      <w:r w:rsidRPr="000F46D9">
        <w:rPr>
          <w:rFonts w:ascii="Times New Roman" w:hAnsi="Times New Roman"/>
          <w:sz w:val="16"/>
          <w:szCs w:val="16"/>
        </w:rPr>
        <w:t>необходимыми для осуществления своей деятельности.</w:t>
      </w:r>
    </w:p>
    <w:p w:rsidR="008F10AD" w:rsidRPr="000F46D9" w:rsidRDefault="008F10AD" w:rsidP="008F10AD">
      <w:pPr>
        <w:pStyle w:val="a7"/>
        <w:ind w:firstLine="426"/>
        <w:jc w:val="both"/>
        <w:rPr>
          <w:rFonts w:ascii="Times New Roman" w:hAnsi="Times New Roman"/>
          <w:spacing w:val="-10"/>
          <w:sz w:val="16"/>
          <w:szCs w:val="16"/>
        </w:rPr>
      </w:pPr>
      <w:r w:rsidRPr="000F46D9">
        <w:rPr>
          <w:rFonts w:ascii="Times New Roman" w:hAnsi="Times New Roman"/>
          <w:sz w:val="16"/>
          <w:szCs w:val="16"/>
        </w:rPr>
        <w:t>5.4. Администрация ведет учет и отчетность о своей деятельности в соответствии с требованиями законодательства.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1"/>
          <w:sz w:val="16"/>
          <w:szCs w:val="16"/>
        </w:rPr>
        <w:t>Баланс и другие отчетные документы представляются Администрацией в финансовые и иные соответствующие органы в установленном порядке.</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10"/>
          <w:sz w:val="16"/>
          <w:szCs w:val="16"/>
        </w:rPr>
        <w:t xml:space="preserve"> 5.5.</w:t>
      </w:r>
      <w:r w:rsidRPr="000F46D9">
        <w:rPr>
          <w:rFonts w:ascii="Times New Roman" w:hAnsi="Times New Roman"/>
          <w:sz w:val="16"/>
          <w:szCs w:val="16"/>
        </w:rPr>
        <w:t xml:space="preserve"> Ответственность за организацию и ведение бухгалтерского учета и </w:t>
      </w:r>
      <w:r w:rsidRPr="000F46D9">
        <w:rPr>
          <w:rFonts w:ascii="Times New Roman" w:hAnsi="Times New Roman"/>
          <w:spacing w:val="-1"/>
          <w:sz w:val="16"/>
          <w:szCs w:val="16"/>
        </w:rPr>
        <w:t>отчетности возлагается на главу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5.6. Администрация осуществляет контроль за: </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1)  соответствием информации об объеме финансового обеспечения, включенной в планы закупок, информации об объеме финансового обеспечения для осуществления закупок, утвержденном и доведенном до заказчика;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2) соответствием информации об идентификационных кодах закупок и об объеме финансового обеспечения для осуществления данных закупок, содержащейся: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а) в планах-графиках, информации, содержащейся в планах закупок;</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б) в извещениях об осуществлении закупок, в документации о закупках, информации, содержащейся в планах-графиках;</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в) в протоколах определения поставщиков (подрядчиков, исполнителей), информации, содержащейся в документации о закупках;</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г) в условиях проектов контрактов, направляемых участникам закупок, с которыми заключаются контракты, информации, содержащейся в протоколах определения поставщиков (подрядчиков, исполнителей);</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д) в реестре контрактов, заключенных заказчиками, условиям контрактов.</w:t>
      </w:r>
    </w:p>
    <w:p w:rsidR="008F10AD" w:rsidRPr="000F46D9" w:rsidRDefault="008F10AD" w:rsidP="008F10AD">
      <w:pPr>
        <w:pStyle w:val="a7"/>
        <w:ind w:firstLine="426"/>
        <w:jc w:val="both"/>
        <w:rPr>
          <w:rFonts w:ascii="Times New Roman" w:hAnsi="Times New Roman"/>
          <w:strike/>
          <w:sz w:val="16"/>
          <w:szCs w:val="16"/>
        </w:rPr>
      </w:pPr>
      <w:r w:rsidRPr="000F46D9">
        <w:rPr>
          <w:rFonts w:ascii="Times New Roman" w:hAnsi="Times New Roman"/>
          <w:strike/>
          <w:sz w:val="16"/>
          <w:szCs w:val="16"/>
        </w:rPr>
        <w:t xml:space="preserve">  </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 Полномочия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В соответствии с возложенными задачами Администрация осуществляет следующие полномочия: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5.8.1.  Разрабатывает и представляет Главе Филипповского МО основные направления бюджетной, налоговой и долговой политики муниципального образования;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5.8.2. Осуществляет непосредственное составление проекта местного бюджета на основании прогноза социально-экономического развития Филипповского МО с учетом требований, установленных законодательством Российской Федерации и Иркутской области, нормативными правовыми актами;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5.8.3. Устанавливает порядок и методику планирования бюджетных ассигнований местного бюджета;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5.8.4. Устанавливает порядок исполнения местного бюджета;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5.8.5. Устанавливает порядок составления и ведения сводной бюджетной росписи; </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5.8.6. Устанавливает порядок составления и ведения кассового плана местного бюджета, а также состав и сроки представления главными распорядителями (распорядителями) бюджетных средств, главными администраторами доходов местного бюджета, главными администраторами источников финансирования дефицита местного бюджета сведений, необходимых для его составления и ведения;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5.8.7. Устанавливает порядок составления бюджетной (бухгалтерской) отчетности по местному бюджету;</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5.8.8. Устанавливает порядок санкционирования оплаты денежных обязательств местного бюджета;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5.8.9. Устанавливает порядок учета бюджетных обязательств местного бюджета;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5.8.10. Устанавливает порядок и осуществляет открытие и ведение лицевых счетов для учета операций по исполнению местного бюджета, осуществляемых участниками бюджетного процесса в рамках их бюджетных полномочий, и не участниками бюджетного процесса;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5.8.11. Устанавливает порядок завершения операций по исполнению местного бюджета в текущем финансовом году;</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5.8.12. Организует исполнение местного бюджета в соответствии с решением о местном бюджете, иными нормативными правовыми актами Филипповского МО;</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5.8.13. Ведет реестр расходных обязательств по местному бюджету;</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5.8.14. Ведет сводный реестр главных администраторов и администраторов доходов местного бюджета, главных администраторов и администраторов источников финансирования дефицита местного бюджета, главных распорядителей, распорядителей и получателей средств местного бюджета;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5.8.15. Составляет, утверждает и ведет сводную бюджетную роспись местного бюджета, доводит до главных распорядителей (распорядителей) бюджетных средств показатели сводной бюджетной росписи;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5.8.16. Составляет, утверждает и ведет кассовый план местного бюджета;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5.8.17. Составляет и утверждает перечень видов (подвидов) доходов, главными администраторами которых являются органы местного самоуправления и (или) находящиеся в их ведении казенные учреждения;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5.8.18. Вносит изменения в перечень главных администраторов доходов бюджета, а также в состав закрепленных за ними кодов классификации доходов бюджетов в случаях изменения состава и (или) функций главных администраторов доходов бюджета, а также изменения принципов назначения и присвоения структуры кодов классификации доходов бюджетов без внесения изменений в решение о бюджете;</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5.8.19. Вносит изменения в перечень главных администраторов источников финансирования дефицитов бюджетов, а также в состав закрепленных за ними кодов классификации источников финансирования дефицитов бюджетов в случаях изменения состава и (или) функций главных администраторов источников финансирования дефицитов бюджетов, а также изменения принципов назначения и присвоения структуры кодов классификации источников финансирования дефицитов бюджетов без внесения изменений в решение о бюджете;</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5.8.20. Принимает решения об изменении показателей сводной бюджетной росписи в ходе исполнения бюджета без внесения изменений в решение о бюджете в случаях, установленных Бюджетным кодексом Российской Федерации;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5.8.21. Осуществляет управление операциями со средствами на едином счете местного бюджета в соответствии с нормативными правовыми актами Филипповского МО;</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5.8.22. Проводит мониторинг бюджетного законодательства и исполнения местного бюджета;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5.8.23. Осуществляет проведение мониторинга и анализа исполнения доходной части местного бюджета;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5.8.24. Разрабатывает и осуществляет мероприятия по обеспечению доходной части местного бюджета;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5.8.25. Ежемесячно составляет и представляет отчет об исполнении местного бюджета в порядке, установленном Министерством финансов Российской Федерации и администрацией муниципального района;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5.8.26. Ежегодно составляет бюджетную (бухгалтерскую) отчетность сельского поселения на основании сводной бюджетной отчетности главных распорядителей (распорядителей) бюджетных средств, главных администраторов (администраторов) доходов местного бюджета, главных администраторов (администраторов) источников финансирования дефицита местного;</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5.8.27. Осуществляет исполнение судебных актов по обращению взыскания на средства местного бюджета в соответствии с Бюджетным кодексом Российской Федерации;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5.8.28. Ведет учет и осуществляет хранение исполнительных документов и иных документов, связанных с их исполнением и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5.8.29. Подтверждает права на размещение заказов участниками бюджетного процесса для получения доступа на официальный сайт и на электронные площадки для размещения заказов с полномочием в сфере размещения заказов;</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5.8.30. Участвует в работе, проводимой Министерством финансов Российской Федерации по совершенствованию методов финансово-бюджетного планирования, финансирования, составления отчетности, вопросов межбюджетных отношений и иных вопросов;</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lastRenderedPageBreak/>
        <w:t>5.8.31. Рассматривает письма, заявления, жалобы физических, юридических лиц, проводит прием по вопросам, относящимся к компетенции администрации Филипповского МО;</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5.8.32. Готовит и составляет проекты нормативных правовых актов администрации Филипповского МО по вопросам, входящим в компетенцию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5.8.33. Осуществляет контроль за соблюдением бюджетного законодательства Российской Федерации и иных нормативных правовых актов, регулирующих бюджетные правоотношения;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5.8.34. Осуществляет контроль за полнотой и достоверностью отчетности о реализации муниципальных программ, в том числе отчетности об исполнении муниципальных заданий;</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5.8.36. Осуществляет контроль за не превышением суммы по операции над лимитами бюджетных обязательств и (или) бюджетными ассигнованиями;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5.8.37. Осуществляет контроль за соответствием содержания проводимой операции коду бюджетной классификации Российской Федерации, указанному в платежном документе, представленном в Федеральное Казначейство получателем бюджетных средств;</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5.8.38. Осуществляет контроль за наличием документов, подтверждающих возникновение денежного обязательства, подлежащего оплате за счет средств бюджета.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5.8.39. Осуществляет иные полномочия в соответствии с Бюджетным кодексом Российской Федерации, иными законами и нормативными правовыми актами Российской Федерации, Иркутской области и сельского поселения;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5.8.40. Ведет перечень не участников бюджетного процесса;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5.8.41. Осуществляет предварительный и текущий контроль за ведением операций на лицевых счетах муниципальных казенных учреждений; </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5.8.42. Проверяет бюджетные сметы муниципальных казенных учреждений; </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5.8.43. Ведет учет операций по кассовому исполнению местного бюджета;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5.8.44. Обеспечивает проведение кассовых выплат из местного бюджета от имени и по поручению соответствующих органов или получателей бюджетных средств, лицевые счета которых в установленном порядке открыты в администрации Филипповского МО;</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5.8.45. Открывает соответствующие счета в учреждениях Центрального банка Российской Федерации и (или) кредитных организациях в случаях, предусмотренных законодательством Российской Федерации.</w:t>
      </w:r>
    </w:p>
    <w:p w:rsidR="008F10AD" w:rsidRPr="000F46D9" w:rsidRDefault="008F10AD" w:rsidP="008F10AD">
      <w:pPr>
        <w:pStyle w:val="a7"/>
        <w:ind w:firstLine="426"/>
        <w:jc w:val="both"/>
        <w:rPr>
          <w:rFonts w:ascii="Times New Roman" w:hAnsi="Times New Roman"/>
          <w:sz w:val="16"/>
          <w:szCs w:val="16"/>
        </w:rPr>
      </w:pPr>
    </w:p>
    <w:p w:rsidR="008F10AD" w:rsidRPr="000F46D9" w:rsidRDefault="008F10AD" w:rsidP="008F10AD">
      <w:pPr>
        <w:pStyle w:val="a7"/>
        <w:ind w:firstLine="426"/>
        <w:jc w:val="center"/>
        <w:rPr>
          <w:rFonts w:ascii="Times New Roman" w:hAnsi="Times New Roman"/>
          <w:b/>
          <w:sz w:val="16"/>
          <w:szCs w:val="16"/>
        </w:rPr>
      </w:pPr>
      <w:r w:rsidRPr="000F46D9">
        <w:rPr>
          <w:rFonts w:ascii="Times New Roman" w:hAnsi="Times New Roman"/>
          <w:b/>
          <w:spacing w:val="-1"/>
          <w:sz w:val="16"/>
          <w:szCs w:val="16"/>
        </w:rPr>
        <w:t>6. Реорганизация и ликвидация.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6.1. Реорганизация и ликвидация Администрации производится в соответствии    с    законодательством    и    Уставом    Филипповского муниципального образования Зиминского района</w:t>
      </w:r>
      <w:r w:rsidRPr="000F46D9">
        <w:rPr>
          <w:rFonts w:ascii="Times New Roman" w:hAnsi="Times New Roman"/>
          <w:spacing w:val="-1"/>
          <w:sz w:val="16"/>
          <w:szCs w:val="16"/>
        </w:rPr>
        <w:t>.</w:t>
      </w:r>
    </w:p>
    <w:p w:rsidR="008F10AD" w:rsidRPr="000F46D9" w:rsidRDefault="008F10AD" w:rsidP="008F10AD">
      <w:pPr>
        <w:keepNext/>
        <w:spacing w:after="0" w:line="240" w:lineRule="auto"/>
        <w:ind w:firstLine="426"/>
        <w:jc w:val="both"/>
        <w:outlineLvl w:val="0"/>
        <w:rPr>
          <w:rFonts w:ascii="Times New Roman" w:hAnsi="Times New Roman"/>
          <w:b/>
          <w:spacing w:val="20"/>
          <w:sz w:val="16"/>
          <w:szCs w:val="16"/>
          <w:lang w:val="x-none" w:eastAsia="x-none"/>
        </w:rPr>
      </w:pPr>
    </w:p>
    <w:p w:rsidR="008F10AD" w:rsidRPr="000F46D9" w:rsidRDefault="008F10AD" w:rsidP="008F10AD">
      <w:pPr>
        <w:suppressAutoHyphens/>
        <w:spacing w:after="0" w:line="240" w:lineRule="auto"/>
        <w:ind w:firstLine="426"/>
        <w:jc w:val="right"/>
        <w:rPr>
          <w:rFonts w:ascii="Times New Roman" w:hAnsi="Times New Roman"/>
          <w:sz w:val="16"/>
          <w:szCs w:val="16"/>
          <w:lang w:val="x-none" w:eastAsia="ar-SA"/>
        </w:rPr>
      </w:pPr>
    </w:p>
    <w:p w:rsidR="008F10AD" w:rsidRPr="000F46D9" w:rsidRDefault="008F10AD" w:rsidP="008F10AD">
      <w:pPr>
        <w:ind w:firstLine="426"/>
        <w:jc w:val="center"/>
        <w:rPr>
          <w:rFonts w:ascii="Times New Roman" w:hAnsi="Times New Roman"/>
          <w:b/>
          <w:bCs/>
          <w:sz w:val="16"/>
          <w:szCs w:val="16"/>
        </w:rPr>
      </w:pPr>
    </w:p>
    <w:p w:rsidR="008F10AD" w:rsidRPr="000F46D9" w:rsidRDefault="008F10AD" w:rsidP="008F10AD">
      <w:pPr>
        <w:pStyle w:val="a7"/>
        <w:ind w:firstLine="426"/>
        <w:jc w:val="center"/>
        <w:rPr>
          <w:rFonts w:ascii="Times New Roman" w:hAnsi="Times New Roman"/>
          <w:sz w:val="16"/>
          <w:szCs w:val="16"/>
        </w:rPr>
      </w:pPr>
      <w:r w:rsidRPr="000F46D9">
        <w:rPr>
          <w:rFonts w:ascii="Times New Roman" w:hAnsi="Times New Roman"/>
          <w:sz w:val="16"/>
          <w:szCs w:val="16"/>
        </w:rPr>
        <w:t>Российская Федерация</w:t>
      </w:r>
    </w:p>
    <w:p w:rsidR="008F10AD" w:rsidRPr="000F46D9" w:rsidRDefault="008F10AD" w:rsidP="008F10AD">
      <w:pPr>
        <w:pStyle w:val="a7"/>
        <w:ind w:firstLine="426"/>
        <w:jc w:val="center"/>
        <w:rPr>
          <w:rFonts w:ascii="Times New Roman" w:hAnsi="Times New Roman"/>
          <w:iCs/>
          <w:sz w:val="16"/>
          <w:szCs w:val="16"/>
        </w:rPr>
      </w:pPr>
      <w:r w:rsidRPr="000F46D9">
        <w:rPr>
          <w:rFonts w:ascii="Times New Roman" w:hAnsi="Times New Roman"/>
          <w:iCs/>
          <w:sz w:val="16"/>
          <w:szCs w:val="16"/>
        </w:rPr>
        <w:t>Иркутская область</w:t>
      </w:r>
    </w:p>
    <w:p w:rsidR="008F10AD" w:rsidRPr="000F46D9" w:rsidRDefault="008F10AD" w:rsidP="008F10AD">
      <w:pPr>
        <w:pStyle w:val="a7"/>
        <w:ind w:firstLine="426"/>
        <w:jc w:val="center"/>
        <w:rPr>
          <w:rFonts w:ascii="Times New Roman" w:hAnsi="Times New Roman"/>
          <w:iCs/>
          <w:sz w:val="16"/>
          <w:szCs w:val="16"/>
        </w:rPr>
      </w:pPr>
      <w:proofErr w:type="spellStart"/>
      <w:r w:rsidRPr="000F46D9">
        <w:rPr>
          <w:rFonts w:ascii="Times New Roman" w:hAnsi="Times New Roman"/>
          <w:iCs/>
          <w:sz w:val="16"/>
          <w:szCs w:val="16"/>
        </w:rPr>
        <w:t>Зиминский</w:t>
      </w:r>
      <w:proofErr w:type="spellEnd"/>
      <w:r w:rsidRPr="000F46D9">
        <w:rPr>
          <w:rFonts w:ascii="Times New Roman" w:hAnsi="Times New Roman"/>
          <w:iCs/>
          <w:sz w:val="16"/>
          <w:szCs w:val="16"/>
        </w:rPr>
        <w:t xml:space="preserve"> район</w:t>
      </w:r>
    </w:p>
    <w:p w:rsidR="008F10AD" w:rsidRPr="000F46D9" w:rsidRDefault="008F10AD" w:rsidP="008F10AD">
      <w:pPr>
        <w:pStyle w:val="a7"/>
        <w:ind w:firstLine="426"/>
        <w:jc w:val="center"/>
        <w:rPr>
          <w:rFonts w:ascii="Times New Roman" w:hAnsi="Times New Roman"/>
          <w:iCs/>
          <w:sz w:val="16"/>
          <w:szCs w:val="16"/>
        </w:rPr>
      </w:pPr>
      <w:r w:rsidRPr="000F46D9">
        <w:rPr>
          <w:rFonts w:ascii="Times New Roman" w:hAnsi="Times New Roman"/>
          <w:iCs/>
          <w:sz w:val="16"/>
          <w:szCs w:val="16"/>
        </w:rPr>
        <w:t>Филипповское муниципальное образование</w:t>
      </w:r>
    </w:p>
    <w:p w:rsidR="008F10AD" w:rsidRPr="000F46D9" w:rsidRDefault="008F10AD" w:rsidP="008F10AD">
      <w:pPr>
        <w:pStyle w:val="a7"/>
        <w:ind w:firstLine="426"/>
        <w:jc w:val="center"/>
        <w:rPr>
          <w:rFonts w:ascii="Times New Roman" w:hAnsi="Times New Roman"/>
          <w:iCs/>
          <w:sz w:val="16"/>
          <w:szCs w:val="16"/>
        </w:rPr>
      </w:pPr>
      <w:r w:rsidRPr="000F46D9">
        <w:rPr>
          <w:rFonts w:ascii="Times New Roman" w:hAnsi="Times New Roman"/>
          <w:iCs/>
          <w:sz w:val="16"/>
          <w:szCs w:val="16"/>
        </w:rPr>
        <w:t>Дума</w:t>
      </w:r>
    </w:p>
    <w:p w:rsidR="008F10AD" w:rsidRPr="000F46D9" w:rsidRDefault="008F10AD" w:rsidP="008F10AD">
      <w:pPr>
        <w:pStyle w:val="a7"/>
        <w:ind w:firstLine="426"/>
        <w:jc w:val="center"/>
        <w:rPr>
          <w:rFonts w:ascii="Times New Roman" w:hAnsi="Times New Roman"/>
          <w:iCs/>
          <w:sz w:val="16"/>
          <w:szCs w:val="16"/>
        </w:rPr>
      </w:pPr>
    </w:p>
    <w:p w:rsidR="008F10AD" w:rsidRPr="000F46D9" w:rsidRDefault="008F10AD" w:rsidP="008F10AD">
      <w:pPr>
        <w:pStyle w:val="a7"/>
        <w:ind w:firstLine="426"/>
        <w:jc w:val="center"/>
        <w:rPr>
          <w:rFonts w:ascii="Times New Roman" w:hAnsi="Times New Roman"/>
          <w:b/>
          <w:iCs/>
          <w:sz w:val="16"/>
          <w:szCs w:val="16"/>
        </w:rPr>
      </w:pPr>
      <w:r w:rsidRPr="000F46D9">
        <w:rPr>
          <w:rFonts w:ascii="Times New Roman" w:hAnsi="Times New Roman"/>
          <w:b/>
          <w:iCs/>
          <w:sz w:val="16"/>
          <w:szCs w:val="16"/>
        </w:rPr>
        <w:t>РЕШЕНИЕ</w:t>
      </w:r>
    </w:p>
    <w:p w:rsidR="008F10AD" w:rsidRPr="000F46D9" w:rsidRDefault="008F10AD" w:rsidP="008F10AD">
      <w:pPr>
        <w:pStyle w:val="a7"/>
        <w:rPr>
          <w:rFonts w:ascii="Times New Roman" w:hAnsi="Times New Roman"/>
          <w:iCs/>
          <w:sz w:val="16"/>
          <w:szCs w:val="16"/>
        </w:rPr>
      </w:pPr>
    </w:p>
    <w:p w:rsidR="008F10AD" w:rsidRPr="000F46D9" w:rsidRDefault="008F10AD" w:rsidP="008F10AD">
      <w:pPr>
        <w:pStyle w:val="a7"/>
        <w:ind w:firstLine="426"/>
        <w:jc w:val="center"/>
        <w:rPr>
          <w:rFonts w:ascii="Times New Roman" w:hAnsi="Times New Roman"/>
          <w:iCs/>
          <w:sz w:val="16"/>
          <w:szCs w:val="16"/>
        </w:rPr>
      </w:pPr>
      <w:r w:rsidRPr="000F46D9">
        <w:rPr>
          <w:rFonts w:ascii="Times New Roman" w:hAnsi="Times New Roman"/>
          <w:iCs/>
          <w:sz w:val="16"/>
          <w:szCs w:val="16"/>
        </w:rPr>
        <w:t>от 27.11.2025 г.                 №101                 с. Филипповск</w:t>
      </w:r>
    </w:p>
    <w:p w:rsidR="008F10AD" w:rsidRPr="000F46D9" w:rsidRDefault="008F10AD" w:rsidP="008F10AD">
      <w:pPr>
        <w:spacing w:after="0" w:line="240" w:lineRule="auto"/>
        <w:rPr>
          <w:rFonts w:ascii="Times New Roman" w:hAnsi="Times New Roman"/>
          <w:bCs/>
          <w:sz w:val="16"/>
          <w:szCs w:val="16"/>
        </w:rPr>
      </w:pPr>
    </w:p>
    <w:p w:rsidR="008F10AD" w:rsidRPr="000F46D9" w:rsidRDefault="008F10AD" w:rsidP="008F10AD">
      <w:pPr>
        <w:spacing w:after="0" w:line="240" w:lineRule="auto"/>
        <w:ind w:firstLine="426"/>
        <w:rPr>
          <w:rFonts w:ascii="Times New Roman" w:hAnsi="Times New Roman"/>
          <w:bCs/>
          <w:sz w:val="16"/>
          <w:szCs w:val="16"/>
        </w:rPr>
      </w:pPr>
      <w:r w:rsidRPr="000F46D9">
        <w:rPr>
          <w:rFonts w:ascii="Times New Roman" w:hAnsi="Times New Roman"/>
          <w:bCs/>
          <w:sz w:val="16"/>
          <w:szCs w:val="16"/>
        </w:rPr>
        <w:t>Об утверждении</w:t>
      </w:r>
      <w:r w:rsidRPr="000F46D9">
        <w:rPr>
          <w:rFonts w:ascii="Times New Roman" w:hAnsi="Times New Roman"/>
          <w:kern w:val="28"/>
          <w:sz w:val="16"/>
          <w:szCs w:val="16"/>
        </w:rPr>
        <w:t xml:space="preserve"> </w:t>
      </w:r>
      <w:r w:rsidRPr="000F46D9">
        <w:rPr>
          <w:rFonts w:ascii="Times New Roman" w:hAnsi="Times New Roman"/>
          <w:bCs/>
          <w:sz w:val="16"/>
          <w:szCs w:val="16"/>
        </w:rPr>
        <w:t xml:space="preserve">«Положения об администрации </w:t>
      </w:r>
    </w:p>
    <w:p w:rsidR="008F10AD" w:rsidRPr="000F46D9" w:rsidRDefault="008F10AD" w:rsidP="008F10AD">
      <w:pPr>
        <w:spacing w:after="0" w:line="240" w:lineRule="auto"/>
        <w:ind w:firstLine="426"/>
        <w:rPr>
          <w:rFonts w:ascii="Times New Roman" w:hAnsi="Times New Roman"/>
          <w:bCs/>
          <w:sz w:val="16"/>
          <w:szCs w:val="16"/>
        </w:rPr>
      </w:pPr>
      <w:r w:rsidRPr="000F46D9">
        <w:rPr>
          <w:rFonts w:ascii="Times New Roman" w:hAnsi="Times New Roman"/>
          <w:sz w:val="16"/>
          <w:szCs w:val="16"/>
        </w:rPr>
        <w:t>Филипповского</w:t>
      </w:r>
      <w:r w:rsidRPr="000F46D9">
        <w:rPr>
          <w:rFonts w:ascii="Times New Roman" w:hAnsi="Times New Roman"/>
          <w:bCs/>
          <w:sz w:val="16"/>
          <w:szCs w:val="16"/>
        </w:rPr>
        <w:t xml:space="preserve"> муниципального образования </w:t>
      </w:r>
    </w:p>
    <w:p w:rsidR="008F10AD" w:rsidRPr="000F46D9" w:rsidRDefault="008F10AD" w:rsidP="008F10AD">
      <w:pPr>
        <w:spacing w:after="0" w:line="240" w:lineRule="auto"/>
        <w:ind w:firstLine="426"/>
        <w:rPr>
          <w:rFonts w:ascii="Times New Roman" w:hAnsi="Times New Roman"/>
          <w:kern w:val="28"/>
          <w:sz w:val="16"/>
          <w:szCs w:val="16"/>
        </w:rPr>
      </w:pPr>
      <w:r w:rsidRPr="000F46D9">
        <w:rPr>
          <w:rFonts w:ascii="Times New Roman" w:hAnsi="Times New Roman"/>
          <w:bCs/>
          <w:sz w:val="16"/>
          <w:szCs w:val="16"/>
        </w:rPr>
        <w:t>Зиминского района</w:t>
      </w:r>
      <w:r w:rsidRPr="000F46D9">
        <w:rPr>
          <w:rFonts w:ascii="Times New Roman" w:hAnsi="Times New Roman"/>
          <w:kern w:val="28"/>
          <w:sz w:val="16"/>
          <w:szCs w:val="16"/>
        </w:rPr>
        <w:t>»</w:t>
      </w:r>
    </w:p>
    <w:p w:rsidR="008F10AD" w:rsidRPr="000F46D9" w:rsidRDefault="008F10AD" w:rsidP="008F10AD">
      <w:pPr>
        <w:spacing w:after="0" w:line="240" w:lineRule="auto"/>
        <w:ind w:firstLine="426"/>
        <w:jc w:val="center"/>
        <w:rPr>
          <w:rFonts w:ascii="Times New Roman" w:hAnsi="Times New Roman"/>
          <w:b/>
          <w:kern w:val="28"/>
          <w:sz w:val="16"/>
          <w:szCs w:val="16"/>
        </w:rPr>
      </w:pPr>
    </w:p>
    <w:p w:rsidR="008F10AD" w:rsidRPr="000F46D9" w:rsidRDefault="008F10AD" w:rsidP="008F10AD">
      <w:pPr>
        <w:spacing w:after="0" w:line="240" w:lineRule="auto"/>
        <w:ind w:firstLine="426"/>
        <w:jc w:val="both"/>
        <w:rPr>
          <w:rFonts w:ascii="Times New Roman" w:hAnsi="Times New Roman"/>
          <w:sz w:val="16"/>
          <w:szCs w:val="16"/>
        </w:rPr>
      </w:pPr>
      <w:r w:rsidRPr="000F46D9">
        <w:rPr>
          <w:rFonts w:ascii="Times New Roman" w:hAnsi="Times New Roman"/>
          <w:b/>
          <w:bCs/>
          <w:sz w:val="16"/>
          <w:szCs w:val="16"/>
        </w:rPr>
        <w:t xml:space="preserve">         </w:t>
      </w:r>
      <w:r w:rsidRPr="000F46D9">
        <w:rPr>
          <w:rFonts w:ascii="Times New Roman" w:hAnsi="Times New Roman"/>
          <w:sz w:val="16"/>
          <w:szCs w:val="16"/>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20 марта 2025 года № 33-ФЗ «Об общих принципах организации местного самоуправления в единой системе публичной власти» (далее – Федеральный закон № 33-ФЗ),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Уставом Филипповского муниципального образования, Дума Филипповского муниципального образования Зиминского района</w:t>
      </w:r>
    </w:p>
    <w:p w:rsidR="008F10AD" w:rsidRPr="000F46D9" w:rsidRDefault="008F10AD" w:rsidP="008F10AD">
      <w:pPr>
        <w:spacing w:after="0" w:line="240" w:lineRule="auto"/>
        <w:ind w:firstLine="426"/>
        <w:jc w:val="both"/>
        <w:rPr>
          <w:rFonts w:ascii="Times New Roman" w:hAnsi="Times New Roman"/>
          <w:sz w:val="16"/>
          <w:szCs w:val="16"/>
        </w:rPr>
      </w:pPr>
      <w:r w:rsidRPr="000F46D9">
        <w:rPr>
          <w:rFonts w:ascii="Times New Roman" w:hAnsi="Times New Roman"/>
          <w:sz w:val="16"/>
          <w:szCs w:val="16"/>
        </w:rPr>
        <w:t xml:space="preserve"> </w:t>
      </w:r>
    </w:p>
    <w:p w:rsidR="008F10AD" w:rsidRPr="000F46D9" w:rsidRDefault="008F10AD" w:rsidP="008F10AD">
      <w:pPr>
        <w:spacing w:after="0" w:line="240" w:lineRule="auto"/>
        <w:ind w:firstLine="426"/>
        <w:jc w:val="center"/>
        <w:rPr>
          <w:rFonts w:ascii="Times New Roman" w:hAnsi="Times New Roman"/>
          <w:b/>
          <w:sz w:val="16"/>
          <w:szCs w:val="16"/>
        </w:rPr>
      </w:pPr>
      <w:r w:rsidRPr="000F46D9">
        <w:rPr>
          <w:rFonts w:ascii="Times New Roman" w:hAnsi="Times New Roman"/>
          <w:b/>
          <w:sz w:val="16"/>
          <w:szCs w:val="16"/>
        </w:rPr>
        <w:t>РЕШИЛА:</w:t>
      </w:r>
    </w:p>
    <w:p w:rsidR="008F10AD" w:rsidRPr="000F46D9" w:rsidRDefault="008F10AD" w:rsidP="008F10AD">
      <w:pPr>
        <w:spacing w:after="0" w:line="240" w:lineRule="auto"/>
        <w:ind w:firstLine="426"/>
        <w:jc w:val="both"/>
        <w:rPr>
          <w:rFonts w:ascii="Times New Roman" w:hAnsi="Times New Roman"/>
          <w:sz w:val="16"/>
          <w:szCs w:val="16"/>
        </w:rPr>
      </w:pPr>
    </w:p>
    <w:p w:rsidR="008F10AD" w:rsidRPr="000F46D9" w:rsidRDefault="008F10AD" w:rsidP="008F10AD">
      <w:pPr>
        <w:spacing w:after="0" w:line="240" w:lineRule="auto"/>
        <w:ind w:firstLine="426"/>
        <w:jc w:val="both"/>
        <w:rPr>
          <w:rFonts w:ascii="Times New Roman" w:hAnsi="Times New Roman"/>
          <w:sz w:val="16"/>
          <w:szCs w:val="16"/>
        </w:rPr>
      </w:pPr>
      <w:r w:rsidRPr="000F46D9">
        <w:rPr>
          <w:rFonts w:ascii="Times New Roman" w:hAnsi="Times New Roman"/>
          <w:sz w:val="16"/>
          <w:szCs w:val="16"/>
        </w:rPr>
        <w:t xml:space="preserve">1. Утвердить «Положение </w:t>
      </w:r>
      <w:r w:rsidRPr="000F46D9">
        <w:rPr>
          <w:rFonts w:ascii="Times New Roman" w:hAnsi="Times New Roman"/>
          <w:bCs/>
          <w:sz w:val="16"/>
          <w:szCs w:val="16"/>
        </w:rPr>
        <w:t xml:space="preserve">об администрации </w:t>
      </w:r>
      <w:r w:rsidRPr="000F46D9">
        <w:rPr>
          <w:rFonts w:ascii="Times New Roman" w:hAnsi="Times New Roman"/>
          <w:sz w:val="16"/>
          <w:szCs w:val="16"/>
        </w:rPr>
        <w:t>Филипповского муниципального образования Зиминского района» (приложение)</w:t>
      </w:r>
    </w:p>
    <w:p w:rsidR="008F10AD" w:rsidRPr="000F46D9" w:rsidRDefault="008F10AD" w:rsidP="008F10AD">
      <w:pPr>
        <w:spacing w:after="0" w:line="240" w:lineRule="auto"/>
        <w:ind w:firstLine="426"/>
        <w:jc w:val="both"/>
        <w:rPr>
          <w:rFonts w:ascii="Times New Roman" w:hAnsi="Times New Roman"/>
          <w:bCs/>
          <w:sz w:val="16"/>
          <w:szCs w:val="16"/>
        </w:rPr>
      </w:pPr>
      <w:r w:rsidRPr="000F46D9">
        <w:rPr>
          <w:rFonts w:ascii="Times New Roman" w:hAnsi="Times New Roman"/>
          <w:sz w:val="16"/>
          <w:szCs w:val="16"/>
        </w:rPr>
        <w:t>2. Признать утратившим силу решение Думы Филипповского муниципального образования от 13.01.2006 года №15 «</w:t>
      </w:r>
      <w:r w:rsidRPr="000F46D9">
        <w:rPr>
          <w:rFonts w:ascii="Times New Roman" w:hAnsi="Times New Roman"/>
          <w:bCs/>
          <w:sz w:val="16"/>
          <w:szCs w:val="16"/>
        </w:rPr>
        <w:t>Об утверждении</w:t>
      </w:r>
      <w:r w:rsidRPr="000F46D9">
        <w:rPr>
          <w:rFonts w:ascii="Times New Roman" w:hAnsi="Times New Roman"/>
          <w:kern w:val="28"/>
          <w:sz w:val="16"/>
          <w:szCs w:val="16"/>
        </w:rPr>
        <w:t xml:space="preserve"> </w:t>
      </w:r>
      <w:r w:rsidRPr="000F46D9">
        <w:rPr>
          <w:rFonts w:ascii="Times New Roman" w:hAnsi="Times New Roman"/>
          <w:bCs/>
          <w:sz w:val="16"/>
          <w:szCs w:val="16"/>
        </w:rPr>
        <w:t xml:space="preserve">Положения об администрации </w:t>
      </w:r>
      <w:r w:rsidRPr="000F46D9">
        <w:rPr>
          <w:rFonts w:ascii="Times New Roman" w:hAnsi="Times New Roman"/>
          <w:sz w:val="16"/>
          <w:szCs w:val="16"/>
        </w:rPr>
        <w:t>Филипповского</w:t>
      </w:r>
      <w:r w:rsidRPr="000F46D9">
        <w:rPr>
          <w:rFonts w:ascii="Times New Roman" w:hAnsi="Times New Roman"/>
          <w:bCs/>
          <w:sz w:val="16"/>
          <w:szCs w:val="16"/>
        </w:rPr>
        <w:t xml:space="preserve"> муниципального образования».</w:t>
      </w:r>
    </w:p>
    <w:p w:rsidR="008F10AD" w:rsidRPr="000F46D9" w:rsidRDefault="008F10AD" w:rsidP="008F10AD">
      <w:pPr>
        <w:pStyle w:val="a7"/>
        <w:ind w:firstLine="426"/>
        <w:jc w:val="both"/>
        <w:rPr>
          <w:rFonts w:ascii="Times New Roman" w:eastAsia="SimSun" w:hAnsi="Times New Roman"/>
          <w:sz w:val="16"/>
          <w:szCs w:val="16"/>
          <w:lang w:eastAsia="en-US" w:bidi="en-US"/>
        </w:rPr>
      </w:pPr>
      <w:r w:rsidRPr="000F46D9">
        <w:rPr>
          <w:rFonts w:ascii="Times New Roman" w:eastAsia="SimSun" w:hAnsi="Times New Roman"/>
          <w:sz w:val="16"/>
          <w:szCs w:val="16"/>
          <w:lang w:eastAsia="en-US" w:bidi="en-US"/>
        </w:rPr>
        <w:t>3.</w:t>
      </w:r>
      <w:r w:rsidRPr="000F46D9">
        <w:rPr>
          <w:rFonts w:ascii="Times New Roman" w:hAnsi="Times New Roman"/>
          <w:sz w:val="16"/>
          <w:szCs w:val="16"/>
        </w:rPr>
        <w:t>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8F10AD" w:rsidRPr="008F10AD" w:rsidRDefault="008F10AD" w:rsidP="008F10AD">
      <w:pPr>
        <w:pStyle w:val="a7"/>
        <w:ind w:firstLine="426"/>
        <w:jc w:val="both"/>
        <w:rPr>
          <w:rFonts w:ascii="Times New Roman" w:eastAsia="SimSun" w:hAnsi="Times New Roman"/>
          <w:sz w:val="16"/>
          <w:szCs w:val="16"/>
          <w:lang w:bidi="en-US"/>
        </w:rPr>
      </w:pPr>
      <w:r w:rsidRPr="000F46D9">
        <w:rPr>
          <w:rFonts w:ascii="Times New Roman" w:eastAsia="SimSun" w:hAnsi="Times New Roman"/>
          <w:sz w:val="16"/>
          <w:szCs w:val="16"/>
          <w:lang w:eastAsia="en-US" w:bidi="en-US"/>
        </w:rPr>
        <w:t>4.</w:t>
      </w:r>
      <w:r w:rsidRPr="000F46D9">
        <w:rPr>
          <w:rFonts w:ascii="Times New Roman" w:eastAsia="SimSun" w:hAnsi="Times New Roman"/>
          <w:sz w:val="16"/>
          <w:szCs w:val="16"/>
          <w:lang w:bidi="en-US"/>
        </w:rPr>
        <w:t>Настоящее решение вступает в законную силу после его официального опубликования.</w:t>
      </w:r>
    </w:p>
    <w:p w:rsidR="008F10AD" w:rsidRPr="000F46D9" w:rsidRDefault="008F10AD" w:rsidP="008F10AD">
      <w:pPr>
        <w:spacing w:after="0"/>
        <w:ind w:firstLine="426"/>
        <w:jc w:val="both"/>
        <w:rPr>
          <w:rFonts w:ascii="Times New Roman" w:hAnsi="Times New Roman"/>
          <w:sz w:val="16"/>
          <w:szCs w:val="16"/>
        </w:rPr>
      </w:pPr>
    </w:p>
    <w:p w:rsidR="008F10AD" w:rsidRPr="000F46D9" w:rsidRDefault="008F10AD" w:rsidP="008F10AD">
      <w:pPr>
        <w:pStyle w:val="a7"/>
        <w:ind w:firstLine="426"/>
        <w:rPr>
          <w:rFonts w:ascii="Times New Roman" w:hAnsi="Times New Roman"/>
          <w:sz w:val="16"/>
          <w:szCs w:val="16"/>
        </w:rPr>
      </w:pPr>
      <w:r w:rsidRPr="000F46D9">
        <w:rPr>
          <w:rFonts w:ascii="Times New Roman" w:hAnsi="Times New Roman"/>
          <w:sz w:val="16"/>
          <w:szCs w:val="16"/>
        </w:rPr>
        <w:t xml:space="preserve">Глава Филипповского </w:t>
      </w:r>
    </w:p>
    <w:p w:rsidR="008F10AD" w:rsidRPr="000F46D9" w:rsidRDefault="008F10AD" w:rsidP="008F10AD">
      <w:pPr>
        <w:pStyle w:val="a7"/>
        <w:ind w:firstLine="426"/>
        <w:rPr>
          <w:rFonts w:ascii="Times New Roman" w:hAnsi="Times New Roman"/>
          <w:sz w:val="16"/>
          <w:szCs w:val="16"/>
        </w:rPr>
      </w:pPr>
      <w:r w:rsidRPr="000F46D9">
        <w:rPr>
          <w:rFonts w:ascii="Times New Roman" w:hAnsi="Times New Roman"/>
          <w:sz w:val="16"/>
          <w:szCs w:val="16"/>
        </w:rPr>
        <w:t xml:space="preserve">муниципального образования                                                           А.А. Федосеев                </w:t>
      </w:r>
    </w:p>
    <w:p w:rsidR="008F10AD" w:rsidRPr="000F46D9" w:rsidRDefault="008F10AD" w:rsidP="008F10AD">
      <w:pPr>
        <w:pStyle w:val="a7"/>
        <w:ind w:firstLine="426"/>
        <w:rPr>
          <w:rFonts w:ascii="Times New Roman" w:hAnsi="Times New Roman"/>
          <w:sz w:val="16"/>
          <w:szCs w:val="16"/>
        </w:rPr>
      </w:pPr>
    </w:p>
    <w:p w:rsidR="008F10AD" w:rsidRPr="000F46D9" w:rsidRDefault="008F10AD" w:rsidP="008F10AD">
      <w:pPr>
        <w:pStyle w:val="a7"/>
        <w:ind w:firstLine="426"/>
        <w:rPr>
          <w:rFonts w:ascii="Times New Roman" w:hAnsi="Times New Roman"/>
          <w:sz w:val="16"/>
          <w:szCs w:val="16"/>
        </w:rPr>
      </w:pPr>
      <w:r w:rsidRPr="000F46D9">
        <w:rPr>
          <w:rFonts w:ascii="Times New Roman" w:hAnsi="Times New Roman"/>
          <w:snapToGrid w:val="0"/>
          <w:sz w:val="16"/>
          <w:szCs w:val="16"/>
        </w:rPr>
        <w:t xml:space="preserve">Председатель Думы </w:t>
      </w:r>
      <w:r w:rsidRPr="000F46D9">
        <w:rPr>
          <w:rFonts w:ascii="Times New Roman" w:hAnsi="Times New Roman"/>
          <w:sz w:val="16"/>
          <w:szCs w:val="16"/>
        </w:rPr>
        <w:t xml:space="preserve">Филипповского </w:t>
      </w:r>
    </w:p>
    <w:p w:rsidR="008F10AD" w:rsidRPr="000F46D9" w:rsidRDefault="008F10AD" w:rsidP="008F10AD">
      <w:pPr>
        <w:pStyle w:val="a7"/>
        <w:ind w:firstLine="426"/>
        <w:rPr>
          <w:rFonts w:ascii="Times New Roman" w:hAnsi="Times New Roman"/>
          <w:sz w:val="16"/>
          <w:szCs w:val="16"/>
        </w:rPr>
      </w:pPr>
      <w:r w:rsidRPr="000F46D9">
        <w:rPr>
          <w:rFonts w:ascii="Times New Roman" w:hAnsi="Times New Roman"/>
          <w:sz w:val="16"/>
          <w:szCs w:val="16"/>
        </w:rPr>
        <w:t>муниципального образования                                                           А.А. Федосеев</w:t>
      </w:r>
    </w:p>
    <w:p w:rsidR="008F10AD" w:rsidRPr="000F46D9" w:rsidRDefault="008F10AD" w:rsidP="008F10AD">
      <w:pPr>
        <w:suppressAutoHyphens/>
        <w:spacing w:after="0" w:line="240" w:lineRule="auto"/>
        <w:rPr>
          <w:rFonts w:ascii="Times New Roman" w:hAnsi="Times New Roman"/>
          <w:sz w:val="16"/>
          <w:szCs w:val="16"/>
          <w:lang w:eastAsia="ar-SA"/>
        </w:rPr>
      </w:pPr>
    </w:p>
    <w:p w:rsidR="008F10AD" w:rsidRPr="000F46D9" w:rsidRDefault="008F10AD" w:rsidP="008F10AD">
      <w:pPr>
        <w:spacing w:after="0" w:line="240" w:lineRule="auto"/>
        <w:ind w:firstLine="426"/>
        <w:jc w:val="right"/>
        <w:rPr>
          <w:rFonts w:ascii="Times New Roman" w:hAnsi="Times New Roman"/>
          <w:iCs/>
          <w:sz w:val="16"/>
          <w:szCs w:val="16"/>
        </w:rPr>
      </w:pPr>
      <w:r w:rsidRPr="000F46D9">
        <w:rPr>
          <w:rFonts w:ascii="Times New Roman" w:hAnsi="Times New Roman"/>
          <w:sz w:val="16"/>
          <w:szCs w:val="16"/>
        </w:rPr>
        <w:t>Приложение</w:t>
      </w:r>
      <w:r w:rsidRPr="000F46D9">
        <w:rPr>
          <w:rFonts w:ascii="Times New Roman" w:hAnsi="Times New Roman"/>
          <w:sz w:val="16"/>
          <w:szCs w:val="16"/>
        </w:rPr>
        <w:br/>
      </w:r>
      <w:r w:rsidRPr="000F46D9">
        <w:rPr>
          <w:rFonts w:ascii="Times New Roman" w:hAnsi="Times New Roman"/>
          <w:iCs/>
          <w:sz w:val="16"/>
          <w:szCs w:val="16"/>
        </w:rPr>
        <w:t xml:space="preserve">            Утверждено Решением</w:t>
      </w:r>
    </w:p>
    <w:p w:rsidR="008F10AD" w:rsidRPr="000F46D9" w:rsidRDefault="008F10AD" w:rsidP="008F10AD">
      <w:pPr>
        <w:spacing w:after="0" w:line="240" w:lineRule="auto"/>
        <w:ind w:firstLine="426"/>
        <w:jc w:val="right"/>
        <w:rPr>
          <w:rFonts w:ascii="Times New Roman" w:hAnsi="Times New Roman"/>
          <w:iCs/>
          <w:sz w:val="16"/>
          <w:szCs w:val="16"/>
        </w:rPr>
      </w:pPr>
      <w:r w:rsidRPr="000F46D9">
        <w:rPr>
          <w:rFonts w:ascii="Times New Roman" w:hAnsi="Times New Roman"/>
          <w:iCs/>
          <w:sz w:val="16"/>
          <w:szCs w:val="16"/>
        </w:rPr>
        <w:t xml:space="preserve">Думы </w:t>
      </w:r>
      <w:r w:rsidRPr="000F46D9">
        <w:rPr>
          <w:rFonts w:ascii="Times New Roman" w:hAnsi="Times New Roman"/>
          <w:sz w:val="16"/>
          <w:szCs w:val="16"/>
        </w:rPr>
        <w:t>Филипповского</w:t>
      </w:r>
      <w:r w:rsidRPr="000F46D9">
        <w:rPr>
          <w:rFonts w:ascii="Times New Roman" w:hAnsi="Times New Roman"/>
          <w:iCs/>
          <w:sz w:val="16"/>
          <w:szCs w:val="16"/>
        </w:rPr>
        <w:t xml:space="preserve"> МО</w:t>
      </w:r>
      <w:r w:rsidRPr="000F46D9">
        <w:rPr>
          <w:rFonts w:ascii="Times New Roman" w:hAnsi="Times New Roman"/>
          <w:iCs/>
          <w:sz w:val="16"/>
          <w:szCs w:val="16"/>
        </w:rPr>
        <w:br/>
        <w:t xml:space="preserve">            от 27.11.2025 года №101 </w:t>
      </w:r>
      <w:r w:rsidRPr="000F46D9">
        <w:rPr>
          <w:rFonts w:ascii="Times New Roman" w:hAnsi="Times New Roman"/>
          <w:iCs/>
          <w:sz w:val="16"/>
          <w:szCs w:val="16"/>
        </w:rPr>
        <w:br/>
      </w:r>
    </w:p>
    <w:p w:rsidR="008F10AD" w:rsidRPr="000F46D9" w:rsidRDefault="008F10AD" w:rsidP="008F10AD">
      <w:pPr>
        <w:spacing w:after="0" w:line="240" w:lineRule="auto"/>
        <w:ind w:firstLine="426"/>
        <w:jc w:val="right"/>
        <w:rPr>
          <w:rFonts w:ascii="Times New Roman" w:hAnsi="Times New Roman"/>
          <w:sz w:val="16"/>
          <w:szCs w:val="16"/>
        </w:rPr>
      </w:pPr>
    </w:p>
    <w:p w:rsidR="008F10AD" w:rsidRPr="000F46D9" w:rsidRDefault="008F10AD" w:rsidP="008F10AD">
      <w:pPr>
        <w:tabs>
          <w:tab w:val="left" w:pos="2730"/>
        </w:tabs>
        <w:spacing w:after="0" w:line="240" w:lineRule="auto"/>
        <w:ind w:firstLine="426"/>
        <w:jc w:val="center"/>
        <w:rPr>
          <w:rFonts w:ascii="Times New Roman" w:hAnsi="Times New Roman"/>
          <w:b/>
          <w:sz w:val="16"/>
          <w:szCs w:val="16"/>
        </w:rPr>
      </w:pPr>
      <w:r w:rsidRPr="000F46D9">
        <w:rPr>
          <w:rFonts w:ascii="Times New Roman" w:hAnsi="Times New Roman"/>
          <w:b/>
          <w:sz w:val="16"/>
          <w:szCs w:val="16"/>
        </w:rPr>
        <w:t>ПОЛОЖЕНИЕ</w:t>
      </w:r>
    </w:p>
    <w:p w:rsidR="008F10AD" w:rsidRPr="000F46D9" w:rsidRDefault="008F10AD" w:rsidP="008F10AD">
      <w:pPr>
        <w:tabs>
          <w:tab w:val="left" w:pos="2730"/>
        </w:tabs>
        <w:spacing w:after="0" w:line="240" w:lineRule="auto"/>
        <w:ind w:firstLine="426"/>
        <w:jc w:val="center"/>
        <w:rPr>
          <w:rFonts w:ascii="Times New Roman" w:hAnsi="Times New Roman"/>
          <w:b/>
          <w:sz w:val="16"/>
          <w:szCs w:val="16"/>
        </w:rPr>
      </w:pPr>
      <w:r w:rsidRPr="000F46D9">
        <w:rPr>
          <w:rFonts w:ascii="Times New Roman" w:hAnsi="Times New Roman"/>
          <w:b/>
          <w:sz w:val="16"/>
          <w:szCs w:val="16"/>
        </w:rPr>
        <w:t>об Администрации сельского поселения</w:t>
      </w:r>
    </w:p>
    <w:p w:rsidR="008F10AD" w:rsidRPr="000F46D9" w:rsidRDefault="008F10AD" w:rsidP="008F10AD">
      <w:pPr>
        <w:spacing w:after="0" w:line="240" w:lineRule="auto"/>
        <w:ind w:firstLine="426"/>
        <w:rPr>
          <w:rFonts w:ascii="Times New Roman" w:hAnsi="Times New Roman"/>
          <w:b/>
          <w:sz w:val="16"/>
          <w:szCs w:val="16"/>
        </w:rPr>
      </w:pPr>
    </w:p>
    <w:p w:rsidR="008F10AD" w:rsidRPr="000F46D9" w:rsidRDefault="008F10AD" w:rsidP="008F10AD">
      <w:pPr>
        <w:spacing w:after="0" w:line="240" w:lineRule="auto"/>
        <w:ind w:firstLine="426"/>
        <w:rPr>
          <w:rFonts w:ascii="Times New Roman" w:hAnsi="Times New Roman"/>
          <w:b/>
          <w:sz w:val="16"/>
          <w:szCs w:val="16"/>
        </w:rPr>
      </w:pPr>
      <w:r w:rsidRPr="000F46D9">
        <w:rPr>
          <w:rFonts w:ascii="Times New Roman" w:hAnsi="Times New Roman"/>
          <w:b/>
          <w:sz w:val="16"/>
          <w:szCs w:val="16"/>
        </w:rPr>
        <w:t xml:space="preserve">                                                      І. Общие положения.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1.1. Настоящее Положение разработано 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20 марта 2025 года № 33-ФЗ «Об общих принципах организации местного самоуправления в единой системе публичной власти» (далее – Федеральный закон № 33-ФЗ),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Уставом </w:t>
      </w:r>
      <w:r w:rsidRPr="000F46D9">
        <w:rPr>
          <w:rFonts w:ascii="Times New Roman" w:hAnsi="Times New Roman"/>
          <w:sz w:val="16"/>
          <w:szCs w:val="16"/>
        </w:rPr>
        <w:lastRenderedPageBreak/>
        <w:t>Филипповского сельского поселения, устанавливает основные принципы деятельности и полномочия Администрации Филипповского муниципального образования как исполнительно-распорядительного органа местного самоуправления.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 1.2. Администрация Филипповского муниципального образования (далее - Администрация) - исполнительно-распорядительный орган местного самоуправления, наделенный Уставом Филипповского муниципального образования полномочиями по решению вопросов местного значения и полномочиями для осуществления отдельных государственный полномочий, переданных ему федеральными законами и законами Иркутской области.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1.3. Администрация подконтрольна и подотчетна Думе Филипповского муниципального образования (далее - Дума) в пределах её компетенции, установленной Уставом Филипповского муниципального образования, а по вопросам осуществления отдельных государственных полномочий, переданных федеральными законами и законами Иркутской области – уполномоченному органу.</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1.4. Администрация является юридическим лицом, имеет свою печать, счета в банках и другие реквизиты.</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Полное наименование - Администрация Филипповского муниципального образования Зиминского района.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Сокращенное название – Администрация Филипповского муниципального образования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1.5. Юридический адрес Администрации: 665352 Иркутская область, </w:t>
      </w:r>
      <w:proofErr w:type="spellStart"/>
      <w:r w:rsidRPr="000F46D9">
        <w:rPr>
          <w:rFonts w:ascii="Times New Roman" w:hAnsi="Times New Roman"/>
          <w:sz w:val="16"/>
          <w:szCs w:val="16"/>
        </w:rPr>
        <w:t>Зиминский</w:t>
      </w:r>
      <w:proofErr w:type="spellEnd"/>
      <w:r w:rsidRPr="000F46D9">
        <w:rPr>
          <w:rFonts w:ascii="Times New Roman" w:hAnsi="Times New Roman"/>
          <w:sz w:val="16"/>
          <w:szCs w:val="16"/>
        </w:rPr>
        <w:t xml:space="preserve"> район, село Филипповск, улица </w:t>
      </w:r>
      <w:proofErr w:type="spellStart"/>
      <w:r w:rsidRPr="000F46D9">
        <w:rPr>
          <w:rFonts w:ascii="Times New Roman" w:hAnsi="Times New Roman"/>
          <w:sz w:val="16"/>
          <w:szCs w:val="16"/>
        </w:rPr>
        <w:t>Новокшонова</w:t>
      </w:r>
      <w:proofErr w:type="spellEnd"/>
      <w:r w:rsidRPr="000F46D9">
        <w:rPr>
          <w:rFonts w:ascii="Times New Roman" w:hAnsi="Times New Roman"/>
          <w:sz w:val="16"/>
          <w:szCs w:val="16"/>
        </w:rPr>
        <w:t>, 24.</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1.6. Администрация в своей деятельности руководствуется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законами Иркутской области, постановлениями и распоряжениями Правительства Иркутской области, Губернатора Иркутской области, главы муниципального образования, Уставом сельского поселения, решениями Думы муниципального образования и настоящим Положением.</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1.7. Администрация осуществляет свою деятельность во взаимодействии с органами государственной власти Российской Федерации, Иркутской области, органами местного самоуправления муниципального района </w:t>
      </w:r>
      <w:proofErr w:type="spellStart"/>
      <w:r w:rsidRPr="000F46D9">
        <w:rPr>
          <w:rFonts w:ascii="Times New Roman" w:hAnsi="Times New Roman"/>
          <w:sz w:val="16"/>
          <w:szCs w:val="16"/>
        </w:rPr>
        <w:t>Зиминский</w:t>
      </w:r>
      <w:proofErr w:type="spellEnd"/>
      <w:r w:rsidRPr="000F46D9">
        <w:rPr>
          <w:rFonts w:ascii="Times New Roman" w:hAnsi="Times New Roman"/>
          <w:sz w:val="16"/>
          <w:szCs w:val="16"/>
        </w:rPr>
        <w:t xml:space="preserve"> район (далее – муниципальный район), органами местного самоуправления сельских поселений Зиминского муниципального района в соответствии с федеральными и областными законами, договорами между Администрацией Зиминского муниципального района.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1.8. Администрация формируется главой в соответствии с утвержденной Думой структурой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1.9. Лица, осуществляющие деятельность на муниципальных должностях муниципальной службы в Администрации, являются муниципальными служащими. Правовая регламентация муниципальной службы определяется действующим законодательством, нормативно-правовыми актами органов местного самоуправления Филипповского МО и отражается в трудовых договорах, контрактах, заключаемых в соответствии с требованиями трудового законодательства и Устава Филипповского МО.</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1.10. Администрация оказывает материально-техническую и организационную поддержку деятельности Думы с целью обеспечения условий для осуществления депутатами своих полномочий.</w:t>
      </w:r>
    </w:p>
    <w:p w:rsidR="008F10AD" w:rsidRPr="000F46D9" w:rsidRDefault="008F10AD" w:rsidP="008F10AD">
      <w:pPr>
        <w:pStyle w:val="a7"/>
        <w:ind w:firstLine="426"/>
        <w:jc w:val="both"/>
        <w:rPr>
          <w:rFonts w:ascii="Times New Roman" w:hAnsi="Times New Roman"/>
          <w:sz w:val="16"/>
          <w:szCs w:val="16"/>
        </w:rPr>
      </w:pPr>
    </w:p>
    <w:p w:rsidR="008F10AD" w:rsidRPr="000F46D9" w:rsidRDefault="008F10AD" w:rsidP="008F10AD">
      <w:pPr>
        <w:pStyle w:val="a7"/>
        <w:ind w:firstLine="426"/>
        <w:jc w:val="center"/>
        <w:rPr>
          <w:rFonts w:ascii="Times New Roman" w:hAnsi="Times New Roman"/>
          <w:b/>
          <w:sz w:val="16"/>
          <w:szCs w:val="16"/>
        </w:rPr>
      </w:pPr>
      <w:r w:rsidRPr="000F46D9">
        <w:rPr>
          <w:rFonts w:ascii="Times New Roman" w:hAnsi="Times New Roman"/>
          <w:b/>
          <w:sz w:val="16"/>
          <w:szCs w:val="16"/>
        </w:rPr>
        <w:t>2. Полномочия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  2.1. Администрация осуществляет следующие полномочия:</w:t>
      </w:r>
    </w:p>
    <w:p w:rsidR="008F10AD" w:rsidRPr="000F46D9" w:rsidRDefault="008F10AD" w:rsidP="008F10AD">
      <w:pPr>
        <w:pStyle w:val="a7"/>
        <w:ind w:firstLine="426"/>
        <w:jc w:val="both"/>
        <w:rPr>
          <w:rFonts w:ascii="Times New Roman" w:hAnsi="Times New Roman"/>
          <w:b/>
          <w:sz w:val="16"/>
          <w:szCs w:val="16"/>
        </w:rPr>
      </w:pPr>
      <w:r w:rsidRPr="000F46D9">
        <w:rPr>
          <w:rFonts w:ascii="Times New Roman" w:hAnsi="Times New Roman"/>
          <w:b/>
          <w:sz w:val="16"/>
          <w:szCs w:val="16"/>
        </w:rPr>
        <w:t xml:space="preserve">  2.1.1. В области социально-экономического развития сельского поселения, управления муниципальной собственностью:</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разрабатывает и представляет на утверждение Думе проект бюджета Филипповского муниципального образования, обеспечивает исполнение бюджета, составляет отчет об его исполнении и представляет его на утверждение Думе;</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готовит предложения и вносит в Думу проекты решений об установлении, изменении и отмене местных налогов и сборов, предоставлении льгот отдельным категориям граждан и юридическим лицам;</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в установленном Думой порядке создает муниципальные предприятия и учреждения, утверждает их уставы (положения), решает вопросы их организации и ликвидации;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осуществляет</w:t>
      </w:r>
      <w:r w:rsidRPr="000F46D9">
        <w:rPr>
          <w:rFonts w:ascii="Times New Roman" w:hAnsi="Times New Roman"/>
          <w:sz w:val="16"/>
          <w:szCs w:val="16"/>
          <w:shd w:val="clear" w:color="auto" w:fill="FFFFFF"/>
        </w:rPr>
        <w:t xml:space="preserve"> закупки товаров, работ, услуг для обеспечения муниципальных нужд в соответствии с </w:t>
      </w:r>
      <w:hyperlink r:id="rId18" w:anchor="dst100022" w:history="1">
        <w:r w:rsidRPr="000F46D9">
          <w:rPr>
            <w:rFonts w:ascii="Times New Roman" w:hAnsi="Times New Roman"/>
            <w:sz w:val="16"/>
            <w:szCs w:val="16"/>
            <w:u w:val="single"/>
            <w:shd w:val="clear" w:color="auto" w:fill="FFFFFF"/>
          </w:rPr>
          <w:t>законодательством</w:t>
        </w:r>
      </w:hyperlink>
      <w:r w:rsidRPr="000F46D9">
        <w:rPr>
          <w:rFonts w:ascii="Times New Roman" w:hAnsi="Times New Roman"/>
          <w:sz w:val="16"/>
          <w:szCs w:val="16"/>
          <w:shd w:val="clear" w:color="auto" w:fill="FFFFFF"/>
        </w:rPr>
        <w:t> Российской Федерации о контрактной системе в сфере закупок товаров, работ, услуг;</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осуществляет закупки товаров, работ, услуг для обеспечения муниципальных нужд за счет средств местного бюджета, если иное не предусмотрено действующим законодательством;</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ведет реестр объектов муниципальной собственности сельского поселения;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координирует деятельность и развитие предприятий, учреждений и иных организаций, находящихся в муниципальной собственности;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назначает и освобождает в соответствии с действующим законодательством и срочными трудовыми договорами руководителей муниципальных предприятий и учреждений, заслушивает отчеты об их деятельности;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содействует развитию сельскохозяйственного производства в сельском поселении, создает условия для развития малого и среднего предпринимательства;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осуществляет в установленном Советом порядке управление, владение, пользование и распоряжение муниципальной собственностью;</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организует сбор статистических показателей, характеризующих состояние экономики и социальной сферы сельского поселения, представляет указанные данные в органы государственной власти в соответствии с действующим законодательством;</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осуществляет иные полномочия, предусмотренные законодательством.</w:t>
      </w:r>
    </w:p>
    <w:p w:rsidR="008F10AD" w:rsidRPr="000F46D9" w:rsidRDefault="008F10AD" w:rsidP="008F10AD">
      <w:pPr>
        <w:pStyle w:val="a7"/>
        <w:ind w:firstLine="426"/>
        <w:jc w:val="both"/>
        <w:rPr>
          <w:rFonts w:ascii="Times New Roman" w:hAnsi="Times New Roman"/>
          <w:b/>
          <w:sz w:val="16"/>
          <w:szCs w:val="16"/>
        </w:rPr>
      </w:pPr>
      <w:r w:rsidRPr="000F46D9">
        <w:rPr>
          <w:rFonts w:ascii="Times New Roman" w:hAnsi="Times New Roman"/>
          <w:b/>
          <w:sz w:val="16"/>
          <w:szCs w:val="16"/>
        </w:rPr>
        <w:t>2.1.2. В области архитектуры, строительства, сельского хозяйства, использования земли и природных ресурсов, охран природы:</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утверждает подготовленную на основе генеральных планов сельского поселения документацию по планировке </w:t>
      </w:r>
      <w:proofErr w:type="gramStart"/>
      <w:r w:rsidRPr="000F46D9">
        <w:rPr>
          <w:rFonts w:ascii="Times New Roman" w:hAnsi="Times New Roman"/>
          <w:sz w:val="16"/>
          <w:szCs w:val="16"/>
        </w:rPr>
        <w:t>территории</w:t>
      </w:r>
      <w:r w:rsidRPr="000F46D9">
        <w:rPr>
          <w:rFonts w:ascii="Times New Roman" w:hAnsi="Times New Roman"/>
          <w:b/>
          <w:sz w:val="16"/>
          <w:szCs w:val="16"/>
        </w:rPr>
        <w:t xml:space="preserve">,  </w:t>
      </w:r>
      <w:r w:rsidRPr="000F46D9">
        <w:rPr>
          <w:rFonts w:ascii="Times New Roman" w:hAnsi="Times New Roman"/>
          <w:sz w:val="16"/>
          <w:szCs w:val="16"/>
        </w:rPr>
        <w:t>выдачу</w:t>
      </w:r>
      <w:proofErr w:type="gramEnd"/>
      <w:r w:rsidRPr="000F46D9">
        <w:rPr>
          <w:rFonts w:ascii="Times New Roman" w:hAnsi="Times New Roman"/>
          <w:sz w:val="16"/>
          <w:szCs w:val="16"/>
        </w:rPr>
        <w:t xml:space="preserve"> разрешений на ввод объектов в эксплуатацию только при осуществлении муниципального строительства, информирует население сельского поселения о принимаемых в области градостроительства решениях;</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разрабатывает и реализует муниципальные программы по регулированию земельных отношений, рациональному использованию и охране земель; </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ведет реестр земельных участков, реестр арендаторов земельных участков;</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в установленном порядке осуществляет землеустройство, выдает </w:t>
      </w:r>
      <w:r w:rsidRPr="000F46D9">
        <w:rPr>
          <w:rFonts w:ascii="Times New Roman" w:hAnsi="Times New Roman"/>
          <w:spacing w:val="-1"/>
          <w:sz w:val="16"/>
          <w:szCs w:val="16"/>
        </w:rPr>
        <w:t>разрешение на проведение землеустроительных работ</w:t>
      </w:r>
      <w:r w:rsidRPr="000F46D9">
        <w:rPr>
          <w:rFonts w:ascii="Times New Roman" w:hAnsi="Times New Roman"/>
          <w:sz w:val="16"/>
          <w:szCs w:val="16"/>
        </w:rPr>
        <w:t>;</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1"/>
          <w:sz w:val="16"/>
          <w:szCs w:val="16"/>
        </w:rPr>
        <w:t xml:space="preserve">выступает заказчиком на строительство и ремонт объектов социальной и производственной инфраструктуры, создаваемых за счет бюджетных средств </w:t>
      </w:r>
      <w:r w:rsidRPr="000F46D9">
        <w:rPr>
          <w:rFonts w:ascii="Times New Roman" w:hAnsi="Times New Roman"/>
          <w:sz w:val="16"/>
          <w:szCs w:val="16"/>
        </w:rPr>
        <w:t>или на основе долевого участия;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осуществляет иные полномочия, предусмотренные законодательством.</w:t>
      </w:r>
    </w:p>
    <w:p w:rsidR="008F10AD" w:rsidRPr="000F46D9" w:rsidRDefault="008F10AD" w:rsidP="008F10AD">
      <w:pPr>
        <w:pStyle w:val="a7"/>
        <w:ind w:firstLine="426"/>
        <w:jc w:val="both"/>
        <w:rPr>
          <w:rFonts w:ascii="Times New Roman" w:hAnsi="Times New Roman"/>
          <w:b/>
          <w:bCs/>
          <w:sz w:val="16"/>
          <w:szCs w:val="16"/>
        </w:rPr>
      </w:pPr>
      <w:r w:rsidRPr="000F46D9">
        <w:rPr>
          <w:rFonts w:ascii="Times New Roman" w:hAnsi="Times New Roman"/>
          <w:b/>
          <w:bCs/>
          <w:spacing w:val="-2"/>
          <w:sz w:val="16"/>
          <w:szCs w:val="16"/>
        </w:rPr>
        <w:t xml:space="preserve">2.1.3. В области жилищного, коммунального, торгового обслуживания, </w:t>
      </w:r>
      <w:r w:rsidRPr="000F46D9">
        <w:rPr>
          <w:rFonts w:ascii="Times New Roman" w:hAnsi="Times New Roman"/>
          <w:b/>
          <w:bCs/>
          <w:sz w:val="16"/>
          <w:szCs w:val="16"/>
        </w:rPr>
        <w:t>благоустройства и охраны окружающей среды:</w:t>
      </w:r>
    </w:p>
    <w:p w:rsidR="008F10AD" w:rsidRPr="000F46D9" w:rsidRDefault="008F10AD" w:rsidP="008F10AD">
      <w:pPr>
        <w:pStyle w:val="a7"/>
        <w:ind w:firstLine="426"/>
        <w:jc w:val="both"/>
        <w:rPr>
          <w:rFonts w:ascii="Times New Roman" w:hAnsi="Times New Roman"/>
          <w:strike/>
          <w:sz w:val="16"/>
          <w:szCs w:val="16"/>
        </w:rPr>
      </w:pPr>
      <w:proofErr w:type="gramStart"/>
      <w:r w:rsidRPr="000F46D9">
        <w:rPr>
          <w:rFonts w:ascii="Times New Roman" w:hAnsi="Times New Roman"/>
          <w:sz w:val="16"/>
          <w:szCs w:val="16"/>
          <w:shd w:val="clear" w:color="auto" w:fill="FFFFFF"/>
        </w:rPr>
        <w:t>утверждает  правила</w:t>
      </w:r>
      <w:proofErr w:type="gramEnd"/>
      <w:r w:rsidRPr="000F46D9">
        <w:rPr>
          <w:rFonts w:ascii="Times New Roman" w:hAnsi="Times New Roman"/>
          <w:sz w:val="16"/>
          <w:szCs w:val="16"/>
          <w:shd w:val="clear" w:color="auto" w:fill="FFFFFF"/>
        </w:rPr>
        <w:t xml:space="preserve">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благоустройства территории поселения в соответствии с указанными правилами.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1"/>
          <w:sz w:val="16"/>
          <w:szCs w:val="16"/>
        </w:rPr>
        <w:t xml:space="preserve">создает условия для обеспечения жителей муниципального образования </w:t>
      </w:r>
      <w:r w:rsidRPr="000F46D9">
        <w:rPr>
          <w:rFonts w:ascii="Times New Roman" w:hAnsi="Times New Roman"/>
          <w:sz w:val="16"/>
          <w:szCs w:val="16"/>
        </w:rPr>
        <w:t>услугами торговли, общественного питания и бытового обслуживания;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1"/>
          <w:sz w:val="16"/>
          <w:szCs w:val="16"/>
        </w:rPr>
        <w:t>осуществляет защиту прав потребителей;</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shd w:val="clear" w:color="auto" w:fill="FFFFFF"/>
        </w:rPr>
        <w:t>осуществляет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1"/>
          <w:sz w:val="16"/>
          <w:szCs w:val="16"/>
        </w:rPr>
        <w:t xml:space="preserve">организует освещение улиц и установку указателей с названиями улиц и </w:t>
      </w:r>
      <w:r w:rsidRPr="000F46D9">
        <w:rPr>
          <w:rFonts w:ascii="Times New Roman" w:hAnsi="Times New Roman"/>
          <w:sz w:val="16"/>
          <w:szCs w:val="16"/>
        </w:rPr>
        <w:t>номерами домов;</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осуществляет </w:t>
      </w:r>
      <w:r w:rsidRPr="000F46D9">
        <w:rPr>
          <w:rFonts w:ascii="Times New Roman" w:hAnsi="Times New Roman"/>
          <w:spacing w:val="-1"/>
          <w:sz w:val="16"/>
          <w:szCs w:val="16"/>
        </w:rPr>
        <w:t>иные полномочия, предусмотренные законодательством.</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b/>
          <w:bCs/>
          <w:spacing w:val="-5"/>
          <w:sz w:val="16"/>
          <w:szCs w:val="16"/>
        </w:rPr>
        <w:t>2.1.4.</w:t>
      </w:r>
      <w:r w:rsidRPr="000F46D9">
        <w:rPr>
          <w:rFonts w:ascii="Times New Roman" w:hAnsi="Times New Roman"/>
          <w:b/>
          <w:bCs/>
          <w:sz w:val="16"/>
          <w:szCs w:val="16"/>
        </w:rPr>
        <w:t xml:space="preserve"> В области образования, охраны здоровья, физической культуры и спорта, социально-культурного обслуживания населения, транспорта и связи: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содействует развитию на территории сельского поселения муниципальной сети учреждений образования, культуры, спорта и здравоохранения;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осуществляет работу по обеспечению условий для развития на территории сельского поселения физической культуры и массового спорта, организует проведение официальных физкультурно-оздоровительных и спортивных мероприятий сельского поселения;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lastRenderedPageBreak/>
        <w:t>создает условия для организации досуга и обеспечения жителей сельского поселения услугами организаций культуры;</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shd w:val="clear" w:color="auto" w:fill="FFFFFF"/>
        </w:rPr>
        <w:t> </w:t>
      </w:r>
      <w:r w:rsidRPr="000F46D9">
        <w:rPr>
          <w:rFonts w:ascii="Times New Roman" w:hAnsi="Times New Roman"/>
          <w:spacing w:val="-2"/>
          <w:sz w:val="16"/>
          <w:szCs w:val="16"/>
        </w:rPr>
        <w:t xml:space="preserve">осуществляет сохранение, использование и популяризацию </w:t>
      </w:r>
      <w:r w:rsidRPr="000F46D9">
        <w:rPr>
          <w:rFonts w:ascii="Times New Roman" w:hAnsi="Times New Roman"/>
          <w:sz w:val="16"/>
          <w:szCs w:val="16"/>
        </w:rPr>
        <w:t xml:space="preserve">объектов культурного наследия, находящихся в собственности сельского </w:t>
      </w:r>
      <w:r w:rsidRPr="000F46D9">
        <w:rPr>
          <w:rFonts w:ascii="Times New Roman" w:hAnsi="Times New Roman"/>
          <w:spacing w:val="-1"/>
          <w:sz w:val="16"/>
          <w:szCs w:val="16"/>
        </w:rPr>
        <w:t>поселения, а также охрану памятников истории и культуры местного значения, расположенных на территории сельского поселения;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Создает условия для обеспечения жителей поселения услугами связи, общественного питания, торговли и бытового обслуживания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формирует архивные фонды;</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shd w:val="clear" w:color="auto" w:fill="FFFFFF"/>
        </w:rPr>
        <w:t>содействует в развитие сельскохозяйственного производства, создание условий для развития малого и среднего предпринимательства;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осуществляет </w:t>
      </w:r>
      <w:r w:rsidRPr="000F46D9">
        <w:rPr>
          <w:rFonts w:ascii="Times New Roman" w:hAnsi="Times New Roman"/>
          <w:spacing w:val="-1"/>
          <w:sz w:val="16"/>
          <w:szCs w:val="16"/>
        </w:rPr>
        <w:t>иные полномочия, предусмотренные законодательством.</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b/>
          <w:bCs/>
          <w:spacing w:val="-6"/>
          <w:sz w:val="16"/>
          <w:szCs w:val="16"/>
        </w:rPr>
        <w:t>2.1.5.</w:t>
      </w:r>
      <w:r w:rsidRPr="000F46D9">
        <w:rPr>
          <w:rFonts w:ascii="Times New Roman" w:hAnsi="Times New Roman"/>
          <w:b/>
          <w:bCs/>
          <w:sz w:val="16"/>
          <w:szCs w:val="16"/>
        </w:rPr>
        <w:t xml:space="preserve"> </w:t>
      </w:r>
      <w:r w:rsidRPr="000F46D9">
        <w:rPr>
          <w:rFonts w:ascii="Times New Roman" w:hAnsi="Times New Roman"/>
          <w:b/>
          <w:bCs/>
          <w:spacing w:val="-1"/>
          <w:sz w:val="16"/>
          <w:szCs w:val="16"/>
        </w:rPr>
        <w:t xml:space="preserve">В области, </w:t>
      </w:r>
      <w:r w:rsidRPr="000F46D9">
        <w:rPr>
          <w:rFonts w:ascii="Times New Roman" w:hAnsi="Times New Roman"/>
          <w:b/>
          <w:bCs/>
          <w:sz w:val="16"/>
          <w:szCs w:val="16"/>
        </w:rPr>
        <w:t>пожарной безопасности, защиты населения и территории</w:t>
      </w:r>
      <w:r w:rsidRPr="000F46D9">
        <w:rPr>
          <w:rFonts w:ascii="Times New Roman" w:hAnsi="Times New Roman"/>
          <w:b/>
          <w:bCs/>
          <w:sz w:val="16"/>
          <w:szCs w:val="16"/>
        </w:rPr>
        <w:br/>
        <w:t>сельского поселения от чрезвычайных ситуаций и иных полномочий:</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принимает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1"/>
          <w:sz w:val="16"/>
          <w:szCs w:val="16"/>
        </w:rPr>
        <w:t>обеспечивает   первичные   меры   пожарной   безопасности   в   границах</w:t>
      </w:r>
      <w:r w:rsidRPr="000F46D9">
        <w:rPr>
          <w:rFonts w:ascii="Times New Roman" w:hAnsi="Times New Roman"/>
          <w:sz w:val="16"/>
          <w:szCs w:val="16"/>
        </w:rPr>
        <w:t xml:space="preserve"> </w:t>
      </w:r>
      <w:r w:rsidRPr="000F46D9">
        <w:rPr>
          <w:rFonts w:ascii="Times New Roman" w:hAnsi="Times New Roman"/>
          <w:spacing w:val="-2"/>
          <w:sz w:val="16"/>
          <w:szCs w:val="16"/>
        </w:rPr>
        <w:t>населенных пунктов сельского поселения;</w:t>
      </w:r>
    </w:p>
    <w:p w:rsidR="008F10AD" w:rsidRPr="000F46D9" w:rsidRDefault="008F10AD" w:rsidP="008F10AD">
      <w:pPr>
        <w:pStyle w:val="a7"/>
        <w:ind w:firstLine="426"/>
        <w:jc w:val="both"/>
        <w:rPr>
          <w:rFonts w:ascii="Times New Roman" w:hAnsi="Times New Roman"/>
          <w:strike/>
          <w:sz w:val="16"/>
          <w:szCs w:val="16"/>
        </w:rPr>
      </w:pPr>
      <w:r w:rsidRPr="000F46D9">
        <w:rPr>
          <w:rFonts w:ascii="Times New Roman" w:hAnsi="Times New Roman"/>
          <w:sz w:val="16"/>
          <w:szCs w:val="16"/>
        </w:rPr>
        <w:t>осуществляет организационно-правовое, финансовое, материально-</w:t>
      </w:r>
      <w:r w:rsidRPr="000F46D9">
        <w:rPr>
          <w:rFonts w:ascii="Times New Roman" w:hAnsi="Times New Roman"/>
          <w:spacing w:val="-1"/>
          <w:sz w:val="16"/>
          <w:szCs w:val="16"/>
        </w:rPr>
        <w:t xml:space="preserve">техническое обеспечение первичных мер пожарной безопасности в границах </w:t>
      </w:r>
      <w:r w:rsidRPr="000F46D9">
        <w:rPr>
          <w:rFonts w:ascii="Times New Roman" w:hAnsi="Times New Roman"/>
          <w:sz w:val="16"/>
          <w:szCs w:val="16"/>
        </w:rPr>
        <w:t>сельского поселения; разрабатывает и реализует меры пожарной безопасности на территории сельского поселения;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участвует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shd w:val="clear" w:color="auto" w:fill="FFFFFF"/>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shd w:val="clear" w:color="auto" w:fill="FFFFFF"/>
        </w:rPr>
        <w:t>осуществление учета личных подсобных хозяйств, которые ведут граждане в соответствии с Федеральным </w:t>
      </w:r>
      <w:hyperlink r:id="rId19" w:history="1">
        <w:r w:rsidRPr="000F46D9">
          <w:rPr>
            <w:rFonts w:ascii="Times New Roman" w:hAnsi="Times New Roman"/>
            <w:sz w:val="16"/>
            <w:szCs w:val="16"/>
            <w:u w:val="single"/>
            <w:shd w:val="clear" w:color="auto" w:fill="FFFFFF"/>
          </w:rPr>
          <w:t>законом</w:t>
        </w:r>
      </w:hyperlink>
      <w:r w:rsidRPr="000F46D9">
        <w:rPr>
          <w:rFonts w:ascii="Times New Roman" w:hAnsi="Times New Roman"/>
          <w:sz w:val="16"/>
          <w:szCs w:val="16"/>
          <w:shd w:val="clear" w:color="auto" w:fill="FFFFFF"/>
        </w:rPr>
        <w:t> от 7 июля 2003 года N 112-ФЗ "О личном подсобном хозяйстве", в похозяйственных книгах;</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осуществляет </w:t>
      </w:r>
      <w:r w:rsidRPr="000F46D9">
        <w:rPr>
          <w:rFonts w:ascii="Times New Roman" w:hAnsi="Times New Roman"/>
          <w:spacing w:val="-1"/>
          <w:sz w:val="16"/>
          <w:szCs w:val="16"/>
        </w:rPr>
        <w:t>иные полномочия, предусмотренные законодательством.</w:t>
      </w:r>
    </w:p>
    <w:p w:rsidR="008F10AD" w:rsidRPr="000F46D9" w:rsidRDefault="008F10AD" w:rsidP="008F10AD">
      <w:pPr>
        <w:pStyle w:val="a7"/>
        <w:ind w:firstLine="426"/>
        <w:jc w:val="both"/>
        <w:rPr>
          <w:rFonts w:ascii="Times New Roman" w:hAnsi="Times New Roman"/>
          <w:b/>
          <w:bCs/>
          <w:spacing w:val="-1"/>
          <w:sz w:val="16"/>
          <w:szCs w:val="16"/>
        </w:rPr>
      </w:pPr>
      <w:r w:rsidRPr="000F46D9">
        <w:rPr>
          <w:rFonts w:ascii="Times New Roman" w:hAnsi="Times New Roman"/>
          <w:b/>
          <w:bCs/>
          <w:spacing w:val="-1"/>
          <w:sz w:val="16"/>
          <w:szCs w:val="16"/>
        </w:rPr>
        <w:t>2.1.6. В области организационной деятельности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участвует в подготовке проектов решений Думы, </w:t>
      </w:r>
      <w:proofErr w:type="gramStart"/>
      <w:r w:rsidRPr="000F46D9">
        <w:rPr>
          <w:rFonts w:ascii="Times New Roman" w:hAnsi="Times New Roman"/>
          <w:sz w:val="16"/>
          <w:szCs w:val="16"/>
        </w:rPr>
        <w:t>актов,  издаваемых</w:t>
      </w:r>
      <w:proofErr w:type="gramEnd"/>
      <w:r w:rsidRPr="000F46D9">
        <w:rPr>
          <w:rFonts w:ascii="Times New Roman" w:hAnsi="Times New Roman"/>
          <w:sz w:val="16"/>
          <w:szCs w:val="16"/>
        </w:rPr>
        <w:t xml:space="preserve"> главой муниципального образования, по </w:t>
      </w:r>
      <w:r w:rsidRPr="000F46D9">
        <w:rPr>
          <w:rFonts w:ascii="Times New Roman" w:hAnsi="Times New Roman"/>
          <w:spacing w:val="-1"/>
          <w:sz w:val="16"/>
          <w:szCs w:val="16"/>
        </w:rPr>
        <w:t>вопросам местного значения и обеспечивает исполнение решений;</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организует профессиональную подготовку, переподготовку и повышение квалификации сотрудников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организует прием населения главой сельского поселения, заместителями главы Администрации сельского поселения, а также своевременное и качественное рассмотрение заявлений, предложений, жалоб граждан и принятие по ним необходимых мер.</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3"/>
          <w:sz w:val="16"/>
          <w:szCs w:val="16"/>
        </w:rPr>
        <w:t>Полномочия</w:t>
      </w:r>
      <w:r w:rsidRPr="000F46D9">
        <w:rPr>
          <w:rFonts w:ascii="Times New Roman" w:hAnsi="Times New Roman"/>
          <w:sz w:val="16"/>
          <w:szCs w:val="16"/>
        </w:rPr>
        <w:t xml:space="preserve"> </w:t>
      </w:r>
      <w:r w:rsidRPr="000F46D9">
        <w:rPr>
          <w:rFonts w:ascii="Times New Roman" w:hAnsi="Times New Roman"/>
          <w:spacing w:val="-4"/>
          <w:sz w:val="16"/>
          <w:szCs w:val="16"/>
        </w:rPr>
        <w:t xml:space="preserve">структурных </w:t>
      </w:r>
      <w:r w:rsidRPr="000F46D9">
        <w:rPr>
          <w:rFonts w:ascii="Times New Roman" w:hAnsi="Times New Roman"/>
          <w:spacing w:val="-3"/>
          <w:sz w:val="16"/>
          <w:szCs w:val="16"/>
        </w:rPr>
        <w:t>подразделений</w:t>
      </w:r>
      <w:r w:rsidRPr="000F46D9">
        <w:rPr>
          <w:rFonts w:ascii="Times New Roman" w:hAnsi="Times New Roman"/>
          <w:sz w:val="16"/>
          <w:szCs w:val="16"/>
        </w:rPr>
        <w:t xml:space="preserve"> </w:t>
      </w:r>
      <w:r w:rsidRPr="000F46D9">
        <w:rPr>
          <w:rFonts w:ascii="Times New Roman" w:hAnsi="Times New Roman"/>
          <w:spacing w:val="-5"/>
          <w:sz w:val="16"/>
          <w:szCs w:val="16"/>
        </w:rPr>
        <w:t xml:space="preserve">Администрации </w:t>
      </w:r>
      <w:r w:rsidRPr="000F46D9">
        <w:rPr>
          <w:rFonts w:ascii="Times New Roman" w:hAnsi="Times New Roman"/>
          <w:sz w:val="16"/>
          <w:szCs w:val="16"/>
        </w:rPr>
        <w:t xml:space="preserve">по решению вопросов местного значения и переданных государственных полномочий в соответствии с </w:t>
      </w:r>
      <w:proofErr w:type="gramStart"/>
      <w:r w:rsidRPr="000F46D9">
        <w:rPr>
          <w:rFonts w:ascii="Times New Roman" w:hAnsi="Times New Roman"/>
          <w:sz w:val="16"/>
          <w:szCs w:val="16"/>
        </w:rPr>
        <w:t>Уставом  определяются</w:t>
      </w:r>
      <w:proofErr w:type="gramEnd"/>
      <w:r w:rsidRPr="000F46D9">
        <w:rPr>
          <w:rFonts w:ascii="Times New Roman" w:hAnsi="Times New Roman"/>
          <w:sz w:val="16"/>
          <w:szCs w:val="16"/>
        </w:rPr>
        <w:t xml:space="preserve"> в Положениях о структурных подразделениях Администрации, утверждаемых правовым актом главы Администрации.</w:t>
      </w:r>
    </w:p>
    <w:p w:rsidR="008F10AD" w:rsidRPr="000F46D9" w:rsidRDefault="008F10AD" w:rsidP="008F10AD">
      <w:pPr>
        <w:pStyle w:val="a7"/>
        <w:ind w:firstLine="426"/>
        <w:jc w:val="both"/>
        <w:rPr>
          <w:rFonts w:ascii="Times New Roman" w:hAnsi="Times New Roman"/>
          <w:sz w:val="16"/>
          <w:szCs w:val="16"/>
        </w:rPr>
      </w:pPr>
    </w:p>
    <w:p w:rsidR="008F10AD" w:rsidRPr="000F46D9" w:rsidRDefault="008F10AD" w:rsidP="008F10AD">
      <w:pPr>
        <w:pStyle w:val="a7"/>
        <w:ind w:firstLine="426"/>
        <w:jc w:val="center"/>
        <w:rPr>
          <w:rFonts w:ascii="Times New Roman" w:hAnsi="Times New Roman"/>
          <w:b/>
          <w:sz w:val="16"/>
          <w:szCs w:val="16"/>
        </w:rPr>
      </w:pPr>
      <w:r w:rsidRPr="000F46D9">
        <w:rPr>
          <w:rFonts w:ascii="Times New Roman" w:hAnsi="Times New Roman"/>
          <w:b/>
          <w:sz w:val="16"/>
          <w:szCs w:val="16"/>
        </w:rPr>
        <w:t>3. Основные задачи и полномочия главы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3.1. Администрацию возглавляет глава сельского поселения, который является высшим должностным лицом сельского поселения и наделяется Уставом сельского поселения всей полнотой полномочий по решению вопросов местного значения поселения.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Глава сельского поселения руководит деятельностью Администрации на принципе единоначалия и несет персональную ответственность за выполнение возложенных на Администрацию основных задач и функций.</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3.2. Глава Администрации вправе делегировать свои полномочия заместителям главы Администрации либо иным лицам из числа муниципальных служащих. Передача полномочий осуществляется на основании доверенности, подписанной главой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3.3. Глава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формирует Администрацию в соответствии со структурой, утвержденной Думой, при необходимости </w:t>
      </w:r>
      <w:r w:rsidRPr="000F46D9">
        <w:rPr>
          <w:rFonts w:ascii="Times New Roman" w:hAnsi="Times New Roman"/>
          <w:spacing w:val="-1"/>
          <w:sz w:val="16"/>
          <w:szCs w:val="16"/>
        </w:rPr>
        <w:t xml:space="preserve">издает распоряжения о создании структурных подразделений, назначает и отстраняет от должности заместителей главы Администрации, работников </w:t>
      </w:r>
      <w:r w:rsidRPr="000F46D9">
        <w:rPr>
          <w:rFonts w:ascii="Times New Roman" w:hAnsi="Times New Roman"/>
          <w:sz w:val="16"/>
          <w:szCs w:val="16"/>
        </w:rPr>
        <w:t xml:space="preserve">структурных подразделений Администрации, а также руководителей </w:t>
      </w:r>
      <w:r w:rsidRPr="000F46D9">
        <w:rPr>
          <w:rFonts w:ascii="Times New Roman" w:hAnsi="Times New Roman"/>
          <w:spacing w:val="-1"/>
          <w:sz w:val="16"/>
          <w:szCs w:val="16"/>
        </w:rPr>
        <w:t xml:space="preserve">муниципальных предприятий и учреждений сельского поселения, в </w:t>
      </w:r>
      <w:r w:rsidRPr="000F46D9">
        <w:rPr>
          <w:rFonts w:ascii="Times New Roman" w:hAnsi="Times New Roman"/>
          <w:sz w:val="16"/>
          <w:szCs w:val="16"/>
        </w:rPr>
        <w:t>соответствии с Трудовым кодексом Российской Федерации применяет поощрения и дисциплинарные взыскания к указанным категориям руководителей;</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в соответствии с действующим законодательством руководит </w:t>
      </w:r>
      <w:r w:rsidRPr="000F46D9">
        <w:rPr>
          <w:rFonts w:ascii="Times New Roman" w:hAnsi="Times New Roman"/>
          <w:spacing w:val="-1"/>
          <w:sz w:val="16"/>
          <w:szCs w:val="16"/>
        </w:rPr>
        <w:t xml:space="preserve">Администрацией муниципального образования на принципах единоначалия и </w:t>
      </w:r>
      <w:r w:rsidRPr="000F46D9">
        <w:rPr>
          <w:rFonts w:ascii="Times New Roman" w:hAnsi="Times New Roman"/>
          <w:sz w:val="16"/>
          <w:szCs w:val="16"/>
        </w:rPr>
        <w:t>осуществляет контроль за деятельностью всех структурных подразделений Администрации, муниципальных предприятий и учреждений сельского поселения, утверждает Положения о структурных подразделениях Администрации, не являющихся юридическими лицами;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ежегодно представляет на утверждение Думы местный бюджет и отчет о его исполнении;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является распорядителем средств бюджета сельского поселения;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представляет Думе структуру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открывает счета в банках и иных кредитных учреждениях, распоряжается средствами бюджета сельского поселения в пределах его компетенции;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заключает договоры и соглашения от имени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подписывает нормативные правовые и распорядительные акты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организует в пределах своих полномочий выполнение правовых актов Думы;</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1"/>
          <w:sz w:val="16"/>
          <w:szCs w:val="16"/>
        </w:rPr>
        <w:t>организует и контролирует выполнение собственных правовых актов;</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формирует и уточняет сведения об избирателях и участниках референдума и направляет данные сведения в соответствующую избирательную комиссию;</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утверждает состав комиссий и положение о комиссиях по вопросам, отнесенным к полномочиям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3"/>
          <w:sz w:val="16"/>
          <w:szCs w:val="16"/>
        </w:rPr>
        <w:t xml:space="preserve">делегирует полномочия структурным подразделениям Администрации и </w:t>
      </w:r>
      <w:r w:rsidRPr="000F46D9">
        <w:rPr>
          <w:rFonts w:ascii="Times New Roman" w:hAnsi="Times New Roman"/>
          <w:sz w:val="16"/>
          <w:szCs w:val="16"/>
        </w:rPr>
        <w:t>муниципальным учреждениям по вопросам, отнесенным к полномочиям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представляет Администрацию во взаимоотношениях с органами </w:t>
      </w:r>
      <w:r w:rsidRPr="000F46D9">
        <w:rPr>
          <w:rFonts w:ascii="Times New Roman" w:hAnsi="Times New Roman"/>
          <w:spacing w:val="-2"/>
          <w:sz w:val="16"/>
          <w:szCs w:val="16"/>
        </w:rPr>
        <w:t xml:space="preserve">государственной власти Российской Федерации и Иркутской области, </w:t>
      </w:r>
      <w:r w:rsidRPr="000F46D9">
        <w:rPr>
          <w:rFonts w:ascii="Times New Roman" w:hAnsi="Times New Roman"/>
          <w:sz w:val="16"/>
          <w:szCs w:val="16"/>
        </w:rPr>
        <w:t xml:space="preserve">органами и должностными лицами муниципальных образований, </w:t>
      </w:r>
      <w:r w:rsidRPr="000F46D9">
        <w:rPr>
          <w:rFonts w:ascii="Times New Roman" w:hAnsi="Times New Roman"/>
          <w:spacing w:val="-1"/>
          <w:sz w:val="16"/>
          <w:szCs w:val="16"/>
        </w:rPr>
        <w:t xml:space="preserve">полномочными представителями иностранных государств, с населением, </w:t>
      </w:r>
      <w:r w:rsidRPr="000F46D9">
        <w:rPr>
          <w:rFonts w:ascii="Times New Roman" w:hAnsi="Times New Roman"/>
          <w:sz w:val="16"/>
          <w:szCs w:val="16"/>
        </w:rPr>
        <w:t>трудовыми коллективами, органами территориального общественного самоуправления, предприятиями, учреждениями и организациями, общественными организациями;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1"/>
          <w:sz w:val="16"/>
          <w:szCs w:val="16"/>
        </w:rPr>
        <w:t xml:space="preserve">в пределах своих полномочий, установленных федеральными законами, </w:t>
      </w:r>
      <w:r w:rsidRPr="000F46D9">
        <w:rPr>
          <w:rFonts w:ascii="Times New Roman" w:hAnsi="Times New Roman"/>
          <w:sz w:val="16"/>
          <w:szCs w:val="16"/>
        </w:rPr>
        <w:t xml:space="preserve">законами Иркутской области, Уставом муниципального образования, нормативными правовыми актами представительного органа </w:t>
      </w:r>
      <w:r w:rsidRPr="000F46D9">
        <w:rPr>
          <w:rFonts w:ascii="Times New Roman" w:hAnsi="Times New Roman"/>
          <w:spacing w:val="-1"/>
          <w:sz w:val="16"/>
          <w:szCs w:val="16"/>
        </w:rPr>
        <w:t xml:space="preserve">муниципального образования издает постановления главы Администрации по </w:t>
      </w:r>
      <w:r w:rsidRPr="000F46D9">
        <w:rPr>
          <w:rFonts w:ascii="Times New Roman" w:hAnsi="Times New Roman"/>
          <w:sz w:val="16"/>
          <w:szCs w:val="16"/>
        </w:rPr>
        <w:t xml:space="preserve">вопросам местного значения и вопросам, связанным с осуществлением </w:t>
      </w:r>
      <w:r w:rsidRPr="000F46D9">
        <w:rPr>
          <w:rFonts w:ascii="Times New Roman" w:hAnsi="Times New Roman"/>
          <w:spacing w:val="-1"/>
          <w:sz w:val="16"/>
          <w:szCs w:val="16"/>
        </w:rPr>
        <w:t xml:space="preserve">отдельных государственных полномочий, переданных органам местного </w:t>
      </w:r>
      <w:r w:rsidRPr="000F46D9">
        <w:rPr>
          <w:rFonts w:ascii="Times New Roman" w:hAnsi="Times New Roman"/>
          <w:sz w:val="16"/>
          <w:szCs w:val="16"/>
        </w:rPr>
        <w:t>самоуправления федеральными законами и законами Иркутской области, а также распоряжения по вопросам организации работы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Постановления и распоряжения главы Администрации, изданные в пределах его компетенции, обязательны для исполнения всеми </w:t>
      </w:r>
      <w:r w:rsidRPr="000F46D9">
        <w:rPr>
          <w:rFonts w:ascii="Times New Roman" w:hAnsi="Times New Roman"/>
          <w:spacing w:val="-1"/>
          <w:sz w:val="16"/>
          <w:szCs w:val="16"/>
        </w:rPr>
        <w:t>предприятиями, учреждениями, организациями, должностными лицами и гражданами на территории сельского поселения;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осуществляет иные полномочия в соответствии с законодательством Российской Федерации, Иркутской области, муниципальными нормативными актами;</w:t>
      </w:r>
    </w:p>
    <w:p w:rsidR="008F10AD" w:rsidRPr="000F46D9" w:rsidRDefault="008F10AD" w:rsidP="008F10AD">
      <w:pPr>
        <w:pStyle w:val="a7"/>
        <w:ind w:firstLine="426"/>
        <w:jc w:val="both"/>
        <w:rPr>
          <w:rFonts w:ascii="Times New Roman" w:hAnsi="Times New Roman"/>
          <w:b/>
          <w:sz w:val="16"/>
          <w:szCs w:val="16"/>
        </w:rPr>
      </w:pPr>
      <w:r w:rsidRPr="000F46D9">
        <w:rPr>
          <w:rFonts w:ascii="Times New Roman" w:hAnsi="Times New Roman"/>
          <w:sz w:val="16"/>
          <w:szCs w:val="16"/>
        </w:rPr>
        <w:t>утверждает штатное расписание работников администрации сельского поселения</w:t>
      </w:r>
      <w:r w:rsidRPr="000F46D9">
        <w:rPr>
          <w:rFonts w:ascii="Times New Roman" w:hAnsi="Times New Roman"/>
          <w:b/>
          <w:sz w:val="16"/>
          <w:szCs w:val="16"/>
        </w:rPr>
        <w:t>.</w:t>
      </w:r>
    </w:p>
    <w:p w:rsidR="008F10AD" w:rsidRPr="000F46D9" w:rsidRDefault="008F10AD" w:rsidP="008F10AD">
      <w:pPr>
        <w:pStyle w:val="a7"/>
        <w:ind w:firstLine="426"/>
        <w:jc w:val="center"/>
        <w:rPr>
          <w:rFonts w:ascii="Times New Roman" w:hAnsi="Times New Roman"/>
          <w:b/>
          <w:sz w:val="16"/>
          <w:szCs w:val="16"/>
        </w:rPr>
      </w:pPr>
    </w:p>
    <w:p w:rsidR="008F10AD" w:rsidRPr="000F46D9" w:rsidRDefault="008F10AD" w:rsidP="008F10AD">
      <w:pPr>
        <w:pStyle w:val="a7"/>
        <w:ind w:firstLine="426"/>
        <w:jc w:val="center"/>
        <w:rPr>
          <w:rFonts w:ascii="Times New Roman" w:hAnsi="Times New Roman"/>
          <w:b/>
          <w:sz w:val="16"/>
          <w:szCs w:val="16"/>
        </w:rPr>
      </w:pPr>
      <w:r w:rsidRPr="000F46D9">
        <w:rPr>
          <w:rFonts w:ascii="Times New Roman" w:hAnsi="Times New Roman"/>
          <w:b/>
          <w:sz w:val="16"/>
          <w:szCs w:val="16"/>
        </w:rPr>
        <w:t>4. Финансово-экономическая основа деятельности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 4.1. Экономическая и финансовая основы деятельности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Экономическая и финансовая основа деятельности Администрации определяется законодательством РФ и Иркутской области.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 4.2. Регулирование земельных отношений.</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Земельные отношения регулируются земельным законодательством.</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4.3. Взаимоотношения Администрации с организациями.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Администрация сельского поселения содействует развитию предпринимательской деятельности на подведомственной территории, обеспечивает организациям равное право доступа к природным, материальным, финансовым и информационным ресурсам и равные условия хозяйствования.</w:t>
      </w:r>
    </w:p>
    <w:p w:rsidR="008F10AD" w:rsidRPr="000F46D9" w:rsidRDefault="008F10AD" w:rsidP="008F10AD">
      <w:pPr>
        <w:pStyle w:val="a7"/>
        <w:ind w:firstLine="426"/>
        <w:jc w:val="both"/>
        <w:rPr>
          <w:rFonts w:ascii="Times New Roman" w:hAnsi="Times New Roman"/>
          <w:b/>
          <w:sz w:val="16"/>
          <w:szCs w:val="16"/>
        </w:rPr>
      </w:pPr>
    </w:p>
    <w:p w:rsidR="008F10AD" w:rsidRPr="000F46D9" w:rsidRDefault="008F10AD" w:rsidP="008F10AD">
      <w:pPr>
        <w:pStyle w:val="a7"/>
        <w:ind w:firstLine="426"/>
        <w:jc w:val="center"/>
        <w:rPr>
          <w:rFonts w:ascii="Times New Roman" w:hAnsi="Times New Roman"/>
          <w:b/>
          <w:sz w:val="16"/>
          <w:szCs w:val="16"/>
        </w:rPr>
      </w:pPr>
      <w:r w:rsidRPr="000F46D9">
        <w:rPr>
          <w:rFonts w:ascii="Times New Roman" w:hAnsi="Times New Roman"/>
          <w:b/>
          <w:sz w:val="16"/>
          <w:szCs w:val="16"/>
        </w:rPr>
        <w:t>5. Имущество, финансы, учет и отчетность.</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10"/>
          <w:sz w:val="16"/>
          <w:szCs w:val="16"/>
        </w:rPr>
        <w:t xml:space="preserve">  5.1.</w:t>
      </w:r>
      <w:r w:rsidRPr="000F46D9">
        <w:rPr>
          <w:rFonts w:ascii="Times New Roman" w:hAnsi="Times New Roman"/>
          <w:sz w:val="16"/>
          <w:szCs w:val="16"/>
        </w:rPr>
        <w:t xml:space="preserve"> Финансирование Администрации производится исключительно из бюджета сельского поселения.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10"/>
          <w:sz w:val="16"/>
          <w:szCs w:val="16"/>
        </w:rPr>
        <w:lastRenderedPageBreak/>
        <w:t xml:space="preserve"> 5.2. </w:t>
      </w:r>
      <w:r w:rsidRPr="000F46D9">
        <w:rPr>
          <w:rFonts w:ascii="Times New Roman" w:hAnsi="Times New Roman"/>
          <w:sz w:val="16"/>
          <w:szCs w:val="16"/>
        </w:rPr>
        <w:t>Денежные средства и другое имущество, полученное</w:t>
      </w:r>
      <w:r w:rsidRPr="000F46D9">
        <w:rPr>
          <w:rFonts w:ascii="Times New Roman" w:hAnsi="Times New Roman"/>
          <w:sz w:val="16"/>
          <w:szCs w:val="16"/>
        </w:rPr>
        <w:br/>
        <w:t>Администрацией из иных источников, используются ею в соответствии с их</w:t>
      </w:r>
      <w:r w:rsidRPr="000F46D9">
        <w:rPr>
          <w:rFonts w:ascii="Times New Roman" w:hAnsi="Times New Roman"/>
          <w:sz w:val="16"/>
          <w:szCs w:val="16"/>
        </w:rPr>
        <w:br/>
      </w:r>
      <w:r w:rsidRPr="000F46D9">
        <w:rPr>
          <w:rFonts w:ascii="Times New Roman" w:hAnsi="Times New Roman"/>
          <w:spacing w:val="-1"/>
          <w:sz w:val="16"/>
          <w:szCs w:val="16"/>
        </w:rPr>
        <w:t>целевым назначением самостоятельно в соответствии с действующим</w:t>
      </w:r>
      <w:r w:rsidRPr="000F46D9">
        <w:rPr>
          <w:rFonts w:ascii="Times New Roman" w:hAnsi="Times New Roman"/>
          <w:spacing w:val="-1"/>
          <w:sz w:val="16"/>
          <w:szCs w:val="16"/>
        </w:rPr>
        <w:br/>
      </w:r>
      <w:r w:rsidRPr="000F46D9">
        <w:rPr>
          <w:rFonts w:ascii="Times New Roman" w:hAnsi="Times New Roman"/>
          <w:sz w:val="16"/>
          <w:szCs w:val="16"/>
        </w:rPr>
        <w:t>законодательством.</w:t>
      </w:r>
    </w:p>
    <w:p w:rsidR="008F10AD" w:rsidRPr="000F46D9" w:rsidRDefault="008F10AD" w:rsidP="008F10AD">
      <w:pPr>
        <w:pStyle w:val="a7"/>
        <w:ind w:firstLine="426"/>
        <w:jc w:val="both"/>
        <w:rPr>
          <w:rFonts w:ascii="Times New Roman" w:hAnsi="Times New Roman"/>
          <w:spacing w:val="-9"/>
          <w:sz w:val="16"/>
          <w:szCs w:val="16"/>
        </w:rPr>
      </w:pPr>
      <w:r w:rsidRPr="000F46D9">
        <w:rPr>
          <w:rFonts w:ascii="Times New Roman" w:hAnsi="Times New Roman"/>
          <w:spacing w:val="-1"/>
          <w:sz w:val="16"/>
          <w:szCs w:val="16"/>
        </w:rPr>
        <w:t xml:space="preserve">5.3 Администрация наделяется основными и оборотными средствами, </w:t>
      </w:r>
      <w:r w:rsidRPr="000F46D9">
        <w:rPr>
          <w:rFonts w:ascii="Times New Roman" w:hAnsi="Times New Roman"/>
          <w:sz w:val="16"/>
          <w:szCs w:val="16"/>
        </w:rPr>
        <w:t>необходимыми для осуществления своей деятельности.</w:t>
      </w:r>
    </w:p>
    <w:p w:rsidR="008F10AD" w:rsidRPr="000F46D9" w:rsidRDefault="008F10AD" w:rsidP="008F10AD">
      <w:pPr>
        <w:pStyle w:val="a7"/>
        <w:ind w:firstLine="426"/>
        <w:jc w:val="both"/>
        <w:rPr>
          <w:rFonts w:ascii="Times New Roman" w:hAnsi="Times New Roman"/>
          <w:spacing w:val="-10"/>
          <w:sz w:val="16"/>
          <w:szCs w:val="16"/>
        </w:rPr>
      </w:pPr>
      <w:r w:rsidRPr="000F46D9">
        <w:rPr>
          <w:rFonts w:ascii="Times New Roman" w:hAnsi="Times New Roman"/>
          <w:sz w:val="16"/>
          <w:szCs w:val="16"/>
        </w:rPr>
        <w:t>5.4. Администрация ведет учет и отчетность о своей деятельности в соответствии с требованиями законодательства.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1"/>
          <w:sz w:val="16"/>
          <w:szCs w:val="16"/>
        </w:rPr>
        <w:t>Баланс и другие отчетные документы представляются Администрацией в финансовые и иные соответствующие органы в установленном порядке.</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pacing w:val="-10"/>
          <w:sz w:val="16"/>
          <w:szCs w:val="16"/>
        </w:rPr>
        <w:t xml:space="preserve"> 5.5.</w:t>
      </w:r>
      <w:r w:rsidRPr="000F46D9">
        <w:rPr>
          <w:rFonts w:ascii="Times New Roman" w:hAnsi="Times New Roman"/>
          <w:sz w:val="16"/>
          <w:szCs w:val="16"/>
        </w:rPr>
        <w:t xml:space="preserve"> Ответственность за организацию и ведение бухгалтерского учета и </w:t>
      </w:r>
      <w:r w:rsidRPr="000F46D9">
        <w:rPr>
          <w:rFonts w:ascii="Times New Roman" w:hAnsi="Times New Roman"/>
          <w:spacing w:val="-1"/>
          <w:sz w:val="16"/>
          <w:szCs w:val="16"/>
        </w:rPr>
        <w:t>отчетности возлагается на главу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5.6. Администрация осуществляет контроль за: </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1)  соответствием информации об объеме финансового обеспечения, включенной в планы закупок, информации об объеме финансового обеспечения для осуществления закупок, утвержденном и доведенном до заказчика;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2) соответствием информации об идентификационных кодах закупок и об объеме финансового обеспечения для осуществления данных закупок, содержащейся: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а) в планах-графиках, информации, содержащейся в планах закупок;</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б) в извещениях об осуществлении закупок, в документации о закупках, информации, содержащейся в планах-графиках;</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в) в протоколах определения поставщиков (подрядчиков, исполнителей), информации, содержащейся в документации о закупках;</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г) в условиях проектов контрактов, направляемых участникам закупок, с которыми заключаются контракты, информации, содержащейся в протоколах определения поставщиков (подрядчиков, исполнителей);</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д) в реестре контрактов, заключенных заказчиками, условиям контрактов.</w:t>
      </w:r>
    </w:p>
    <w:p w:rsidR="008F10AD" w:rsidRPr="000F46D9" w:rsidRDefault="008F10AD" w:rsidP="008F10AD">
      <w:pPr>
        <w:pStyle w:val="a7"/>
        <w:ind w:firstLine="426"/>
        <w:jc w:val="both"/>
        <w:rPr>
          <w:rFonts w:ascii="Times New Roman" w:hAnsi="Times New Roman"/>
          <w:strike/>
          <w:sz w:val="16"/>
          <w:szCs w:val="16"/>
        </w:rPr>
      </w:pPr>
      <w:r w:rsidRPr="000F46D9">
        <w:rPr>
          <w:rFonts w:ascii="Times New Roman" w:hAnsi="Times New Roman"/>
          <w:strike/>
          <w:sz w:val="16"/>
          <w:szCs w:val="16"/>
        </w:rPr>
        <w:t xml:space="preserve">  </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 Полномочия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В соответствии с возложенными задачами Администрация осуществляет следующие полномочия: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5.8.1.  Разрабатывает и представляет Главе Филипповского МО основные направления бюджетной, налоговой и долговой политики муниципального образования;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5.8.2. Осуществляет непосредственное составление проекта местного бюджета на основании прогноза социально-экономического развития Филипповского МО с учетом требований, установленных законодательством Российской Федерации и Иркутской области, нормативными правовыми актами;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5.8.3. Устанавливает порядок и методику планирования бюджетных ассигнований местного бюджета;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5.8.4. Устанавливает порядок исполнения местного бюджета;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5.8.5. Устанавливает порядок составления и ведения сводной бюджетной росписи; </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5.8.6. Устанавливает порядок составления и ведения кассового плана местного бюджета, а также состав и сроки представления главными распорядителями (распорядителями) бюджетных средств, главными администраторами доходов местного бюджета, главными администраторами источников финансирования дефицита местного бюджета сведений, необходимых для его составления и ведения;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5.8.7. Устанавливает порядок составления бюджетной (бухгалтерской) отчетности по местному бюджету;</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5.8.8. Устанавливает порядок санкционирования оплаты денежных обязательств местного бюджета;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5.8.9. Устанавливает порядок учета бюджетных обязательств местного бюджета;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5.8.10. Устанавливает порядок и осуществляет открытие и ведение лицевых счетов для учета операций по исполнению местного бюджета, осуществляемых участниками бюджетного процесса в рамках их бюджетных полномочий, и не участниками бюджетного процесса;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5.8.11. Устанавливает порядок завершения операций по исполнению местного бюджета в текущем финансовом году;</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5.8.12. Организует исполнение местного бюджета в соответствии с решением о местном бюджете, иными нормативными правовыми актами Филипповского МО;</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5.8.13. Ведет реестр расходных обязательств по местному бюджету;</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5.8.14. Ведет сводный реестр главных администраторов и администраторов доходов местного бюджета, главных администраторов и администраторов источников финансирования дефицита местного бюджета, главных распорядителей, распорядителей и получателей средств местного бюджета;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5.8.15. Составляет, утверждает и ведет сводную бюджетную роспись местного бюджета, доводит до главных распорядителей (распорядителей) бюджетных средств показатели сводной бюджетной росписи;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5.8.16. Составляет, утверждает и ведет кассовый план местного бюджета;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5.8.17. Составляет и утверждает перечень видов (подвидов) доходов, главными администраторами которых являются органы местного самоуправления и (или) находящиеся в их ведении казенные учреждения;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5.8.18. Вносит изменения в перечень главных администраторов доходов бюджета, а также в состав закрепленных за ними кодов классификации доходов бюджетов в случаях изменения состава и (или) функций главных администраторов доходов бюджета, а также изменения принципов назначения и присвоения структуры кодов классификации доходов бюджетов без внесения изменений в решение о бюджете;</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5.8.19. Вносит изменения в перечень главных администраторов источников финансирования дефицитов бюджетов, а также в состав закрепленных за ними кодов классификации источников финансирования дефицитов бюджетов в случаях изменения состава и (или) функций главных администраторов источников финансирования дефицитов бюджетов, а также изменения принципов назначения и присвоения структуры кодов классификации источников финансирования дефицитов бюджетов без внесения изменений в решение о бюджете;</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5.8.20. Принимает решения об изменении показателей сводной бюджетной росписи в ходе исполнения бюджета без внесения изменений в решение о бюджете в случаях, установленных Бюджетным кодексом Российской Федерации;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5.8.21. Осуществляет управление операциями со средствами на едином счете местного бюджета в соответствии с нормативными правовыми актами Филипповского МО;</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5.8.22. Проводит мониторинг бюджетного законодательства и исполнения местного бюджета;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5.8.23. Осуществляет проведение мониторинга и анализа исполнения доходной части местного бюджета;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5.8.24. Разрабатывает и осуществляет мероприятия по обеспечению доходной части местного бюджета;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5.8.25. Ежемесячно составляет и представляет отчет об исполнении местного бюджета в порядке, установленном Министерством финансов Российской Федерации и администрацией муниципального района;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5.8.26. Ежегодно составляет бюджетную (бухгалтерскую) отчетность сельского поселения на основании сводной бюджетной отчетности главных распорядителей (распорядителей) бюджетных средств, главных администраторов (администраторов) доходов местного бюджета, главных администраторов (администраторов) источников финансирования дефицита местного;</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5.8.27. Осуществляет исполнение судебных актов по обращению взыскания на средства местного бюджета в соответствии с Бюджетным кодексом Российской Федерации;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5.8.28. Ведет учет и осуществляет хранение исполнительных документов и иных документов, связанных с их исполнением и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5.8.29. Подтверждает права на размещение заказов участниками бюджетного процесса для получения доступа на официальный сайт и на электронные площадки для размещения заказов с полномочием в сфере размещения заказов;</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5.8.30. Участвует в работе, проводимой Министерством финансов Российской Федерации по совершенствованию методов финансово-бюджетного планирования, финансирования, составления отчетности, вопросов межбюджетных отношений и иных вопросов;</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5.8.31. Рассматривает письма, заявления, жалобы физических, юридических лиц, проводит прием по вопросам, относящимся к компетенции администрации Филипповского МО;</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5.8.32. Готовит и составляет проекты нормативных правовых актов администрации Филипповского МО по вопросам, входящим в компетенцию Администрации;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lastRenderedPageBreak/>
        <w:t>5.8.33. Осуществляет контроль за соблюдением бюджетного законодательства Российской Федерации и иных нормативных правовых актов, регулирующих бюджетные правоотношения;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5.8.34. Осуществляет контроль за полнотой и достоверностью отчетности о реализации муниципальных программ, в том числе отчетности об исполнении муниципальных заданий;</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5.8.36. Осуществляет контроль за не превышением суммы по операции над лимитами бюджетных обязательств и (или) бюджетными ассигнованиями;</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5.8.37. Осуществляет контроль за соответствием содержания проводимой операции коду бюджетной классификации Российской Федерации, указанному в платежном документе, представленном в Федеральное Казначейство получателем бюджетных средств;</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5.8.38. Осуществляет контроль за наличием документов, подтверждающих возникновение денежного обязательства, подлежащего оплате за счет средств бюджета.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5.8.39. Осуществляет иные полномочия в соответствии с Бюджетным кодексом Российской Федерации, иными законами и нормативными правовыми актами Российской Федерации, Иркутской области и сельского поселения;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5.8.40. Ведет перечень не участников бюджетного процесса;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5.8.41. Осуществляет предварительный и текущий контроль за ведением операций на лицевых счетах муниципальных казенных учреждений; </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 xml:space="preserve">5.8.42. Проверяет бюджетные сметы муниципальных казенных учреждений; </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5.8.43. Ведет учет операций по кассовому исполнению местного бюджета;</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5.8.44. Обеспечивает проведение кассовых выплат из местного бюджета от имени и по поручению соответствующих органов или получателей бюджетных средств, лицевые счета которых в установленном порядке открыты в администрации Филипповского МО;</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5.8.45. Открывает соответствующие счета в учреждениях Центрального банка Российской Федерации и (или) кредитных организациях в случаях, предусмотренных законодательством Российской Федерации.</w:t>
      </w:r>
    </w:p>
    <w:p w:rsidR="008F10AD" w:rsidRPr="000F46D9" w:rsidRDefault="008F10AD" w:rsidP="008F10AD">
      <w:pPr>
        <w:pStyle w:val="a7"/>
        <w:ind w:firstLine="426"/>
        <w:jc w:val="both"/>
        <w:rPr>
          <w:rFonts w:ascii="Times New Roman" w:hAnsi="Times New Roman"/>
          <w:sz w:val="16"/>
          <w:szCs w:val="16"/>
        </w:rPr>
      </w:pPr>
    </w:p>
    <w:p w:rsidR="008F10AD" w:rsidRPr="000F46D9" w:rsidRDefault="008F10AD" w:rsidP="008F10AD">
      <w:pPr>
        <w:pStyle w:val="a7"/>
        <w:ind w:firstLine="426"/>
        <w:jc w:val="center"/>
        <w:rPr>
          <w:rFonts w:ascii="Times New Roman" w:hAnsi="Times New Roman"/>
          <w:b/>
          <w:sz w:val="16"/>
          <w:szCs w:val="16"/>
        </w:rPr>
      </w:pPr>
      <w:r w:rsidRPr="000F46D9">
        <w:rPr>
          <w:rFonts w:ascii="Times New Roman" w:hAnsi="Times New Roman"/>
          <w:b/>
          <w:spacing w:val="-1"/>
          <w:sz w:val="16"/>
          <w:szCs w:val="16"/>
        </w:rPr>
        <w:t>6. Реорганизация и ликвидация.</w:t>
      </w:r>
    </w:p>
    <w:p w:rsidR="008F10AD" w:rsidRPr="000F46D9" w:rsidRDefault="008F10AD" w:rsidP="008F10AD">
      <w:pPr>
        <w:pStyle w:val="a7"/>
        <w:ind w:firstLine="426"/>
        <w:jc w:val="both"/>
        <w:rPr>
          <w:rFonts w:ascii="Times New Roman" w:hAnsi="Times New Roman"/>
          <w:sz w:val="16"/>
          <w:szCs w:val="16"/>
        </w:rPr>
      </w:pPr>
      <w:r w:rsidRPr="000F46D9">
        <w:rPr>
          <w:rFonts w:ascii="Times New Roman" w:hAnsi="Times New Roman"/>
          <w:sz w:val="16"/>
          <w:szCs w:val="16"/>
        </w:rPr>
        <w:t>6.1. Реорганизация и ликвидация Администрации производится в соответствии    с    законодательством    и    Уставом    Филипповского муниципального образования Зиминского района</w:t>
      </w:r>
      <w:r w:rsidRPr="000F46D9">
        <w:rPr>
          <w:rFonts w:ascii="Times New Roman" w:hAnsi="Times New Roman"/>
          <w:spacing w:val="-1"/>
          <w:sz w:val="16"/>
          <w:szCs w:val="16"/>
        </w:rPr>
        <w:t>.</w:t>
      </w:r>
    </w:p>
    <w:p w:rsidR="008F10AD" w:rsidRPr="008F10AD" w:rsidRDefault="008F10AD" w:rsidP="008F10AD">
      <w:pPr>
        <w:jc w:val="both"/>
        <w:rPr>
          <w:sz w:val="16"/>
          <w:szCs w:val="16"/>
          <w:lang w:val="x-none"/>
        </w:rPr>
      </w:pPr>
    </w:p>
    <w:p w:rsidR="008F10AD" w:rsidRPr="008F10AD" w:rsidRDefault="008F10AD" w:rsidP="008F10AD">
      <w:pPr>
        <w:pStyle w:val="a7"/>
        <w:jc w:val="center"/>
        <w:rPr>
          <w:rFonts w:ascii="Times New Roman" w:hAnsi="Times New Roman"/>
          <w:sz w:val="16"/>
        </w:rPr>
      </w:pPr>
      <w:r w:rsidRPr="008F10AD">
        <w:rPr>
          <w:rFonts w:ascii="Times New Roman" w:hAnsi="Times New Roman"/>
          <w:sz w:val="16"/>
        </w:rPr>
        <w:t>РОССИЙСКАЯ ФЕДЕРАЦИЯ</w:t>
      </w:r>
    </w:p>
    <w:p w:rsidR="008F10AD" w:rsidRPr="008F10AD" w:rsidRDefault="008F10AD" w:rsidP="008F10AD">
      <w:pPr>
        <w:pStyle w:val="a7"/>
        <w:jc w:val="center"/>
        <w:rPr>
          <w:rFonts w:ascii="Times New Roman" w:hAnsi="Times New Roman"/>
          <w:sz w:val="16"/>
        </w:rPr>
      </w:pPr>
      <w:r w:rsidRPr="008F10AD">
        <w:rPr>
          <w:rFonts w:ascii="Times New Roman" w:hAnsi="Times New Roman"/>
          <w:sz w:val="16"/>
        </w:rPr>
        <w:t>ИРКУТСКАЯ ОБЛАСТЬ</w:t>
      </w:r>
    </w:p>
    <w:p w:rsidR="008F10AD" w:rsidRPr="008F10AD" w:rsidRDefault="008F10AD" w:rsidP="008F10AD">
      <w:pPr>
        <w:pStyle w:val="a7"/>
        <w:jc w:val="center"/>
        <w:rPr>
          <w:rFonts w:ascii="Times New Roman" w:hAnsi="Times New Roman"/>
          <w:sz w:val="16"/>
        </w:rPr>
      </w:pPr>
      <w:r w:rsidRPr="008F10AD">
        <w:rPr>
          <w:rFonts w:ascii="Times New Roman" w:hAnsi="Times New Roman"/>
          <w:sz w:val="16"/>
        </w:rPr>
        <w:t>ЗИМИНСКИЙ РАЙОН</w:t>
      </w:r>
    </w:p>
    <w:p w:rsidR="008F10AD" w:rsidRPr="008F10AD" w:rsidRDefault="008F10AD" w:rsidP="008F10AD">
      <w:pPr>
        <w:pStyle w:val="a7"/>
        <w:jc w:val="center"/>
        <w:rPr>
          <w:rFonts w:ascii="Times New Roman" w:hAnsi="Times New Roman"/>
          <w:sz w:val="16"/>
        </w:rPr>
      </w:pPr>
      <w:r w:rsidRPr="008F10AD">
        <w:rPr>
          <w:rFonts w:ascii="Times New Roman" w:hAnsi="Times New Roman"/>
          <w:sz w:val="16"/>
        </w:rPr>
        <w:t>Филипповское муниципальное образование</w:t>
      </w:r>
    </w:p>
    <w:p w:rsidR="008F10AD" w:rsidRPr="008F10AD" w:rsidRDefault="008F10AD" w:rsidP="008F10AD">
      <w:pPr>
        <w:pStyle w:val="a7"/>
        <w:jc w:val="center"/>
        <w:rPr>
          <w:rFonts w:ascii="Times New Roman" w:hAnsi="Times New Roman"/>
          <w:sz w:val="16"/>
        </w:rPr>
      </w:pPr>
      <w:r w:rsidRPr="008F10AD">
        <w:rPr>
          <w:rFonts w:ascii="Times New Roman" w:hAnsi="Times New Roman"/>
          <w:sz w:val="16"/>
        </w:rPr>
        <w:t>Дума</w:t>
      </w:r>
    </w:p>
    <w:p w:rsidR="008F10AD" w:rsidRPr="008F10AD" w:rsidRDefault="008F10AD" w:rsidP="008F10AD">
      <w:pPr>
        <w:pStyle w:val="a7"/>
        <w:jc w:val="center"/>
        <w:rPr>
          <w:rFonts w:ascii="Times New Roman" w:hAnsi="Times New Roman"/>
          <w:iCs/>
          <w:sz w:val="16"/>
        </w:rPr>
      </w:pPr>
    </w:p>
    <w:p w:rsidR="008F10AD" w:rsidRPr="008F10AD" w:rsidRDefault="008F10AD" w:rsidP="008F10AD">
      <w:pPr>
        <w:pStyle w:val="a7"/>
        <w:jc w:val="center"/>
        <w:rPr>
          <w:rFonts w:ascii="Times New Roman" w:hAnsi="Times New Roman"/>
          <w:b/>
          <w:iCs/>
          <w:sz w:val="16"/>
        </w:rPr>
      </w:pPr>
      <w:r w:rsidRPr="008F10AD">
        <w:rPr>
          <w:rFonts w:ascii="Times New Roman" w:hAnsi="Times New Roman"/>
          <w:b/>
          <w:iCs/>
          <w:sz w:val="16"/>
        </w:rPr>
        <w:t>РЕШЕНИЕ</w:t>
      </w:r>
    </w:p>
    <w:p w:rsidR="008F10AD" w:rsidRPr="008F10AD" w:rsidRDefault="008F10AD" w:rsidP="008F10AD">
      <w:pPr>
        <w:pStyle w:val="a7"/>
        <w:jc w:val="center"/>
        <w:rPr>
          <w:rFonts w:ascii="Times New Roman" w:hAnsi="Times New Roman"/>
          <w:iCs/>
          <w:sz w:val="16"/>
        </w:rPr>
      </w:pPr>
    </w:p>
    <w:p w:rsidR="008F10AD" w:rsidRDefault="008F10AD" w:rsidP="008F10AD">
      <w:pPr>
        <w:pStyle w:val="a7"/>
        <w:jc w:val="center"/>
        <w:rPr>
          <w:rFonts w:ascii="Times New Roman" w:hAnsi="Times New Roman"/>
          <w:iCs/>
          <w:sz w:val="16"/>
        </w:rPr>
      </w:pPr>
      <w:r w:rsidRPr="008F10AD">
        <w:rPr>
          <w:rFonts w:ascii="Times New Roman" w:hAnsi="Times New Roman"/>
          <w:iCs/>
          <w:sz w:val="16"/>
        </w:rPr>
        <w:t xml:space="preserve">от 27.11.2025 г.                              №103             </w:t>
      </w:r>
      <w:r>
        <w:rPr>
          <w:rFonts w:ascii="Times New Roman" w:hAnsi="Times New Roman"/>
          <w:iCs/>
          <w:sz w:val="16"/>
        </w:rPr>
        <w:t xml:space="preserve">                  с. Филипповск</w:t>
      </w:r>
    </w:p>
    <w:p w:rsidR="008F10AD" w:rsidRPr="008F10AD" w:rsidRDefault="008F10AD" w:rsidP="008F10AD">
      <w:pPr>
        <w:pStyle w:val="a7"/>
        <w:jc w:val="center"/>
        <w:rPr>
          <w:rFonts w:ascii="Times New Roman" w:hAnsi="Times New Roman"/>
          <w:iCs/>
          <w:sz w:val="16"/>
        </w:rPr>
      </w:pPr>
    </w:p>
    <w:p w:rsidR="008F10AD" w:rsidRPr="008F10AD" w:rsidRDefault="008F10AD" w:rsidP="008F10AD">
      <w:pPr>
        <w:pStyle w:val="a7"/>
        <w:rPr>
          <w:rFonts w:ascii="Times New Roman" w:hAnsi="Times New Roman"/>
          <w:sz w:val="16"/>
        </w:rPr>
      </w:pPr>
      <w:r w:rsidRPr="008F10AD">
        <w:rPr>
          <w:rFonts w:ascii="Times New Roman" w:hAnsi="Times New Roman"/>
          <w:sz w:val="16"/>
        </w:rPr>
        <w:t>О внесении изменений в решение Думы</w:t>
      </w:r>
    </w:p>
    <w:p w:rsidR="008F10AD" w:rsidRPr="008F10AD" w:rsidRDefault="008F10AD" w:rsidP="008F10AD">
      <w:pPr>
        <w:pStyle w:val="a7"/>
        <w:rPr>
          <w:rFonts w:ascii="Times New Roman" w:hAnsi="Times New Roman"/>
          <w:sz w:val="16"/>
        </w:rPr>
      </w:pPr>
      <w:r w:rsidRPr="008F10AD">
        <w:rPr>
          <w:rFonts w:ascii="Times New Roman" w:hAnsi="Times New Roman"/>
          <w:sz w:val="16"/>
        </w:rPr>
        <w:t>Филипповского муниципального образования</w:t>
      </w:r>
    </w:p>
    <w:p w:rsidR="008F10AD" w:rsidRPr="008F10AD" w:rsidRDefault="008F10AD" w:rsidP="008F10AD">
      <w:pPr>
        <w:pStyle w:val="a7"/>
        <w:rPr>
          <w:rFonts w:ascii="Times New Roman" w:hAnsi="Times New Roman"/>
          <w:sz w:val="16"/>
        </w:rPr>
      </w:pPr>
      <w:r w:rsidRPr="008F10AD">
        <w:rPr>
          <w:rFonts w:ascii="Times New Roman" w:hAnsi="Times New Roman"/>
          <w:sz w:val="16"/>
        </w:rPr>
        <w:t>от 04.08.2006г. № 41 «Об утверждении Положения</w:t>
      </w:r>
    </w:p>
    <w:p w:rsidR="008F10AD" w:rsidRPr="008F10AD" w:rsidRDefault="008F10AD" w:rsidP="008F10AD">
      <w:pPr>
        <w:pStyle w:val="a7"/>
        <w:rPr>
          <w:rFonts w:ascii="Times New Roman" w:hAnsi="Times New Roman"/>
          <w:sz w:val="16"/>
        </w:rPr>
      </w:pPr>
      <w:r w:rsidRPr="008F10AD">
        <w:rPr>
          <w:rFonts w:ascii="Times New Roman" w:hAnsi="Times New Roman"/>
          <w:sz w:val="16"/>
        </w:rPr>
        <w:t>о гарантиях деятельности главы</w:t>
      </w:r>
    </w:p>
    <w:p w:rsidR="008F10AD" w:rsidRPr="008F10AD" w:rsidRDefault="008F10AD" w:rsidP="008F10AD">
      <w:pPr>
        <w:pStyle w:val="a7"/>
        <w:rPr>
          <w:rFonts w:ascii="Times New Roman" w:hAnsi="Times New Roman"/>
          <w:sz w:val="16"/>
        </w:rPr>
      </w:pPr>
      <w:r w:rsidRPr="008F10AD">
        <w:rPr>
          <w:rFonts w:ascii="Times New Roman" w:hAnsi="Times New Roman"/>
          <w:sz w:val="16"/>
        </w:rPr>
        <w:t xml:space="preserve">Филипповского муниципального </w:t>
      </w:r>
    </w:p>
    <w:p w:rsidR="008F10AD" w:rsidRDefault="008F10AD" w:rsidP="008F10AD">
      <w:pPr>
        <w:pStyle w:val="a7"/>
        <w:rPr>
          <w:rFonts w:ascii="Times New Roman" w:hAnsi="Times New Roman"/>
          <w:sz w:val="16"/>
        </w:rPr>
      </w:pPr>
      <w:r w:rsidRPr="008F10AD">
        <w:rPr>
          <w:rFonts w:ascii="Times New Roman" w:hAnsi="Times New Roman"/>
          <w:sz w:val="16"/>
        </w:rPr>
        <w:t>образования</w:t>
      </w:r>
      <w:r>
        <w:rPr>
          <w:rFonts w:ascii="Times New Roman" w:hAnsi="Times New Roman"/>
          <w:sz w:val="16"/>
        </w:rPr>
        <w:t>»</w:t>
      </w:r>
    </w:p>
    <w:p w:rsidR="008F10AD" w:rsidRPr="008F10AD" w:rsidRDefault="008F10AD" w:rsidP="008F10AD">
      <w:pPr>
        <w:pStyle w:val="a7"/>
        <w:rPr>
          <w:rFonts w:ascii="Times New Roman" w:hAnsi="Times New Roman"/>
          <w:sz w:val="16"/>
        </w:rPr>
      </w:pPr>
    </w:p>
    <w:p w:rsidR="008F10AD" w:rsidRPr="008F10AD" w:rsidRDefault="008F10AD" w:rsidP="008F10AD">
      <w:pPr>
        <w:ind w:firstLine="709"/>
        <w:jc w:val="both"/>
        <w:rPr>
          <w:rFonts w:ascii="Times New Roman" w:hAnsi="Times New Roman"/>
          <w:sz w:val="16"/>
          <w:szCs w:val="16"/>
        </w:rPr>
      </w:pPr>
      <w:r w:rsidRPr="008F10AD">
        <w:rPr>
          <w:rFonts w:ascii="Times New Roman" w:hAnsi="Times New Roman"/>
          <w:sz w:val="16"/>
          <w:szCs w:val="16"/>
        </w:rPr>
        <w:t>Руководствуясь Федеральным законом от 06.10.2003 № 131-ФЗ «Об общих принципах организации местного самоуправления в Российской Федерации», Законом Иркутской области от 17.12.2008 №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в соответствии с постановлением  Правительства Иркутской области от 27.11.2014 № 599-пп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Уставом Филипповского муниципального образования Зиминского муниципального района, Дума Филипповского муниципального образования</w:t>
      </w:r>
    </w:p>
    <w:p w:rsidR="008F10AD" w:rsidRPr="008F10AD" w:rsidRDefault="008F10AD" w:rsidP="008F10AD">
      <w:pPr>
        <w:jc w:val="center"/>
        <w:rPr>
          <w:rFonts w:ascii="Times New Roman" w:hAnsi="Times New Roman"/>
          <w:b/>
          <w:sz w:val="16"/>
          <w:szCs w:val="16"/>
        </w:rPr>
      </w:pPr>
      <w:r w:rsidRPr="008F10AD">
        <w:rPr>
          <w:rFonts w:ascii="Times New Roman" w:hAnsi="Times New Roman"/>
          <w:b/>
          <w:sz w:val="16"/>
          <w:szCs w:val="16"/>
        </w:rPr>
        <w:t>РЕШИЛ</w:t>
      </w:r>
      <w:r>
        <w:rPr>
          <w:rFonts w:ascii="Times New Roman" w:hAnsi="Times New Roman"/>
          <w:b/>
          <w:sz w:val="16"/>
          <w:szCs w:val="16"/>
        </w:rPr>
        <w:t>А:</w:t>
      </w:r>
    </w:p>
    <w:p w:rsidR="008F10AD" w:rsidRPr="008F10AD" w:rsidRDefault="008F10AD" w:rsidP="008F10AD">
      <w:pPr>
        <w:pStyle w:val="a7"/>
        <w:numPr>
          <w:ilvl w:val="0"/>
          <w:numId w:val="34"/>
        </w:numPr>
        <w:ind w:left="0" w:firstLine="426"/>
        <w:jc w:val="both"/>
        <w:rPr>
          <w:rFonts w:ascii="Times New Roman" w:hAnsi="Times New Roman"/>
          <w:sz w:val="16"/>
          <w:szCs w:val="16"/>
        </w:rPr>
      </w:pPr>
      <w:r w:rsidRPr="008F10AD">
        <w:rPr>
          <w:rFonts w:ascii="Times New Roman" w:hAnsi="Times New Roman"/>
          <w:sz w:val="16"/>
          <w:szCs w:val="16"/>
        </w:rPr>
        <w:t xml:space="preserve">Внести следующие изменения в решение Думы Филипповского муниципального образования от 04.08.2006 г. № 41 «Об утверждении Положения о гарантиях деятельности главы Филипповского муниципального»: </w:t>
      </w:r>
    </w:p>
    <w:p w:rsidR="008F10AD" w:rsidRPr="008F10AD" w:rsidRDefault="008F10AD" w:rsidP="008F10AD">
      <w:pPr>
        <w:pStyle w:val="a7"/>
        <w:numPr>
          <w:ilvl w:val="0"/>
          <w:numId w:val="34"/>
        </w:numPr>
        <w:ind w:left="0" w:firstLine="426"/>
        <w:jc w:val="both"/>
        <w:rPr>
          <w:rFonts w:ascii="Times New Roman" w:hAnsi="Times New Roman"/>
          <w:sz w:val="16"/>
          <w:szCs w:val="16"/>
        </w:rPr>
      </w:pPr>
      <w:r w:rsidRPr="008F10AD">
        <w:rPr>
          <w:rFonts w:ascii="Times New Roman" w:hAnsi="Times New Roman"/>
          <w:b/>
          <w:bCs/>
          <w:sz w:val="16"/>
          <w:szCs w:val="16"/>
        </w:rPr>
        <w:t xml:space="preserve">Статья 6. </w:t>
      </w:r>
      <w:r w:rsidRPr="008F10AD">
        <w:rPr>
          <w:rFonts w:ascii="Times New Roman" w:hAnsi="Times New Roman"/>
          <w:sz w:val="16"/>
          <w:szCs w:val="16"/>
        </w:rPr>
        <w:t>изложить в новой редакции</w:t>
      </w:r>
    </w:p>
    <w:p w:rsidR="008F10AD" w:rsidRPr="008F10AD" w:rsidRDefault="008F10AD" w:rsidP="008F10AD">
      <w:pPr>
        <w:pStyle w:val="a7"/>
        <w:ind w:firstLine="426"/>
        <w:jc w:val="both"/>
        <w:rPr>
          <w:rFonts w:ascii="Times New Roman" w:hAnsi="Times New Roman"/>
          <w:sz w:val="16"/>
          <w:szCs w:val="16"/>
        </w:rPr>
      </w:pPr>
      <w:r w:rsidRPr="008F10AD">
        <w:rPr>
          <w:rFonts w:ascii="Times New Roman" w:hAnsi="Times New Roman"/>
          <w:b/>
          <w:sz w:val="16"/>
          <w:szCs w:val="16"/>
        </w:rPr>
        <w:t xml:space="preserve">    </w:t>
      </w:r>
      <w:r w:rsidRPr="008F10AD">
        <w:rPr>
          <w:rFonts w:ascii="Times New Roman" w:hAnsi="Times New Roman"/>
          <w:sz w:val="16"/>
          <w:szCs w:val="16"/>
        </w:rPr>
        <w:t xml:space="preserve">Оплата труда главы Филипповского муниципального образования. </w:t>
      </w:r>
    </w:p>
    <w:p w:rsidR="008F10AD" w:rsidRPr="008F10AD" w:rsidRDefault="008F10AD" w:rsidP="008F10AD">
      <w:pPr>
        <w:pStyle w:val="a7"/>
        <w:ind w:left="426"/>
        <w:jc w:val="both"/>
        <w:rPr>
          <w:rFonts w:ascii="Times New Roman" w:hAnsi="Times New Roman"/>
          <w:sz w:val="16"/>
          <w:szCs w:val="16"/>
        </w:rPr>
      </w:pPr>
      <w:r w:rsidRPr="008F10AD">
        <w:rPr>
          <w:rFonts w:ascii="Times New Roman" w:hAnsi="Times New Roman"/>
          <w:sz w:val="16"/>
          <w:szCs w:val="16"/>
        </w:rPr>
        <w:t>1. Оплата труда выборных должностных лиц производится в виде ежемесячного денежного вознаграждения, ежемесячного денежного поощрения, с выплатой районных коэффициентов и процентных надбавок, определенных в соответствии с законодательством.</w:t>
      </w:r>
    </w:p>
    <w:p w:rsidR="008F10AD" w:rsidRPr="008F10AD" w:rsidRDefault="008F10AD" w:rsidP="008F10AD">
      <w:pPr>
        <w:pStyle w:val="a7"/>
        <w:ind w:left="426"/>
        <w:jc w:val="both"/>
        <w:rPr>
          <w:rFonts w:ascii="Times New Roman" w:hAnsi="Times New Roman"/>
          <w:sz w:val="16"/>
          <w:szCs w:val="16"/>
        </w:rPr>
      </w:pPr>
      <w:r w:rsidRPr="008F10AD">
        <w:rPr>
          <w:rFonts w:ascii="Times New Roman" w:hAnsi="Times New Roman"/>
          <w:sz w:val="16"/>
          <w:szCs w:val="16"/>
        </w:rPr>
        <w:t xml:space="preserve">2. В состав ежемесячного денежного вознаграждения включаются: </w:t>
      </w:r>
    </w:p>
    <w:p w:rsidR="008F10AD" w:rsidRPr="008F10AD" w:rsidRDefault="008F10AD" w:rsidP="008F10AD">
      <w:pPr>
        <w:pStyle w:val="a7"/>
        <w:ind w:left="426"/>
        <w:jc w:val="both"/>
        <w:rPr>
          <w:rFonts w:ascii="Times New Roman" w:hAnsi="Times New Roman"/>
          <w:sz w:val="16"/>
          <w:szCs w:val="16"/>
        </w:rPr>
      </w:pPr>
      <w:r w:rsidRPr="008F10AD">
        <w:rPr>
          <w:rFonts w:ascii="Times New Roman" w:hAnsi="Times New Roman"/>
          <w:sz w:val="16"/>
          <w:szCs w:val="16"/>
        </w:rPr>
        <w:t xml:space="preserve">1) должностной оклад; </w:t>
      </w:r>
    </w:p>
    <w:p w:rsidR="008F10AD" w:rsidRPr="008F10AD" w:rsidRDefault="008F10AD" w:rsidP="008F10AD">
      <w:pPr>
        <w:pStyle w:val="a7"/>
        <w:ind w:left="426"/>
        <w:jc w:val="both"/>
        <w:rPr>
          <w:rFonts w:ascii="Times New Roman" w:hAnsi="Times New Roman"/>
          <w:sz w:val="16"/>
          <w:szCs w:val="16"/>
        </w:rPr>
      </w:pPr>
      <w:r w:rsidRPr="008F10AD">
        <w:rPr>
          <w:rFonts w:ascii="Times New Roman" w:hAnsi="Times New Roman"/>
          <w:sz w:val="16"/>
          <w:szCs w:val="16"/>
        </w:rPr>
        <w:t xml:space="preserve">2) надбавка за выслугу лет; </w:t>
      </w:r>
    </w:p>
    <w:p w:rsidR="008F10AD" w:rsidRPr="008F10AD" w:rsidRDefault="008F10AD" w:rsidP="008F10AD">
      <w:pPr>
        <w:pStyle w:val="a7"/>
        <w:ind w:left="426"/>
        <w:jc w:val="both"/>
        <w:rPr>
          <w:rFonts w:ascii="Times New Roman" w:hAnsi="Times New Roman"/>
          <w:sz w:val="16"/>
          <w:szCs w:val="16"/>
        </w:rPr>
      </w:pPr>
      <w:r w:rsidRPr="008F10AD">
        <w:rPr>
          <w:rFonts w:ascii="Times New Roman" w:hAnsi="Times New Roman"/>
          <w:sz w:val="16"/>
          <w:szCs w:val="16"/>
        </w:rPr>
        <w:t>3) единовременная выплата к отпуску;</w:t>
      </w:r>
    </w:p>
    <w:p w:rsidR="008F10AD" w:rsidRPr="008F10AD" w:rsidRDefault="008F10AD" w:rsidP="008F10AD">
      <w:pPr>
        <w:pStyle w:val="a7"/>
        <w:ind w:left="426"/>
        <w:jc w:val="both"/>
        <w:rPr>
          <w:rFonts w:ascii="Times New Roman" w:hAnsi="Times New Roman"/>
          <w:sz w:val="16"/>
          <w:szCs w:val="16"/>
        </w:rPr>
      </w:pPr>
      <w:r w:rsidRPr="008F10AD">
        <w:rPr>
          <w:rFonts w:ascii="Times New Roman" w:hAnsi="Times New Roman"/>
          <w:sz w:val="16"/>
          <w:szCs w:val="16"/>
        </w:rPr>
        <w:t>4) ежемесячное денежное поощрение;</w:t>
      </w:r>
    </w:p>
    <w:p w:rsidR="008F10AD" w:rsidRPr="008F10AD" w:rsidRDefault="008F10AD" w:rsidP="008F10AD">
      <w:pPr>
        <w:pStyle w:val="a7"/>
        <w:ind w:left="426"/>
        <w:jc w:val="both"/>
        <w:rPr>
          <w:rFonts w:ascii="Times New Roman" w:hAnsi="Times New Roman"/>
          <w:sz w:val="16"/>
          <w:szCs w:val="16"/>
        </w:rPr>
      </w:pPr>
      <w:r w:rsidRPr="008F10AD">
        <w:rPr>
          <w:rFonts w:ascii="Times New Roman" w:hAnsi="Times New Roman"/>
          <w:sz w:val="16"/>
          <w:szCs w:val="16"/>
        </w:rPr>
        <w:t>5) ежеквартальное денежное поощрение в расчете на месяц</w:t>
      </w:r>
    </w:p>
    <w:p w:rsidR="008F10AD" w:rsidRPr="008F10AD" w:rsidRDefault="008F10AD" w:rsidP="008F10AD">
      <w:pPr>
        <w:pStyle w:val="a7"/>
        <w:ind w:left="426"/>
        <w:jc w:val="both"/>
        <w:rPr>
          <w:rFonts w:ascii="Times New Roman" w:hAnsi="Times New Roman"/>
          <w:iCs/>
          <w:spacing w:val="-6"/>
          <w:sz w:val="16"/>
          <w:szCs w:val="16"/>
        </w:rPr>
      </w:pPr>
      <w:r w:rsidRPr="008F10AD">
        <w:rPr>
          <w:rFonts w:ascii="Times New Roman" w:hAnsi="Times New Roman"/>
          <w:sz w:val="16"/>
          <w:szCs w:val="16"/>
        </w:rPr>
        <w:t xml:space="preserve">3. Размеры должностных окладов выборных должностных лиц </w:t>
      </w:r>
      <w:r w:rsidRPr="008F10AD">
        <w:rPr>
          <w:rFonts w:ascii="Times New Roman" w:hAnsi="Times New Roman"/>
          <w:spacing w:val="-6"/>
          <w:sz w:val="16"/>
          <w:szCs w:val="16"/>
        </w:rPr>
        <w:t>устанавливаются соответствии с приложением 1 к настоящему Положению</w:t>
      </w:r>
      <w:r w:rsidRPr="008F10AD">
        <w:rPr>
          <w:rFonts w:ascii="Times New Roman" w:hAnsi="Times New Roman"/>
          <w:iCs/>
          <w:spacing w:val="-6"/>
          <w:sz w:val="16"/>
          <w:szCs w:val="16"/>
        </w:rPr>
        <w:t>.</w:t>
      </w:r>
    </w:p>
    <w:p w:rsidR="008F10AD" w:rsidRPr="008F10AD" w:rsidRDefault="008F10AD" w:rsidP="008F10AD">
      <w:pPr>
        <w:pStyle w:val="a7"/>
        <w:ind w:left="426"/>
        <w:jc w:val="both"/>
        <w:rPr>
          <w:rFonts w:ascii="Times New Roman" w:hAnsi="Times New Roman"/>
          <w:sz w:val="16"/>
          <w:szCs w:val="16"/>
        </w:rPr>
      </w:pPr>
      <w:r w:rsidRPr="008F10AD">
        <w:rPr>
          <w:rFonts w:ascii="Times New Roman" w:hAnsi="Times New Roman"/>
          <w:sz w:val="16"/>
          <w:szCs w:val="16"/>
        </w:rPr>
        <w:t>Увеличение (индексация) должностного оклада выборных должностных лиц производится в соответствии с федеральными и региональными законами.</w:t>
      </w:r>
    </w:p>
    <w:p w:rsidR="008F10AD" w:rsidRPr="008F10AD" w:rsidRDefault="008F10AD" w:rsidP="008F10AD">
      <w:pPr>
        <w:pStyle w:val="a7"/>
        <w:ind w:left="426"/>
        <w:jc w:val="both"/>
        <w:rPr>
          <w:rFonts w:ascii="Times New Roman" w:hAnsi="Times New Roman"/>
          <w:sz w:val="16"/>
          <w:szCs w:val="16"/>
        </w:rPr>
      </w:pPr>
      <w:r w:rsidRPr="008F10AD">
        <w:rPr>
          <w:rFonts w:ascii="Times New Roman" w:hAnsi="Times New Roman"/>
          <w:sz w:val="16"/>
          <w:szCs w:val="16"/>
        </w:rPr>
        <w:t xml:space="preserve">4. Размер надбавки за выслугу лет выборного должностного </w:t>
      </w:r>
      <w:r w:rsidRPr="008F10AD">
        <w:rPr>
          <w:rFonts w:ascii="Times New Roman" w:hAnsi="Times New Roman"/>
          <w:spacing w:val="-6"/>
          <w:sz w:val="16"/>
          <w:szCs w:val="16"/>
        </w:rPr>
        <w:t>лица</w:t>
      </w:r>
      <w:r w:rsidRPr="008F10AD">
        <w:rPr>
          <w:rFonts w:ascii="Times New Roman" w:hAnsi="Times New Roman"/>
          <w:sz w:val="16"/>
          <w:szCs w:val="16"/>
        </w:rPr>
        <w:t xml:space="preserve"> устанавливается в процентном соотношении к его должностному окладу </w:t>
      </w:r>
      <w:r w:rsidRPr="008F10AD">
        <w:rPr>
          <w:rFonts w:ascii="Times New Roman" w:hAnsi="Times New Roman"/>
          <w:sz w:val="16"/>
          <w:szCs w:val="16"/>
        </w:rPr>
        <w:br/>
        <w:t>и составляет при стаже муниципальной службы:</w:t>
      </w:r>
    </w:p>
    <w:p w:rsidR="008F10AD" w:rsidRPr="008F10AD" w:rsidRDefault="008F10AD" w:rsidP="008F10AD">
      <w:pPr>
        <w:pStyle w:val="a7"/>
        <w:ind w:left="426"/>
        <w:jc w:val="both"/>
        <w:rPr>
          <w:rFonts w:ascii="Times New Roman" w:hAnsi="Times New Roman"/>
          <w:sz w:val="16"/>
          <w:szCs w:val="16"/>
        </w:rPr>
      </w:pPr>
      <w:r w:rsidRPr="008F10AD">
        <w:rPr>
          <w:rFonts w:ascii="Times New Roman" w:hAnsi="Times New Roman"/>
          <w:sz w:val="16"/>
          <w:szCs w:val="16"/>
        </w:rPr>
        <w:t>1) от 1 до 5 лет – 30 процентов;</w:t>
      </w:r>
    </w:p>
    <w:p w:rsidR="008F10AD" w:rsidRPr="008F10AD" w:rsidRDefault="008F10AD" w:rsidP="008F10AD">
      <w:pPr>
        <w:pStyle w:val="a7"/>
        <w:ind w:left="426"/>
        <w:jc w:val="both"/>
        <w:rPr>
          <w:rFonts w:ascii="Times New Roman" w:hAnsi="Times New Roman"/>
          <w:sz w:val="16"/>
          <w:szCs w:val="16"/>
        </w:rPr>
      </w:pPr>
      <w:r w:rsidRPr="008F10AD">
        <w:rPr>
          <w:rFonts w:ascii="Times New Roman" w:hAnsi="Times New Roman"/>
          <w:sz w:val="16"/>
          <w:szCs w:val="16"/>
        </w:rPr>
        <w:t>2) от 5 до 10 лет – 35 процентов;</w:t>
      </w:r>
    </w:p>
    <w:p w:rsidR="008F10AD" w:rsidRPr="008F10AD" w:rsidRDefault="008F10AD" w:rsidP="008F10AD">
      <w:pPr>
        <w:pStyle w:val="a7"/>
        <w:ind w:left="426"/>
        <w:jc w:val="both"/>
        <w:rPr>
          <w:rFonts w:ascii="Times New Roman" w:hAnsi="Times New Roman"/>
          <w:sz w:val="16"/>
          <w:szCs w:val="16"/>
        </w:rPr>
      </w:pPr>
      <w:r w:rsidRPr="008F10AD">
        <w:rPr>
          <w:rFonts w:ascii="Times New Roman" w:hAnsi="Times New Roman"/>
          <w:sz w:val="16"/>
          <w:szCs w:val="16"/>
        </w:rPr>
        <w:t>3) от 10 до 15 лет – 45 процентов;</w:t>
      </w:r>
    </w:p>
    <w:p w:rsidR="008F10AD" w:rsidRPr="008F10AD" w:rsidRDefault="008F10AD" w:rsidP="008F10AD">
      <w:pPr>
        <w:pStyle w:val="a7"/>
        <w:ind w:left="426"/>
        <w:jc w:val="both"/>
        <w:rPr>
          <w:rFonts w:ascii="Times New Roman" w:hAnsi="Times New Roman"/>
          <w:sz w:val="16"/>
          <w:szCs w:val="16"/>
        </w:rPr>
      </w:pPr>
      <w:r w:rsidRPr="008F10AD">
        <w:rPr>
          <w:rFonts w:ascii="Times New Roman" w:hAnsi="Times New Roman"/>
          <w:sz w:val="16"/>
          <w:szCs w:val="16"/>
        </w:rPr>
        <w:t>4) свыше 15 лет – 50 процентов.</w:t>
      </w:r>
    </w:p>
    <w:p w:rsidR="008F10AD" w:rsidRPr="008F10AD" w:rsidRDefault="008F10AD" w:rsidP="008F10AD">
      <w:pPr>
        <w:pStyle w:val="a7"/>
        <w:ind w:left="426"/>
        <w:jc w:val="both"/>
        <w:rPr>
          <w:rFonts w:ascii="Times New Roman" w:hAnsi="Times New Roman"/>
          <w:sz w:val="16"/>
          <w:szCs w:val="16"/>
        </w:rPr>
      </w:pPr>
      <w:r w:rsidRPr="008F10AD">
        <w:rPr>
          <w:rFonts w:ascii="Times New Roman" w:hAnsi="Times New Roman"/>
          <w:sz w:val="16"/>
          <w:szCs w:val="16"/>
        </w:rPr>
        <w:t>5.Стаж службы выборного должностного лица исчисляется по правилам исчисления стажа муниципальной службы в Иркутской области.</w:t>
      </w:r>
    </w:p>
    <w:p w:rsidR="008F10AD" w:rsidRPr="008F10AD" w:rsidRDefault="008F10AD" w:rsidP="008F10AD">
      <w:pPr>
        <w:pStyle w:val="a7"/>
        <w:ind w:left="426"/>
        <w:jc w:val="both"/>
        <w:rPr>
          <w:rFonts w:ascii="Times New Roman" w:hAnsi="Times New Roman"/>
          <w:sz w:val="16"/>
          <w:szCs w:val="16"/>
        </w:rPr>
      </w:pPr>
      <w:r w:rsidRPr="008F10AD">
        <w:rPr>
          <w:rFonts w:ascii="Times New Roman" w:hAnsi="Times New Roman"/>
          <w:sz w:val="16"/>
          <w:szCs w:val="16"/>
        </w:rPr>
        <w:t>6. Единовременная выплата к отпуску в расчете на месяц – 1486,00 руб.</w:t>
      </w:r>
    </w:p>
    <w:p w:rsidR="008F10AD" w:rsidRPr="008F10AD" w:rsidRDefault="008F10AD" w:rsidP="008F10AD">
      <w:pPr>
        <w:pStyle w:val="a7"/>
        <w:ind w:left="426"/>
        <w:jc w:val="both"/>
        <w:rPr>
          <w:rFonts w:ascii="Times New Roman" w:hAnsi="Times New Roman"/>
          <w:sz w:val="16"/>
          <w:szCs w:val="16"/>
        </w:rPr>
      </w:pPr>
      <w:r w:rsidRPr="008F10AD">
        <w:rPr>
          <w:rFonts w:ascii="Times New Roman" w:hAnsi="Times New Roman"/>
          <w:sz w:val="16"/>
          <w:szCs w:val="16"/>
        </w:rPr>
        <w:t xml:space="preserve">7. Размер ежемесячного денежного поощрения устанавливается в процентах от должностного оклада и составляет 100 процентов. </w:t>
      </w:r>
    </w:p>
    <w:p w:rsidR="008F10AD" w:rsidRPr="008F10AD" w:rsidRDefault="008F10AD" w:rsidP="008F10AD">
      <w:pPr>
        <w:pStyle w:val="a7"/>
        <w:ind w:firstLine="426"/>
        <w:jc w:val="both"/>
        <w:rPr>
          <w:rFonts w:ascii="Times New Roman" w:hAnsi="Times New Roman"/>
          <w:sz w:val="16"/>
          <w:szCs w:val="16"/>
        </w:rPr>
      </w:pPr>
      <w:r w:rsidRPr="008F10AD">
        <w:rPr>
          <w:rFonts w:ascii="Times New Roman" w:hAnsi="Times New Roman"/>
          <w:sz w:val="16"/>
          <w:szCs w:val="16"/>
        </w:rPr>
        <w:t>8. Ежемесячное денежное поощрение в расчете на месяц в сумме 19316,00руб</w:t>
      </w:r>
    </w:p>
    <w:p w:rsidR="008F10AD" w:rsidRPr="008F10AD" w:rsidRDefault="008F10AD" w:rsidP="008F10AD">
      <w:pPr>
        <w:pStyle w:val="a7"/>
        <w:ind w:left="426"/>
        <w:jc w:val="both"/>
        <w:rPr>
          <w:rFonts w:ascii="Times New Roman" w:hAnsi="Times New Roman"/>
          <w:sz w:val="16"/>
          <w:szCs w:val="16"/>
        </w:rPr>
      </w:pPr>
      <w:r w:rsidRPr="008F10AD">
        <w:rPr>
          <w:rFonts w:ascii="Times New Roman" w:hAnsi="Times New Roman"/>
          <w:sz w:val="16"/>
          <w:szCs w:val="16"/>
        </w:rPr>
        <w:t>Денежное поощрение выплачивается выборным должностным лицам пропорционально фактически отработанному в расчетном периоде времени.</w:t>
      </w:r>
    </w:p>
    <w:p w:rsidR="008F10AD" w:rsidRPr="008F10AD" w:rsidRDefault="008F10AD" w:rsidP="008F10AD">
      <w:pPr>
        <w:pStyle w:val="a7"/>
        <w:ind w:left="426"/>
        <w:jc w:val="both"/>
        <w:rPr>
          <w:rFonts w:ascii="Times New Roman" w:hAnsi="Times New Roman"/>
          <w:sz w:val="16"/>
          <w:szCs w:val="16"/>
        </w:rPr>
      </w:pPr>
      <w:r w:rsidRPr="008F10AD">
        <w:rPr>
          <w:rFonts w:ascii="Times New Roman" w:hAnsi="Times New Roman"/>
          <w:sz w:val="16"/>
          <w:szCs w:val="16"/>
        </w:rPr>
        <w:t>Главе Филипповского муниципального образования выплачиваются районные коэффициенты и процентные надбавки, предусмотренные федеральным и областным законодательством.</w:t>
      </w:r>
    </w:p>
    <w:p w:rsidR="008F10AD" w:rsidRPr="008F10AD" w:rsidRDefault="008F10AD" w:rsidP="008F10AD">
      <w:pPr>
        <w:pStyle w:val="a7"/>
        <w:ind w:firstLine="426"/>
        <w:jc w:val="both"/>
        <w:rPr>
          <w:rFonts w:ascii="Times New Roman" w:hAnsi="Times New Roman"/>
          <w:sz w:val="16"/>
          <w:szCs w:val="16"/>
        </w:rPr>
      </w:pPr>
      <w:r w:rsidRPr="008F10AD">
        <w:rPr>
          <w:rFonts w:ascii="Times New Roman" w:hAnsi="Times New Roman"/>
          <w:b/>
          <w:bCs/>
          <w:sz w:val="16"/>
          <w:szCs w:val="16"/>
        </w:rPr>
        <w:t xml:space="preserve">3. Статью 7 </w:t>
      </w:r>
      <w:r w:rsidRPr="008F10AD">
        <w:rPr>
          <w:rFonts w:ascii="Times New Roman" w:hAnsi="Times New Roman"/>
          <w:bCs/>
          <w:sz w:val="16"/>
          <w:szCs w:val="16"/>
        </w:rPr>
        <w:t>дополнить пунктом 4.1</w:t>
      </w:r>
      <w:r w:rsidRPr="008F10AD">
        <w:rPr>
          <w:rFonts w:ascii="Times New Roman" w:hAnsi="Times New Roman"/>
          <w:sz w:val="16"/>
          <w:szCs w:val="16"/>
        </w:rPr>
        <w:t>следующего содержания:</w:t>
      </w:r>
    </w:p>
    <w:p w:rsidR="008F10AD" w:rsidRPr="008F10AD" w:rsidRDefault="008F10AD" w:rsidP="008F10AD">
      <w:pPr>
        <w:pStyle w:val="a7"/>
        <w:ind w:firstLine="426"/>
        <w:jc w:val="both"/>
        <w:rPr>
          <w:rFonts w:ascii="Times New Roman" w:hAnsi="Times New Roman"/>
          <w:sz w:val="16"/>
          <w:szCs w:val="16"/>
        </w:rPr>
      </w:pPr>
      <w:bookmarkStart w:id="51" w:name="_Hlk213941116"/>
      <w:r w:rsidRPr="008F10AD">
        <w:rPr>
          <w:rFonts w:ascii="Times New Roman" w:hAnsi="Times New Roman"/>
          <w:sz w:val="16"/>
          <w:szCs w:val="16"/>
        </w:rPr>
        <w:lastRenderedPageBreak/>
        <w:t>4.1. Глава Филипповского муниципального образования имеет право на замену денежной компенсацией части ежегодно оплачиваемого отпуска, превышающую установленную пунктом 5 настоящего Положения минимальную продолжительность ежегодно оплачиваемого отпуска, или любого количества дней из этой части</w:t>
      </w:r>
    </w:p>
    <w:bookmarkEnd w:id="51"/>
    <w:p w:rsidR="008F10AD" w:rsidRPr="008F10AD" w:rsidRDefault="008F10AD" w:rsidP="008F10AD">
      <w:pPr>
        <w:pStyle w:val="a7"/>
        <w:ind w:firstLine="426"/>
        <w:jc w:val="both"/>
        <w:rPr>
          <w:rFonts w:ascii="Times New Roman" w:hAnsi="Times New Roman"/>
          <w:sz w:val="16"/>
          <w:szCs w:val="16"/>
        </w:rPr>
      </w:pPr>
      <w:r w:rsidRPr="008F10AD">
        <w:rPr>
          <w:rFonts w:ascii="Times New Roman" w:hAnsi="Times New Roman"/>
          <w:b/>
          <w:bCs/>
          <w:sz w:val="16"/>
          <w:szCs w:val="16"/>
        </w:rPr>
        <w:t xml:space="preserve">4. Статью 7 </w:t>
      </w:r>
      <w:r w:rsidRPr="008F10AD">
        <w:rPr>
          <w:rFonts w:ascii="Times New Roman" w:hAnsi="Times New Roman"/>
          <w:bCs/>
          <w:sz w:val="16"/>
          <w:szCs w:val="16"/>
        </w:rPr>
        <w:t>дополнить пунктом 7</w:t>
      </w:r>
      <w:r w:rsidRPr="008F10AD">
        <w:rPr>
          <w:rFonts w:ascii="Times New Roman" w:hAnsi="Times New Roman"/>
          <w:sz w:val="16"/>
          <w:szCs w:val="16"/>
        </w:rPr>
        <w:t xml:space="preserve"> следующего содержания:</w:t>
      </w:r>
    </w:p>
    <w:p w:rsidR="008F10AD" w:rsidRPr="008F10AD" w:rsidRDefault="008F10AD" w:rsidP="008F10AD">
      <w:pPr>
        <w:pStyle w:val="a7"/>
        <w:ind w:left="426"/>
        <w:jc w:val="both"/>
        <w:rPr>
          <w:rFonts w:ascii="Times New Roman" w:hAnsi="Times New Roman"/>
          <w:sz w:val="16"/>
          <w:szCs w:val="16"/>
        </w:rPr>
      </w:pPr>
      <w:r w:rsidRPr="008F10AD">
        <w:rPr>
          <w:rFonts w:ascii="Times New Roman" w:hAnsi="Times New Roman"/>
          <w:sz w:val="16"/>
          <w:szCs w:val="16"/>
        </w:rPr>
        <w:t>7. При прекращении полномочий (в том числе досрочно) глава Филипповского муниципального образования имеет право на получение денежной компенсации за все неиспользованные отпуска.</w:t>
      </w:r>
    </w:p>
    <w:p w:rsidR="008F10AD" w:rsidRDefault="008F10AD" w:rsidP="008F10AD">
      <w:pPr>
        <w:pStyle w:val="a7"/>
        <w:ind w:firstLine="426"/>
        <w:jc w:val="both"/>
        <w:rPr>
          <w:rFonts w:ascii="Times New Roman" w:hAnsi="Times New Roman"/>
          <w:sz w:val="16"/>
          <w:szCs w:val="16"/>
        </w:rPr>
      </w:pPr>
      <w:r w:rsidRPr="008F10AD">
        <w:rPr>
          <w:rFonts w:ascii="Times New Roman" w:hAnsi="Times New Roman"/>
          <w:b/>
          <w:sz w:val="16"/>
          <w:szCs w:val="16"/>
        </w:rPr>
        <w:t>5.</w:t>
      </w:r>
      <w:r w:rsidRPr="008F10AD">
        <w:rPr>
          <w:rFonts w:ascii="Times New Roman" w:hAnsi="Times New Roman"/>
          <w:sz w:val="16"/>
          <w:szCs w:val="16"/>
        </w:rPr>
        <w:t xml:space="preserve"> 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http://филипповск.рф в информационно-телеко</w:t>
      </w:r>
      <w:r>
        <w:rPr>
          <w:rFonts w:ascii="Times New Roman" w:hAnsi="Times New Roman"/>
          <w:sz w:val="16"/>
          <w:szCs w:val="16"/>
        </w:rPr>
        <w:t>ммуникационной сети «Интернет».</w:t>
      </w:r>
    </w:p>
    <w:p w:rsidR="008F10AD" w:rsidRPr="008F10AD" w:rsidRDefault="008F10AD" w:rsidP="008F10AD">
      <w:pPr>
        <w:pStyle w:val="a7"/>
        <w:ind w:firstLine="426"/>
        <w:jc w:val="both"/>
        <w:rPr>
          <w:rFonts w:ascii="Times New Roman" w:hAnsi="Times New Roman"/>
          <w:sz w:val="16"/>
          <w:szCs w:val="16"/>
        </w:rPr>
      </w:pPr>
    </w:p>
    <w:p w:rsidR="008F10AD" w:rsidRPr="008F10AD" w:rsidRDefault="008F10AD" w:rsidP="008F10AD">
      <w:pPr>
        <w:pStyle w:val="a7"/>
        <w:ind w:left="284" w:firstLine="425"/>
        <w:rPr>
          <w:rFonts w:ascii="Times New Roman" w:hAnsi="Times New Roman"/>
          <w:sz w:val="16"/>
          <w:szCs w:val="16"/>
        </w:rPr>
      </w:pPr>
      <w:r w:rsidRPr="008F10AD">
        <w:rPr>
          <w:rFonts w:ascii="Times New Roman" w:hAnsi="Times New Roman"/>
          <w:sz w:val="16"/>
          <w:szCs w:val="16"/>
        </w:rPr>
        <w:t xml:space="preserve">Глава Филипповского </w:t>
      </w:r>
    </w:p>
    <w:p w:rsidR="008F10AD" w:rsidRPr="008F10AD" w:rsidRDefault="008F10AD" w:rsidP="008F10AD">
      <w:pPr>
        <w:pStyle w:val="a7"/>
        <w:ind w:left="284" w:firstLine="425"/>
        <w:rPr>
          <w:rFonts w:ascii="Times New Roman" w:hAnsi="Times New Roman"/>
          <w:sz w:val="16"/>
          <w:szCs w:val="16"/>
        </w:rPr>
      </w:pPr>
      <w:r w:rsidRPr="008F10AD">
        <w:rPr>
          <w:rFonts w:ascii="Times New Roman" w:hAnsi="Times New Roman"/>
          <w:sz w:val="16"/>
          <w:szCs w:val="16"/>
        </w:rPr>
        <w:t xml:space="preserve">муниципального образования                                              А.А. Федосеев   </w:t>
      </w:r>
    </w:p>
    <w:p w:rsidR="008F10AD" w:rsidRPr="008F10AD" w:rsidRDefault="008F10AD" w:rsidP="008F10AD">
      <w:pPr>
        <w:pStyle w:val="a7"/>
        <w:ind w:left="284" w:firstLine="425"/>
        <w:rPr>
          <w:rFonts w:ascii="Times New Roman" w:hAnsi="Times New Roman"/>
          <w:sz w:val="16"/>
          <w:szCs w:val="16"/>
        </w:rPr>
      </w:pPr>
    </w:p>
    <w:p w:rsidR="008F10AD" w:rsidRPr="008F10AD" w:rsidRDefault="008F10AD" w:rsidP="008F10AD">
      <w:pPr>
        <w:pStyle w:val="a7"/>
        <w:ind w:left="284" w:firstLine="425"/>
        <w:rPr>
          <w:rFonts w:ascii="Times New Roman" w:hAnsi="Times New Roman"/>
          <w:sz w:val="16"/>
          <w:szCs w:val="16"/>
        </w:rPr>
      </w:pPr>
      <w:r w:rsidRPr="008F10AD">
        <w:rPr>
          <w:rFonts w:ascii="Times New Roman" w:hAnsi="Times New Roman"/>
          <w:sz w:val="16"/>
          <w:szCs w:val="16"/>
        </w:rPr>
        <w:t xml:space="preserve">Председатель Думы Филипповского </w:t>
      </w:r>
    </w:p>
    <w:p w:rsidR="008F10AD" w:rsidRPr="008F10AD" w:rsidRDefault="008F10AD" w:rsidP="008F10AD">
      <w:pPr>
        <w:pStyle w:val="a7"/>
        <w:ind w:left="284" w:firstLine="425"/>
        <w:rPr>
          <w:rFonts w:ascii="Times New Roman" w:hAnsi="Times New Roman"/>
          <w:sz w:val="16"/>
          <w:szCs w:val="16"/>
        </w:rPr>
      </w:pPr>
      <w:r w:rsidRPr="008F10AD">
        <w:rPr>
          <w:rFonts w:ascii="Times New Roman" w:hAnsi="Times New Roman"/>
          <w:sz w:val="16"/>
          <w:szCs w:val="16"/>
        </w:rPr>
        <w:t>муниципального образования                                              А.А. Федосеев</w:t>
      </w:r>
    </w:p>
    <w:p w:rsidR="008F10AD" w:rsidRPr="005D0EED" w:rsidRDefault="008F10AD" w:rsidP="008F10AD">
      <w:pPr>
        <w:pStyle w:val="ConsPlusTitle"/>
        <w:rPr>
          <w:rFonts w:ascii="Times New Roman" w:hAnsi="Times New Roman" w:cs="Times New Roman"/>
          <w:b w:val="0"/>
          <w:sz w:val="16"/>
          <w:szCs w:val="16"/>
        </w:rPr>
      </w:pPr>
    </w:p>
    <w:p w:rsidR="008F10AD" w:rsidRPr="005D0EED" w:rsidRDefault="008F10AD" w:rsidP="008F10AD">
      <w:pPr>
        <w:pStyle w:val="ConsPlusTitle"/>
        <w:jc w:val="right"/>
        <w:rPr>
          <w:rFonts w:ascii="Times New Roman" w:hAnsi="Times New Roman" w:cs="Times New Roman"/>
          <w:b w:val="0"/>
          <w:sz w:val="16"/>
          <w:szCs w:val="16"/>
        </w:rPr>
      </w:pPr>
      <w:r w:rsidRPr="005D0EED">
        <w:rPr>
          <w:rFonts w:ascii="Times New Roman" w:hAnsi="Times New Roman" w:cs="Times New Roman"/>
          <w:b w:val="0"/>
          <w:sz w:val="16"/>
          <w:szCs w:val="16"/>
        </w:rPr>
        <w:t>Приложение к решению</w:t>
      </w:r>
    </w:p>
    <w:p w:rsidR="008F10AD" w:rsidRPr="005D0EED" w:rsidRDefault="008F10AD" w:rsidP="008F10AD">
      <w:pPr>
        <w:pStyle w:val="ConsPlusTitle"/>
        <w:jc w:val="right"/>
        <w:rPr>
          <w:rFonts w:ascii="Times New Roman" w:hAnsi="Times New Roman" w:cs="Times New Roman"/>
          <w:b w:val="0"/>
          <w:sz w:val="16"/>
          <w:szCs w:val="16"/>
        </w:rPr>
      </w:pPr>
      <w:r w:rsidRPr="005D0EED">
        <w:rPr>
          <w:rFonts w:ascii="Times New Roman" w:hAnsi="Times New Roman" w:cs="Times New Roman"/>
          <w:b w:val="0"/>
          <w:sz w:val="16"/>
          <w:szCs w:val="16"/>
        </w:rPr>
        <w:t xml:space="preserve">                                                                                                          Думы Филипповского </w:t>
      </w:r>
    </w:p>
    <w:p w:rsidR="008F10AD" w:rsidRPr="005D0EED" w:rsidRDefault="008F10AD" w:rsidP="008F10AD">
      <w:pPr>
        <w:pStyle w:val="ConsPlusTitle"/>
        <w:jc w:val="right"/>
        <w:rPr>
          <w:rFonts w:ascii="Times New Roman" w:hAnsi="Times New Roman" w:cs="Times New Roman"/>
          <w:b w:val="0"/>
          <w:sz w:val="16"/>
          <w:szCs w:val="16"/>
        </w:rPr>
      </w:pPr>
      <w:r w:rsidRPr="005D0EED">
        <w:rPr>
          <w:rFonts w:ascii="Times New Roman" w:hAnsi="Times New Roman" w:cs="Times New Roman"/>
          <w:b w:val="0"/>
          <w:sz w:val="16"/>
          <w:szCs w:val="16"/>
        </w:rPr>
        <w:t>муниципального образования</w:t>
      </w:r>
    </w:p>
    <w:p w:rsidR="008F10AD" w:rsidRPr="005D0EED" w:rsidRDefault="008F10AD" w:rsidP="008F10AD">
      <w:pPr>
        <w:pStyle w:val="ConsPlusTitle"/>
        <w:jc w:val="right"/>
        <w:rPr>
          <w:rFonts w:ascii="Times New Roman" w:hAnsi="Times New Roman" w:cs="Times New Roman"/>
          <w:b w:val="0"/>
          <w:sz w:val="16"/>
          <w:szCs w:val="16"/>
        </w:rPr>
      </w:pPr>
      <w:r w:rsidRPr="005D0EED">
        <w:rPr>
          <w:rFonts w:ascii="Times New Roman" w:hAnsi="Times New Roman" w:cs="Times New Roman"/>
          <w:b w:val="0"/>
          <w:sz w:val="16"/>
          <w:szCs w:val="16"/>
        </w:rPr>
        <w:t>от 04.08.2006 г. № 41</w:t>
      </w:r>
    </w:p>
    <w:p w:rsidR="008F10AD" w:rsidRPr="005D0EED" w:rsidRDefault="008F10AD" w:rsidP="008F10AD">
      <w:pPr>
        <w:pStyle w:val="ConsPlusTitle"/>
        <w:jc w:val="right"/>
        <w:rPr>
          <w:rFonts w:ascii="Times New Roman" w:hAnsi="Times New Roman" w:cs="Times New Roman"/>
          <w:b w:val="0"/>
          <w:sz w:val="16"/>
          <w:szCs w:val="16"/>
        </w:rPr>
      </w:pPr>
      <w:r w:rsidRPr="005D0EED">
        <w:rPr>
          <w:rFonts w:ascii="Times New Roman" w:hAnsi="Times New Roman" w:cs="Times New Roman"/>
          <w:b w:val="0"/>
          <w:sz w:val="16"/>
          <w:szCs w:val="16"/>
        </w:rPr>
        <w:t xml:space="preserve">с изменениями, внесенными решением </w:t>
      </w:r>
    </w:p>
    <w:p w:rsidR="008F10AD" w:rsidRPr="005D0EED" w:rsidRDefault="008F10AD" w:rsidP="008F10AD">
      <w:pPr>
        <w:pStyle w:val="ConsPlusTitle"/>
        <w:jc w:val="right"/>
        <w:rPr>
          <w:rFonts w:ascii="Times New Roman" w:hAnsi="Times New Roman" w:cs="Times New Roman"/>
          <w:b w:val="0"/>
          <w:sz w:val="16"/>
          <w:szCs w:val="16"/>
        </w:rPr>
      </w:pPr>
      <w:r w:rsidRPr="005D0EED">
        <w:rPr>
          <w:rFonts w:ascii="Times New Roman" w:hAnsi="Times New Roman" w:cs="Times New Roman"/>
          <w:b w:val="0"/>
          <w:sz w:val="16"/>
          <w:szCs w:val="16"/>
        </w:rPr>
        <w:t>Думы Филипповского МО №103 от 27.11.2025</w:t>
      </w:r>
    </w:p>
    <w:p w:rsidR="008F10AD" w:rsidRPr="005D0EED" w:rsidRDefault="008F10AD" w:rsidP="008F10AD">
      <w:pPr>
        <w:pStyle w:val="ConsPlusTitle"/>
        <w:rPr>
          <w:rFonts w:ascii="Times New Roman" w:hAnsi="Times New Roman" w:cs="Times New Roman"/>
          <w:b w:val="0"/>
          <w:sz w:val="16"/>
          <w:szCs w:val="16"/>
        </w:rPr>
      </w:pPr>
      <w:r w:rsidRPr="005D0EED">
        <w:rPr>
          <w:sz w:val="16"/>
          <w:szCs w:val="16"/>
        </w:rPr>
        <w:tab/>
      </w:r>
      <w:r w:rsidRPr="005D0EED">
        <w:rPr>
          <w:rFonts w:ascii="Times New Roman" w:hAnsi="Times New Roman" w:cs="Times New Roman"/>
          <w:b w:val="0"/>
          <w:sz w:val="16"/>
          <w:szCs w:val="16"/>
        </w:rPr>
        <w:t xml:space="preserve">                                                                                                                                                                                                                        </w:t>
      </w:r>
    </w:p>
    <w:p w:rsidR="008F10AD" w:rsidRPr="005D0EED" w:rsidRDefault="008F10AD" w:rsidP="008F10AD">
      <w:pPr>
        <w:pStyle w:val="ConsPlusTitle"/>
        <w:jc w:val="center"/>
        <w:rPr>
          <w:rFonts w:ascii="Times New Roman" w:hAnsi="Times New Roman" w:cs="Times New Roman"/>
          <w:sz w:val="16"/>
          <w:szCs w:val="16"/>
        </w:rPr>
      </w:pPr>
    </w:p>
    <w:p w:rsidR="008F10AD" w:rsidRPr="005D0EED" w:rsidRDefault="008F10AD" w:rsidP="008F10AD">
      <w:pPr>
        <w:pStyle w:val="ConsPlusTitle"/>
        <w:jc w:val="center"/>
        <w:rPr>
          <w:rFonts w:ascii="Times New Roman" w:hAnsi="Times New Roman" w:cs="Times New Roman"/>
          <w:sz w:val="16"/>
          <w:szCs w:val="16"/>
        </w:rPr>
      </w:pPr>
      <w:r w:rsidRPr="005D0EED">
        <w:rPr>
          <w:rFonts w:ascii="Times New Roman" w:hAnsi="Times New Roman" w:cs="Times New Roman"/>
          <w:sz w:val="16"/>
          <w:szCs w:val="16"/>
        </w:rPr>
        <w:t>ПОЛОЖЕНИЕ</w:t>
      </w:r>
    </w:p>
    <w:p w:rsidR="008F10AD" w:rsidRPr="005D0EED" w:rsidRDefault="008F10AD" w:rsidP="008F10AD">
      <w:pPr>
        <w:pStyle w:val="ConsPlusTitle"/>
        <w:jc w:val="center"/>
        <w:rPr>
          <w:rFonts w:ascii="Times New Roman" w:hAnsi="Times New Roman" w:cs="Times New Roman"/>
          <w:sz w:val="16"/>
          <w:szCs w:val="16"/>
        </w:rPr>
      </w:pPr>
      <w:r w:rsidRPr="005D0EED">
        <w:rPr>
          <w:rFonts w:ascii="Times New Roman" w:hAnsi="Times New Roman" w:cs="Times New Roman"/>
          <w:sz w:val="16"/>
          <w:szCs w:val="16"/>
        </w:rPr>
        <w:t>О ГАРАНТИЯХ ДЕЯТЕЛЬНОСТИ ГЛАВЫ ФИЛИППОВСКОГО МУНИЦИПАЛЬНОГО ОБРАЗОВАНИЯ</w:t>
      </w:r>
    </w:p>
    <w:p w:rsidR="008F10AD" w:rsidRPr="005D0EED" w:rsidRDefault="008F10AD" w:rsidP="008F10AD">
      <w:pPr>
        <w:pStyle w:val="ConsPlusNormal0"/>
        <w:ind w:firstLine="540"/>
        <w:jc w:val="center"/>
        <w:rPr>
          <w:rFonts w:ascii="Times New Roman" w:hAnsi="Times New Roman" w:cs="Times New Roman"/>
          <w:sz w:val="16"/>
          <w:szCs w:val="16"/>
        </w:rPr>
      </w:pP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В соответствии с Федеральным законом № 131-ФЗ от 06.1-</w:t>
      </w:r>
      <w:smartTag w:uri="urn:schemas-microsoft-com:office:smarttags" w:element="metricconverter">
        <w:smartTagPr>
          <w:attr w:name="ProductID" w:val=".2003 г"/>
        </w:smartTagPr>
        <w:r w:rsidRPr="005D0EED">
          <w:rPr>
            <w:rFonts w:ascii="Times New Roman" w:hAnsi="Times New Roman" w:cs="Times New Roman"/>
            <w:sz w:val="16"/>
            <w:szCs w:val="16"/>
          </w:rPr>
          <w:t>.2003 г</w:t>
        </w:r>
      </w:smartTag>
      <w:r w:rsidRPr="005D0EED">
        <w:rPr>
          <w:rFonts w:ascii="Times New Roman" w:hAnsi="Times New Roman" w:cs="Times New Roman"/>
          <w:sz w:val="16"/>
          <w:szCs w:val="16"/>
        </w:rPr>
        <w:t>. "Об общих принципах организации местного самоуправления в Российской Федерации", ст. 24 Устава Филипповского муниципального образования настоящее Положение определяет правовые, социальные, трудовые и иные гарантии деятельности главы Филипповского муниципального образования, в целях создания условий для реализации полномочий главы Филипповского муниципального образования как высшего должностного лица Филипповского  муниципального образования.</w:t>
      </w:r>
    </w:p>
    <w:p w:rsidR="008F10AD" w:rsidRPr="005D0EED" w:rsidRDefault="008F10AD" w:rsidP="008F10AD">
      <w:pPr>
        <w:pStyle w:val="ConsPlusNonformat"/>
        <w:ind w:firstLine="426"/>
        <w:jc w:val="both"/>
        <w:rPr>
          <w:rFonts w:ascii="Times New Roman" w:hAnsi="Times New Roman" w:cs="Times New Roman"/>
          <w:sz w:val="16"/>
          <w:szCs w:val="16"/>
        </w:rPr>
      </w:pP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b/>
          <w:sz w:val="16"/>
          <w:szCs w:val="16"/>
        </w:rPr>
        <w:t>Статья 1.</w:t>
      </w:r>
      <w:r w:rsidRPr="005D0EED">
        <w:rPr>
          <w:rFonts w:ascii="Times New Roman" w:hAnsi="Times New Roman" w:cs="Times New Roman"/>
          <w:sz w:val="16"/>
          <w:szCs w:val="16"/>
        </w:rPr>
        <w:t xml:space="preserve"> Правовая основа гарантий деятельности главы Филипповского муниципального образования.</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Гарантии деятельности главы Филипповского муниципального образования устанавливаются Уставом Филипповского муниципального образования и настоящим Положением, в соответствии с федеральным и областным законодательством.</w:t>
      </w:r>
    </w:p>
    <w:p w:rsidR="008F10AD" w:rsidRPr="005D0EED" w:rsidRDefault="008F10AD" w:rsidP="008F10AD">
      <w:pPr>
        <w:pStyle w:val="ConsPlusNonformat"/>
        <w:ind w:firstLine="426"/>
        <w:jc w:val="both"/>
        <w:rPr>
          <w:rFonts w:ascii="Times New Roman" w:hAnsi="Times New Roman" w:cs="Times New Roman"/>
          <w:sz w:val="16"/>
          <w:szCs w:val="16"/>
        </w:rPr>
      </w:pP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b/>
          <w:sz w:val="16"/>
          <w:szCs w:val="16"/>
        </w:rPr>
        <w:t>Статья 2.</w:t>
      </w:r>
      <w:r w:rsidRPr="005D0EED">
        <w:rPr>
          <w:rFonts w:ascii="Times New Roman" w:hAnsi="Times New Roman" w:cs="Times New Roman"/>
          <w:sz w:val="16"/>
          <w:szCs w:val="16"/>
        </w:rPr>
        <w:t xml:space="preserve"> Обеспечение деятельности главы Филипповского муниципального образования</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1. Главе Филипповского муниципального образования гарантируются условия для беспрепятственного и эффективного осуществления полномочий, защита прав, чести и достоинства.</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Защита главы Филипповского муниципального образования и членов его семьи от насилия, угроз, других неправомерных действий в связи с исполнением им должностных обязанностей осуществляется в соответствии с федеральным и областным законодательством.</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2. Главе Филипповского муниципального образования гарантируются:</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2.1. Обеспечение рабочим помещением, служебным транспортом, телефонной и иными видами связи.</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2.2. Обеспечение информацией, необходимой для исполнения должностных полномочий.</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2.3. Безотлагательный прием.</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2.4. Возмещение командировочных расходов.</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2.5. Повышение квалификации.</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2.6. Денежное вознаграждение.</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2.7. Ежегодный оплачиваемый отпуск.</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2.8. Медицинское обслуживание.</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2.9. Пенсионное обеспечение.</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2.10. Обязательное государственное социальное страхование в соответствии с законодательством.</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2.11. Компенсационные выплаты в случае гибели, причинения увечья или иного повреждения здоровья в связи с исполнением им должностных полномочий.</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2.12. Возмещение ущерба, причиненного имуществу в связи с исполнением им должностных полномочий.</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2.13. Неприкосновенность.</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2.14. Иные гарантии, предусмотренные федеральным, областным законодательством, настоящим Положением.</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3. Расходы, связанные с предоставлением гарантий главе Филипповского муниципального образования, производятся за счет средств бюджета Филипповского муниципального образования.</w:t>
      </w:r>
    </w:p>
    <w:p w:rsidR="008F10AD" w:rsidRPr="005D0EED" w:rsidRDefault="008F10AD" w:rsidP="008F10AD">
      <w:pPr>
        <w:pStyle w:val="ConsPlusNonformat"/>
        <w:ind w:firstLine="426"/>
        <w:jc w:val="both"/>
        <w:rPr>
          <w:rFonts w:ascii="Times New Roman" w:hAnsi="Times New Roman" w:cs="Times New Roman"/>
          <w:sz w:val="16"/>
          <w:szCs w:val="16"/>
        </w:rPr>
      </w:pP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b/>
          <w:sz w:val="16"/>
          <w:szCs w:val="16"/>
        </w:rPr>
        <w:t>Статья 3.</w:t>
      </w:r>
      <w:r w:rsidRPr="005D0EED">
        <w:rPr>
          <w:rFonts w:ascii="Times New Roman" w:hAnsi="Times New Roman" w:cs="Times New Roman"/>
          <w:sz w:val="16"/>
          <w:szCs w:val="16"/>
        </w:rPr>
        <w:t xml:space="preserve"> Обеспечение главы Филипповского муниципального образования рабочим помещением, служебным транспортом, телефонной и иными видами связи</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1. В целях осуществления должностных полномочий глава Филипповского муниципального образования обеспечивается:</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 отдельным помещением в здании администрации Филипповского муниципального образования, оборудованным мебелью, телефонной связью и необходимыми средствами организационной техники;</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 персонально закрепленным за ним служебным транспортным средством.</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2. Глава Филипповского муниципального образования обеспечивается телефонной связью по месту жительства не позднее одного месяца со дня его официального вступления в должность.</w:t>
      </w:r>
    </w:p>
    <w:p w:rsidR="008F10AD" w:rsidRPr="005D0EED" w:rsidRDefault="008F10AD" w:rsidP="008F10AD">
      <w:pPr>
        <w:pStyle w:val="ConsPlusNonformat"/>
        <w:ind w:firstLine="426"/>
        <w:jc w:val="both"/>
        <w:rPr>
          <w:rFonts w:ascii="Times New Roman" w:hAnsi="Times New Roman" w:cs="Times New Roman"/>
          <w:b/>
          <w:sz w:val="16"/>
          <w:szCs w:val="16"/>
        </w:rPr>
      </w:pP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b/>
          <w:sz w:val="16"/>
          <w:szCs w:val="16"/>
        </w:rPr>
        <w:t>Статья 4.</w:t>
      </w:r>
      <w:r w:rsidRPr="005D0EED">
        <w:rPr>
          <w:rFonts w:ascii="Times New Roman" w:hAnsi="Times New Roman" w:cs="Times New Roman"/>
          <w:sz w:val="16"/>
          <w:szCs w:val="16"/>
        </w:rPr>
        <w:t xml:space="preserve"> Обеспечение главы Филипповского муниципального образования информацией, необходимой для исполнения должностных полномочий</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1. Соответствующие подразделения администрации Филипповского муниципального образования обеспечивают главу Филипповского муниципального образования нормативными и иными материалами, информацией, необходимыми для исполнения должностных полномочий.</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2. Органы местного самоуправления Филипповского муниципального образования и их должностные лица по запросу главы Филипповского муниципального образования обязаны представлять информацию и материалы, необходимые для исполнения должностных обязанностей главы Филипповского муниципального образования.</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 xml:space="preserve">3. Глава Филипповского муниципального образования вправе бесплатно получать от органов местного самоуправления, общественных объединений, предприятий, учреждений и организаций, </w:t>
      </w:r>
      <w:proofErr w:type="gramStart"/>
      <w:r w:rsidRPr="005D0EED">
        <w:rPr>
          <w:rFonts w:ascii="Times New Roman" w:hAnsi="Times New Roman" w:cs="Times New Roman"/>
          <w:sz w:val="16"/>
          <w:szCs w:val="16"/>
        </w:rPr>
        <w:t xml:space="preserve">расположенных </w:t>
      </w:r>
      <w:r w:rsidRPr="005D0EED">
        <w:rPr>
          <w:rFonts w:ascii="Times New Roman" w:hAnsi="Times New Roman" w:cs="Times New Roman"/>
          <w:b/>
          <w:sz w:val="16"/>
          <w:szCs w:val="16"/>
        </w:rPr>
        <w:t xml:space="preserve"> </w:t>
      </w:r>
      <w:r w:rsidRPr="005D0EED">
        <w:rPr>
          <w:rFonts w:ascii="Times New Roman" w:hAnsi="Times New Roman" w:cs="Times New Roman"/>
          <w:sz w:val="16"/>
          <w:szCs w:val="16"/>
        </w:rPr>
        <w:t>на</w:t>
      </w:r>
      <w:proofErr w:type="gramEnd"/>
      <w:r w:rsidRPr="005D0EED">
        <w:rPr>
          <w:rFonts w:ascii="Times New Roman" w:hAnsi="Times New Roman" w:cs="Times New Roman"/>
          <w:sz w:val="16"/>
          <w:szCs w:val="16"/>
        </w:rPr>
        <w:t xml:space="preserve"> территории Филипповского муниципального образования, независимо от их форм собственности информацию, необходимую для исполнения должностных обязанностей.</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4. Представление сведений, составляющих государственную или иную охраняемую законом тайну, осуществляется в порядке, предусмотренном законодательством.</w:t>
      </w:r>
    </w:p>
    <w:p w:rsidR="008F10AD" w:rsidRPr="005D0EED" w:rsidRDefault="008F10AD" w:rsidP="008F10AD">
      <w:pPr>
        <w:pStyle w:val="ConsPlusNonformat"/>
        <w:ind w:firstLine="426"/>
        <w:jc w:val="both"/>
        <w:rPr>
          <w:rFonts w:ascii="Times New Roman" w:hAnsi="Times New Roman" w:cs="Times New Roman"/>
          <w:b/>
          <w:sz w:val="16"/>
          <w:szCs w:val="16"/>
        </w:rPr>
      </w:pP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b/>
          <w:sz w:val="16"/>
          <w:szCs w:val="16"/>
        </w:rPr>
        <w:t>Статья 5.</w:t>
      </w:r>
      <w:r w:rsidRPr="005D0EED">
        <w:rPr>
          <w:rFonts w:ascii="Times New Roman" w:hAnsi="Times New Roman" w:cs="Times New Roman"/>
          <w:sz w:val="16"/>
          <w:szCs w:val="16"/>
        </w:rPr>
        <w:t xml:space="preserve"> Безотлагательный прием главы Филипповского муниципального образования</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lastRenderedPageBreak/>
        <w:t>Глава Филипповского муниципального образования имеет право на безотлагательный прием руководителями и должностными лицами органов местного самоуправления Зиминского муниципального образования, а также руководителями, иными должностными лицами общественных объединений, предприятий, учреждений и организаций независимо от их форм собственности, расположенных на территории Филипповского муниципального образования.</w:t>
      </w:r>
    </w:p>
    <w:p w:rsidR="008F10AD" w:rsidRPr="005D0EED" w:rsidRDefault="008F10AD" w:rsidP="008F10AD">
      <w:pPr>
        <w:pStyle w:val="ConsPlusNonformat"/>
        <w:ind w:firstLine="426"/>
        <w:jc w:val="both"/>
        <w:rPr>
          <w:rFonts w:ascii="Times New Roman" w:hAnsi="Times New Roman" w:cs="Times New Roman"/>
          <w:sz w:val="16"/>
          <w:szCs w:val="16"/>
        </w:rPr>
      </w:pPr>
    </w:p>
    <w:p w:rsidR="008F10AD" w:rsidRPr="005D0EED" w:rsidRDefault="008F10AD" w:rsidP="008F10AD">
      <w:pPr>
        <w:pStyle w:val="ConsPlusNonformat"/>
        <w:ind w:firstLine="426"/>
        <w:jc w:val="both"/>
        <w:rPr>
          <w:rFonts w:ascii="Times New Roman" w:hAnsi="Times New Roman" w:cs="Times New Roman"/>
          <w:sz w:val="16"/>
          <w:szCs w:val="16"/>
        </w:rPr>
      </w:pP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b/>
          <w:sz w:val="16"/>
          <w:szCs w:val="16"/>
        </w:rPr>
        <w:t>Статья 6.</w:t>
      </w:r>
      <w:r w:rsidRPr="005D0EED">
        <w:rPr>
          <w:rFonts w:ascii="Times New Roman" w:hAnsi="Times New Roman" w:cs="Times New Roman"/>
          <w:sz w:val="16"/>
          <w:szCs w:val="16"/>
        </w:rPr>
        <w:t xml:space="preserve"> Оплата труда главы Филипповского муниципального образования.</w:t>
      </w:r>
      <w:r w:rsidRPr="005D0EED">
        <w:rPr>
          <w:sz w:val="16"/>
          <w:szCs w:val="16"/>
        </w:rPr>
        <w:t xml:space="preserve"> </w:t>
      </w:r>
    </w:p>
    <w:p w:rsidR="008F10AD" w:rsidRPr="005D0EED" w:rsidRDefault="008F10AD" w:rsidP="008F10AD">
      <w:pPr>
        <w:pStyle w:val="aa"/>
        <w:spacing w:line="240" w:lineRule="auto"/>
        <w:ind w:left="0" w:firstLine="426"/>
        <w:jc w:val="both"/>
        <w:rPr>
          <w:rFonts w:ascii="Times New Roman" w:hAnsi="Times New Roman"/>
          <w:sz w:val="16"/>
          <w:szCs w:val="16"/>
        </w:rPr>
      </w:pPr>
      <w:r w:rsidRPr="005D0EED">
        <w:rPr>
          <w:rFonts w:ascii="Times New Roman" w:hAnsi="Times New Roman"/>
          <w:sz w:val="16"/>
          <w:szCs w:val="16"/>
        </w:rPr>
        <w:t>1.  Оплата труда выборных должностных лиц производится в виде ежемесячного денежного вознаграждения, ежемесячного денежного поощрения, с выплатой районных коэффициентов и процентных надбавок, определенных в соответствии с законодательством.</w:t>
      </w:r>
    </w:p>
    <w:p w:rsidR="008F10AD" w:rsidRPr="005D0EED" w:rsidRDefault="008F10AD" w:rsidP="008F10AD">
      <w:pPr>
        <w:pStyle w:val="aa"/>
        <w:autoSpaceDE w:val="0"/>
        <w:autoSpaceDN w:val="0"/>
        <w:adjustRightInd w:val="0"/>
        <w:spacing w:line="240" w:lineRule="auto"/>
        <w:ind w:left="0" w:firstLine="426"/>
        <w:jc w:val="both"/>
        <w:rPr>
          <w:rFonts w:ascii="Times New Roman" w:hAnsi="Times New Roman"/>
          <w:sz w:val="16"/>
          <w:szCs w:val="16"/>
        </w:rPr>
      </w:pPr>
      <w:r w:rsidRPr="005D0EED">
        <w:rPr>
          <w:rFonts w:ascii="Times New Roman" w:hAnsi="Times New Roman"/>
          <w:sz w:val="16"/>
          <w:szCs w:val="16"/>
        </w:rPr>
        <w:t xml:space="preserve">2. В состав ежемесячного денежного вознаграждения включаются: </w:t>
      </w:r>
    </w:p>
    <w:p w:rsidR="008F10AD" w:rsidRPr="005D0EED" w:rsidRDefault="008F10AD" w:rsidP="008F10AD">
      <w:pPr>
        <w:pStyle w:val="aa"/>
        <w:autoSpaceDE w:val="0"/>
        <w:autoSpaceDN w:val="0"/>
        <w:adjustRightInd w:val="0"/>
        <w:spacing w:line="240" w:lineRule="auto"/>
        <w:ind w:left="0" w:firstLine="426"/>
        <w:jc w:val="both"/>
        <w:rPr>
          <w:rFonts w:ascii="Times New Roman" w:hAnsi="Times New Roman"/>
          <w:sz w:val="16"/>
          <w:szCs w:val="16"/>
        </w:rPr>
      </w:pPr>
      <w:r w:rsidRPr="005D0EED">
        <w:rPr>
          <w:rFonts w:ascii="Times New Roman" w:hAnsi="Times New Roman"/>
          <w:sz w:val="16"/>
          <w:szCs w:val="16"/>
        </w:rPr>
        <w:t xml:space="preserve">1) должностной оклад; </w:t>
      </w:r>
    </w:p>
    <w:p w:rsidR="008F10AD" w:rsidRPr="005D0EED" w:rsidRDefault="008F10AD" w:rsidP="008F10AD">
      <w:pPr>
        <w:pStyle w:val="aa"/>
        <w:autoSpaceDE w:val="0"/>
        <w:autoSpaceDN w:val="0"/>
        <w:adjustRightInd w:val="0"/>
        <w:spacing w:line="240" w:lineRule="auto"/>
        <w:ind w:left="0" w:firstLine="426"/>
        <w:jc w:val="both"/>
        <w:rPr>
          <w:rFonts w:ascii="Times New Roman" w:hAnsi="Times New Roman"/>
          <w:sz w:val="16"/>
          <w:szCs w:val="16"/>
        </w:rPr>
      </w:pPr>
      <w:r w:rsidRPr="005D0EED">
        <w:rPr>
          <w:rFonts w:ascii="Times New Roman" w:hAnsi="Times New Roman"/>
          <w:sz w:val="16"/>
          <w:szCs w:val="16"/>
        </w:rPr>
        <w:t xml:space="preserve">2) надбавка за выслугу лет; </w:t>
      </w:r>
    </w:p>
    <w:p w:rsidR="008F10AD" w:rsidRPr="005D0EED" w:rsidRDefault="008F10AD" w:rsidP="008F10AD">
      <w:pPr>
        <w:pStyle w:val="aa"/>
        <w:autoSpaceDE w:val="0"/>
        <w:autoSpaceDN w:val="0"/>
        <w:adjustRightInd w:val="0"/>
        <w:spacing w:line="240" w:lineRule="auto"/>
        <w:ind w:left="0" w:firstLine="426"/>
        <w:jc w:val="both"/>
        <w:rPr>
          <w:rFonts w:ascii="Times New Roman" w:hAnsi="Times New Roman"/>
          <w:sz w:val="16"/>
          <w:szCs w:val="16"/>
        </w:rPr>
      </w:pPr>
      <w:r w:rsidRPr="005D0EED">
        <w:rPr>
          <w:rFonts w:ascii="Times New Roman" w:hAnsi="Times New Roman"/>
          <w:sz w:val="16"/>
          <w:szCs w:val="16"/>
        </w:rPr>
        <w:t>3) единовременная выплата к отпуску;</w:t>
      </w:r>
    </w:p>
    <w:p w:rsidR="008F10AD" w:rsidRPr="005D0EED" w:rsidRDefault="008F10AD" w:rsidP="008F10AD">
      <w:pPr>
        <w:pStyle w:val="aa"/>
        <w:autoSpaceDE w:val="0"/>
        <w:autoSpaceDN w:val="0"/>
        <w:adjustRightInd w:val="0"/>
        <w:spacing w:line="240" w:lineRule="auto"/>
        <w:ind w:left="0" w:firstLine="426"/>
        <w:jc w:val="both"/>
        <w:rPr>
          <w:rFonts w:ascii="Times New Roman" w:hAnsi="Times New Roman"/>
          <w:sz w:val="16"/>
          <w:szCs w:val="16"/>
        </w:rPr>
      </w:pPr>
      <w:r w:rsidRPr="005D0EED">
        <w:rPr>
          <w:rFonts w:ascii="Times New Roman" w:hAnsi="Times New Roman"/>
          <w:sz w:val="16"/>
          <w:szCs w:val="16"/>
        </w:rPr>
        <w:t>4) ежемесячное денежное поощрение;</w:t>
      </w:r>
    </w:p>
    <w:p w:rsidR="008F10AD" w:rsidRPr="005D0EED" w:rsidRDefault="008F10AD" w:rsidP="008F10AD">
      <w:pPr>
        <w:pStyle w:val="aa"/>
        <w:autoSpaceDE w:val="0"/>
        <w:autoSpaceDN w:val="0"/>
        <w:adjustRightInd w:val="0"/>
        <w:spacing w:line="240" w:lineRule="auto"/>
        <w:ind w:left="0" w:firstLine="426"/>
        <w:jc w:val="both"/>
        <w:rPr>
          <w:rFonts w:ascii="Times New Roman" w:hAnsi="Times New Roman"/>
          <w:sz w:val="16"/>
          <w:szCs w:val="16"/>
        </w:rPr>
      </w:pPr>
      <w:r w:rsidRPr="005D0EED">
        <w:rPr>
          <w:rFonts w:ascii="Times New Roman" w:hAnsi="Times New Roman"/>
          <w:sz w:val="16"/>
          <w:szCs w:val="16"/>
        </w:rPr>
        <w:t>5) ежеквартальное денежное поощрение в расчете на месяц</w:t>
      </w:r>
    </w:p>
    <w:p w:rsidR="008F10AD" w:rsidRPr="005D0EED" w:rsidRDefault="008F10AD" w:rsidP="008F10AD">
      <w:pPr>
        <w:pStyle w:val="aff3"/>
        <w:ind w:firstLine="426"/>
        <w:contextualSpacing/>
        <w:rPr>
          <w:iCs/>
          <w:spacing w:val="-6"/>
          <w:sz w:val="16"/>
          <w:szCs w:val="16"/>
        </w:rPr>
      </w:pPr>
      <w:r w:rsidRPr="005D0EED">
        <w:rPr>
          <w:sz w:val="16"/>
          <w:szCs w:val="16"/>
        </w:rPr>
        <w:t xml:space="preserve">3. Размеры должностных окладов выборных должностных лиц </w:t>
      </w:r>
      <w:r w:rsidRPr="005D0EED">
        <w:rPr>
          <w:spacing w:val="-6"/>
          <w:sz w:val="16"/>
          <w:szCs w:val="16"/>
        </w:rPr>
        <w:t>устанавливаются соответствии с приложением 1 к настоящему Положению</w:t>
      </w:r>
      <w:r w:rsidRPr="005D0EED">
        <w:rPr>
          <w:iCs/>
          <w:spacing w:val="-6"/>
          <w:sz w:val="16"/>
          <w:szCs w:val="16"/>
        </w:rPr>
        <w:t>.</w:t>
      </w:r>
    </w:p>
    <w:p w:rsidR="008F10AD" w:rsidRPr="005D0EED" w:rsidRDefault="008F10AD" w:rsidP="008F10AD">
      <w:pPr>
        <w:pStyle w:val="aa"/>
        <w:autoSpaceDE w:val="0"/>
        <w:autoSpaceDN w:val="0"/>
        <w:adjustRightInd w:val="0"/>
        <w:spacing w:line="240" w:lineRule="auto"/>
        <w:ind w:left="0" w:firstLine="426"/>
        <w:jc w:val="both"/>
        <w:rPr>
          <w:rFonts w:ascii="Times New Roman" w:hAnsi="Times New Roman"/>
          <w:sz w:val="16"/>
          <w:szCs w:val="16"/>
        </w:rPr>
      </w:pPr>
      <w:r w:rsidRPr="005D0EED">
        <w:rPr>
          <w:rFonts w:ascii="Times New Roman" w:hAnsi="Times New Roman"/>
          <w:sz w:val="16"/>
          <w:szCs w:val="16"/>
        </w:rPr>
        <w:t>Увеличение (индексация) должностного оклада выборных должностных лиц производится в соответствии с федеральными и региональными законами.</w:t>
      </w:r>
    </w:p>
    <w:p w:rsidR="008F10AD" w:rsidRPr="005D0EED" w:rsidRDefault="008F10AD" w:rsidP="008F10AD">
      <w:pPr>
        <w:pStyle w:val="aa"/>
        <w:autoSpaceDE w:val="0"/>
        <w:autoSpaceDN w:val="0"/>
        <w:adjustRightInd w:val="0"/>
        <w:spacing w:line="240" w:lineRule="auto"/>
        <w:ind w:left="0" w:firstLine="426"/>
        <w:jc w:val="both"/>
        <w:rPr>
          <w:rFonts w:ascii="Times New Roman" w:hAnsi="Times New Roman"/>
          <w:sz w:val="16"/>
          <w:szCs w:val="16"/>
        </w:rPr>
      </w:pPr>
      <w:r w:rsidRPr="005D0EED">
        <w:rPr>
          <w:rFonts w:ascii="Times New Roman" w:hAnsi="Times New Roman"/>
          <w:sz w:val="16"/>
          <w:szCs w:val="16"/>
        </w:rPr>
        <w:t xml:space="preserve">4. Размер надбавки за выслугу лет выборного должностного </w:t>
      </w:r>
      <w:r w:rsidRPr="005D0EED">
        <w:rPr>
          <w:rFonts w:ascii="Times New Roman" w:hAnsi="Times New Roman"/>
          <w:spacing w:val="-6"/>
          <w:sz w:val="16"/>
          <w:szCs w:val="16"/>
        </w:rPr>
        <w:t>лица</w:t>
      </w:r>
      <w:r w:rsidRPr="005D0EED">
        <w:rPr>
          <w:rFonts w:ascii="Times New Roman" w:hAnsi="Times New Roman"/>
          <w:sz w:val="16"/>
          <w:szCs w:val="16"/>
        </w:rPr>
        <w:t xml:space="preserve"> устанавливается в процентном соотношении к его должностному окладу </w:t>
      </w:r>
      <w:r w:rsidRPr="005D0EED">
        <w:rPr>
          <w:rFonts w:ascii="Times New Roman" w:hAnsi="Times New Roman"/>
          <w:sz w:val="16"/>
          <w:szCs w:val="16"/>
        </w:rPr>
        <w:br/>
      </w:r>
      <w:proofErr w:type="spellStart"/>
      <w:r w:rsidRPr="005D0EED">
        <w:rPr>
          <w:rFonts w:ascii="Times New Roman" w:hAnsi="Times New Roman"/>
          <w:sz w:val="16"/>
          <w:szCs w:val="16"/>
        </w:rPr>
        <w:t>исоставляет</w:t>
      </w:r>
      <w:proofErr w:type="spellEnd"/>
      <w:r w:rsidRPr="005D0EED">
        <w:rPr>
          <w:rFonts w:ascii="Times New Roman" w:hAnsi="Times New Roman"/>
          <w:sz w:val="16"/>
          <w:szCs w:val="16"/>
        </w:rPr>
        <w:t xml:space="preserve"> при стаже муниципальной службы:</w:t>
      </w:r>
    </w:p>
    <w:p w:rsidR="008F10AD" w:rsidRPr="005D0EED" w:rsidRDefault="008F10AD" w:rsidP="008F10AD">
      <w:pPr>
        <w:pStyle w:val="aa"/>
        <w:autoSpaceDE w:val="0"/>
        <w:autoSpaceDN w:val="0"/>
        <w:adjustRightInd w:val="0"/>
        <w:spacing w:line="240" w:lineRule="auto"/>
        <w:ind w:left="0" w:firstLine="426"/>
        <w:jc w:val="both"/>
        <w:rPr>
          <w:rFonts w:ascii="Times New Roman" w:hAnsi="Times New Roman"/>
          <w:sz w:val="16"/>
          <w:szCs w:val="16"/>
        </w:rPr>
      </w:pPr>
      <w:r w:rsidRPr="005D0EED">
        <w:rPr>
          <w:rFonts w:ascii="Times New Roman" w:hAnsi="Times New Roman"/>
          <w:sz w:val="16"/>
          <w:szCs w:val="16"/>
        </w:rPr>
        <w:t>1) от 1 до 5 лет – 30 процентов;</w:t>
      </w:r>
    </w:p>
    <w:p w:rsidR="008F10AD" w:rsidRPr="005D0EED" w:rsidRDefault="008F10AD" w:rsidP="008F10AD">
      <w:pPr>
        <w:pStyle w:val="aa"/>
        <w:autoSpaceDE w:val="0"/>
        <w:autoSpaceDN w:val="0"/>
        <w:adjustRightInd w:val="0"/>
        <w:spacing w:line="240" w:lineRule="auto"/>
        <w:ind w:left="0" w:firstLine="426"/>
        <w:jc w:val="both"/>
        <w:rPr>
          <w:rFonts w:ascii="Times New Roman" w:hAnsi="Times New Roman"/>
          <w:sz w:val="16"/>
          <w:szCs w:val="16"/>
        </w:rPr>
      </w:pPr>
      <w:r w:rsidRPr="005D0EED">
        <w:rPr>
          <w:rFonts w:ascii="Times New Roman" w:hAnsi="Times New Roman"/>
          <w:sz w:val="16"/>
          <w:szCs w:val="16"/>
        </w:rPr>
        <w:t>2) от 5 до 10 лет – 35 процентов;</w:t>
      </w:r>
    </w:p>
    <w:p w:rsidR="008F10AD" w:rsidRPr="005D0EED" w:rsidRDefault="008F10AD" w:rsidP="008F10AD">
      <w:pPr>
        <w:pStyle w:val="aa"/>
        <w:autoSpaceDE w:val="0"/>
        <w:autoSpaceDN w:val="0"/>
        <w:adjustRightInd w:val="0"/>
        <w:spacing w:line="240" w:lineRule="auto"/>
        <w:ind w:left="0" w:firstLine="426"/>
        <w:jc w:val="both"/>
        <w:rPr>
          <w:rFonts w:ascii="Times New Roman" w:hAnsi="Times New Roman"/>
          <w:sz w:val="16"/>
          <w:szCs w:val="16"/>
        </w:rPr>
      </w:pPr>
      <w:r w:rsidRPr="005D0EED">
        <w:rPr>
          <w:rFonts w:ascii="Times New Roman" w:hAnsi="Times New Roman"/>
          <w:sz w:val="16"/>
          <w:szCs w:val="16"/>
        </w:rPr>
        <w:t>3) от 10 до 15 лет – 45 процентов;</w:t>
      </w:r>
    </w:p>
    <w:p w:rsidR="008F10AD" w:rsidRPr="005D0EED" w:rsidRDefault="008F10AD" w:rsidP="008F10AD">
      <w:pPr>
        <w:pStyle w:val="aa"/>
        <w:autoSpaceDE w:val="0"/>
        <w:autoSpaceDN w:val="0"/>
        <w:adjustRightInd w:val="0"/>
        <w:spacing w:line="240" w:lineRule="auto"/>
        <w:ind w:left="0" w:firstLine="426"/>
        <w:jc w:val="both"/>
        <w:rPr>
          <w:rFonts w:ascii="Times New Roman" w:hAnsi="Times New Roman"/>
          <w:sz w:val="16"/>
          <w:szCs w:val="16"/>
        </w:rPr>
      </w:pPr>
      <w:r w:rsidRPr="005D0EED">
        <w:rPr>
          <w:rFonts w:ascii="Times New Roman" w:hAnsi="Times New Roman"/>
          <w:sz w:val="16"/>
          <w:szCs w:val="16"/>
        </w:rPr>
        <w:t>4) свыше 15 лет – 50 процентов.</w:t>
      </w:r>
    </w:p>
    <w:p w:rsidR="008F10AD" w:rsidRPr="005D0EED" w:rsidRDefault="008F10AD" w:rsidP="008F10AD">
      <w:pPr>
        <w:pStyle w:val="aff3"/>
        <w:ind w:firstLine="426"/>
        <w:contextualSpacing/>
        <w:rPr>
          <w:sz w:val="16"/>
          <w:szCs w:val="16"/>
        </w:rPr>
      </w:pPr>
      <w:r w:rsidRPr="005D0EED">
        <w:rPr>
          <w:sz w:val="16"/>
          <w:szCs w:val="16"/>
        </w:rPr>
        <w:t>5.Стаж службы выборного должностного лица исчисляется по правилам исчисления стажа муниципальной службы в Иркутской области.</w:t>
      </w:r>
    </w:p>
    <w:p w:rsidR="008F10AD" w:rsidRPr="005D0EED" w:rsidRDefault="008F10AD" w:rsidP="008F10AD">
      <w:pPr>
        <w:pStyle w:val="aff3"/>
        <w:ind w:firstLine="426"/>
        <w:contextualSpacing/>
        <w:rPr>
          <w:sz w:val="16"/>
          <w:szCs w:val="16"/>
        </w:rPr>
      </w:pPr>
      <w:r w:rsidRPr="005D0EED">
        <w:rPr>
          <w:sz w:val="16"/>
          <w:szCs w:val="16"/>
        </w:rPr>
        <w:t>6. Единовременная выплата к отпуску в расчете на месяц – 1486,00 руб.</w:t>
      </w:r>
    </w:p>
    <w:p w:rsidR="008F10AD" w:rsidRPr="005D0EED" w:rsidRDefault="008F10AD" w:rsidP="008F10AD">
      <w:pPr>
        <w:pStyle w:val="aff3"/>
        <w:tabs>
          <w:tab w:val="left" w:pos="709"/>
        </w:tabs>
        <w:ind w:firstLine="426"/>
        <w:contextualSpacing/>
        <w:rPr>
          <w:sz w:val="16"/>
          <w:szCs w:val="16"/>
        </w:rPr>
      </w:pPr>
      <w:r w:rsidRPr="005D0EED">
        <w:rPr>
          <w:sz w:val="16"/>
          <w:szCs w:val="16"/>
        </w:rPr>
        <w:t xml:space="preserve">7.Размер ежемесячного денежного поощрения устанавливается в процентах от должностного оклада и составляет 100 процентов. </w:t>
      </w:r>
    </w:p>
    <w:p w:rsidR="008F10AD" w:rsidRPr="005D0EED" w:rsidRDefault="008F10AD" w:rsidP="008F10AD">
      <w:pPr>
        <w:pStyle w:val="aa"/>
        <w:spacing w:line="240" w:lineRule="auto"/>
        <w:ind w:left="0" w:firstLine="426"/>
        <w:jc w:val="both"/>
        <w:rPr>
          <w:rFonts w:ascii="Times New Roman" w:hAnsi="Times New Roman"/>
          <w:sz w:val="16"/>
          <w:szCs w:val="16"/>
        </w:rPr>
      </w:pPr>
      <w:r w:rsidRPr="005D0EED">
        <w:rPr>
          <w:rFonts w:ascii="Times New Roman" w:hAnsi="Times New Roman"/>
          <w:sz w:val="16"/>
          <w:szCs w:val="16"/>
        </w:rPr>
        <w:t>8. Ежемесячное денежное поощрение в расчете на месяц в сумме 19316,00 руб.</w:t>
      </w:r>
    </w:p>
    <w:p w:rsidR="008F10AD" w:rsidRPr="005D0EED" w:rsidRDefault="008F10AD" w:rsidP="008F10AD">
      <w:pPr>
        <w:pStyle w:val="aa"/>
        <w:spacing w:line="240" w:lineRule="auto"/>
        <w:ind w:left="0" w:firstLine="426"/>
        <w:jc w:val="both"/>
        <w:rPr>
          <w:rFonts w:ascii="Times New Roman" w:hAnsi="Times New Roman"/>
          <w:sz w:val="16"/>
          <w:szCs w:val="16"/>
        </w:rPr>
      </w:pPr>
      <w:r w:rsidRPr="005D0EED">
        <w:rPr>
          <w:rFonts w:ascii="Times New Roman" w:hAnsi="Times New Roman"/>
          <w:sz w:val="16"/>
          <w:szCs w:val="16"/>
        </w:rPr>
        <w:t xml:space="preserve"> Денежное поощрение выплачивается выборным должностным лицам пропорционально фактически отработанному в расчетном периоде времени.</w:t>
      </w:r>
    </w:p>
    <w:p w:rsidR="008F10AD" w:rsidRPr="005D0EED" w:rsidRDefault="008F10AD" w:rsidP="008F10AD">
      <w:pPr>
        <w:pStyle w:val="ConsPlusNonformat"/>
        <w:ind w:firstLine="426"/>
        <w:jc w:val="both"/>
        <w:rPr>
          <w:rFonts w:ascii="Times New Roman" w:hAnsi="Times New Roman" w:cs="Times New Roman"/>
          <w:sz w:val="16"/>
          <w:szCs w:val="16"/>
        </w:rPr>
      </w:pPr>
      <w:r w:rsidRPr="005D0EED">
        <w:rPr>
          <w:rFonts w:ascii="Times New Roman" w:hAnsi="Times New Roman" w:cs="Times New Roman"/>
          <w:sz w:val="16"/>
          <w:szCs w:val="16"/>
        </w:rPr>
        <w:t>Главе Филипповского муниципального образования выплачиваются районные коэффициенты и процентные надбавки, предусмотренные федеральным и областным законодательством.</w:t>
      </w:r>
    </w:p>
    <w:p w:rsidR="008F10AD" w:rsidRPr="005D0EED" w:rsidRDefault="008F10AD" w:rsidP="008F10AD">
      <w:pPr>
        <w:pStyle w:val="ConsPlusNormal0"/>
        <w:ind w:firstLine="426"/>
        <w:jc w:val="both"/>
        <w:rPr>
          <w:rFonts w:ascii="Times New Roman" w:hAnsi="Times New Roman" w:cs="Times New Roman"/>
          <w:color w:val="FF0000"/>
          <w:sz w:val="16"/>
          <w:szCs w:val="16"/>
        </w:rPr>
      </w:pP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b/>
          <w:sz w:val="16"/>
          <w:szCs w:val="16"/>
        </w:rPr>
        <w:t>Статья 7.</w:t>
      </w:r>
      <w:r w:rsidRPr="005D0EED">
        <w:rPr>
          <w:rFonts w:ascii="Times New Roman" w:hAnsi="Times New Roman" w:cs="Times New Roman"/>
          <w:sz w:val="16"/>
          <w:szCs w:val="16"/>
        </w:rPr>
        <w:t xml:space="preserve"> Отпуск главы Филипповского муниципального образования.</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1.Главе Филипповского муниципального образования предоставляется ежегодный оплачиваемый отпуск.</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2.Продолжительность основного ежегодного оплачиваемого отпуска главы Филипповского муниципального образования составляет 39   календарных дней.</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3.Главе Филипповского муниципального образования предоставляется дополнительный оплачиваемый отпуск за ненормированный рабочий день продолжительностью   6   календарных дней.</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Главе Филипповского муниципального образования предоставляется дополнительный оплачиваемый отпуск за работу в районах Крайнего Севера и приравненных к ним местностях в соответствии с федеральным законодательством.</w:t>
      </w:r>
    </w:p>
    <w:p w:rsidR="008F10AD" w:rsidRPr="005D0EED" w:rsidRDefault="008F10AD" w:rsidP="008F10AD">
      <w:pPr>
        <w:pStyle w:val="ConsPlusNormal0"/>
        <w:numPr>
          <w:ilvl w:val="0"/>
          <w:numId w:val="35"/>
        </w:numPr>
        <w:ind w:left="0" w:firstLine="426"/>
        <w:jc w:val="both"/>
        <w:rPr>
          <w:rFonts w:ascii="Times New Roman" w:hAnsi="Times New Roman" w:cs="Times New Roman"/>
          <w:sz w:val="16"/>
          <w:szCs w:val="16"/>
        </w:rPr>
      </w:pPr>
      <w:r w:rsidRPr="005D0EED">
        <w:rPr>
          <w:rFonts w:ascii="Times New Roman" w:hAnsi="Times New Roman" w:cs="Times New Roman"/>
          <w:sz w:val="16"/>
          <w:szCs w:val="16"/>
        </w:rPr>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 По заявлению выборного должностного лица, ежегодный оплачиваемый отпуск может предоставляться по частям, при этом продолжительность одной части отпуска не должна быть менее 14 календарных дней.</w:t>
      </w:r>
    </w:p>
    <w:p w:rsidR="008F10AD" w:rsidRPr="005D0EED" w:rsidRDefault="008F10AD" w:rsidP="008F10AD">
      <w:pPr>
        <w:pStyle w:val="aa"/>
        <w:spacing w:line="240" w:lineRule="auto"/>
        <w:ind w:left="0" w:firstLine="426"/>
        <w:jc w:val="both"/>
        <w:rPr>
          <w:rFonts w:ascii="Times New Roman" w:hAnsi="Times New Roman"/>
          <w:sz w:val="16"/>
          <w:szCs w:val="16"/>
        </w:rPr>
      </w:pPr>
      <w:r w:rsidRPr="005D0EED">
        <w:rPr>
          <w:rFonts w:ascii="Times New Roman" w:hAnsi="Times New Roman"/>
          <w:sz w:val="16"/>
          <w:szCs w:val="16"/>
        </w:rPr>
        <w:t xml:space="preserve"> 4.1.  Глава Филипповского муниципального образования имеет право на замену денежной компенсацией части ежегодно оплачиваемого отпуска, превышающую установленную пунктом 4 настоящего Положения минимальную продолжительность ежегодно оплачиваемого отпуска, или любого количества дней из этой части</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5. Главе Филипповского муниципального образования может быть предоставлен отпуск без сохранения заработной платы в соответствии с федеральным законодательством.</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6</w:t>
      </w:r>
      <w:r w:rsidRPr="005D0EED">
        <w:rPr>
          <w:rFonts w:ascii="Times New Roman" w:hAnsi="Times New Roman" w:cs="Times New Roman"/>
          <w:b/>
          <w:sz w:val="16"/>
          <w:szCs w:val="16"/>
        </w:rPr>
        <w:t>.</w:t>
      </w:r>
      <w:r w:rsidRPr="005D0EED">
        <w:rPr>
          <w:rFonts w:ascii="Times New Roman" w:hAnsi="Times New Roman" w:cs="Times New Roman"/>
          <w:sz w:val="16"/>
          <w:szCs w:val="16"/>
        </w:rPr>
        <w:t xml:space="preserve"> Главе Филипповского муниципального образования один раз в год выплачивается единовременная выплата к отпуску. Размер единовременной выплаты к отпуску определяется в соответствии с абзацем 2 пункта 1.1. статьи 6 настоящего Положения.</w:t>
      </w:r>
    </w:p>
    <w:p w:rsidR="008F10AD" w:rsidRPr="005D0EED" w:rsidRDefault="008F10AD" w:rsidP="008F10AD">
      <w:pPr>
        <w:pStyle w:val="aa"/>
        <w:spacing w:line="240" w:lineRule="auto"/>
        <w:ind w:left="0" w:firstLine="426"/>
        <w:jc w:val="both"/>
        <w:rPr>
          <w:rFonts w:ascii="Times New Roman" w:hAnsi="Times New Roman"/>
          <w:sz w:val="16"/>
          <w:szCs w:val="16"/>
        </w:rPr>
      </w:pPr>
      <w:r w:rsidRPr="005D0EED">
        <w:rPr>
          <w:rFonts w:ascii="Times New Roman" w:hAnsi="Times New Roman"/>
          <w:sz w:val="16"/>
          <w:szCs w:val="16"/>
        </w:rPr>
        <w:t>7. При прекращении полномочий (в том числе досрочно) глава Филипповского муниципального образования имеет право на получение денежной компенсации за все неиспользованные отпуска.</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b/>
          <w:sz w:val="16"/>
          <w:szCs w:val="16"/>
        </w:rPr>
        <w:t>Статья 8.</w:t>
      </w:r>
      <w:r w:rsidRPr="005D0EED">
        <w:rPr>
          <w:rFonts w:ascii="Times New Roman" w:hAnsi="Times New Roman" w:cs="Times New Roman"/>
          <w:sz w:val="16"/>
          <w:szCs w:val="16"/>
        </w:rPr>
        <w:t xml:space="preserve"> Пенсионное обеспечение главы Филипповского муниципального образования</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1. Пенсионное обеспечение главы Филипповского муниципального образования производится в порядке, предусмотренном федеральным и областным законодательством.</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2. Глава Филипповского муниципального образования в связи с выходом на пенсию в соответствии с федеральным и областным законодательством имеет право на ежемесячную доплату к государственной пенсии за счет средств бюджета Филипповского муниципального образования.</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Ежемесячная доплата устанавливается при наличии стажа замещения муниципальных должностей 12,5 лет у мужчин и 10 лет у женщин в размере 15 процентов установленного на момент выхода на пенсию месячного денежного вознаграждения главы Филипповского муниципального образования. Размер ежемесячной доплаты увеличивается на 1 процент месячного денежного содержания за каждый год замещения муниципальной должности сверх продолжительности стажа, установленного настоящим пунктом. Размер ежемесячной доплаты не может превышать 20 процентов установленного на момент выхода на пенсию месячного денежного вознаграждения главы Филипповского муниципального образования.</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Индексация ежемесячной доплаты к государственной пенсии производится при индексации должностных окладов лиц, замещающих муниципальные должности.</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3. В случае гибели (смерти) главы Филипповского муниципального района в связи с исполнением им должностных обязанностей нетрудоспособным членам его семьи, находившимся на его иждивении, ежемесячно выплачивается компенсация в виде разницы между приходившейся на их долю частью оплаты труда, погибшего и назначенной им пенсией по случаю потери кормильца без учета суммы выплат, полученных по государственному социальному страхованию.</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4. В случае причинения главе Филипповского муниципального образования в связи с исполнением им должностных обязанностей увечья или иного повреждения здоровья, исключающих дальнейшую возможность замещать выборные государственные и муниципальные должности, ему ежемесячно выплачивается компенсация между его оплатой труда и назначенной пенсией без учета суммы выплат, полученных по государственному социальному страхованию.</w:t>
      </w:r>
    </w:p>
    <w:p w:rsidR="008F10AD" w:rsidRPr="005D0EED" w:rsidRDefault="008F10AD" w:rsidP="008F10AD">
      <w:pPr>
        <w:pStyle w:val="ConsPlusNonformat"/>
        <w:ind w:firstLine="426"/>
        <w:jc w:val="both"/>
        <w:rPr>
          <w:rFonts w:ascii="Times New Roman" w:hAnsi="Times New Roman" w:cs="Times New Roman"/>
          <w:sz w:val="16"/>
          <w:szCs w:val="16"/>
        </w:rPr>
      </w:pP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b/>
          <w:sz w:val="16"/>
          <w:szCs w:val="16"/>
        </w:rPr>
        <w:t>Статья 9.</w:t>
      </w:r>
      <w:r w:rsidRPr="005D0EED">
        <w:rPr>
          <w:rFonts w:ascii="Times New Roman" w:hAnsi="Times New Roman" w:cs="Times New Roman"/>
          <w:sz w:val="16"/>
          <w:szCs w:val="16"/>
        </w:rPr>
        <w:t xml:space="preserve"> Возмещение командировочных расходов главе Филипповского муниципального образования</w:t>
      </w:r>
    </w:p>
    <w:p w:rsidR="008F10AD" w:rsidRPr="005D0EED" w:rsidRDefault="008F10AD" w:rsidP="008F10AD">
      <w:pPr>
        <w:pStyle w:val="ConsPlusNonformat"/>
        <w:ind w:firstLine="426"/>
        <w:jc w:val="both"/>
        <w:rPr>
          <w:rFonts w:ascii="Times New Roman" w:hAnsi="Times New Roman" w:cs="Times New Roman"/>
          <w:sz w:val="16"/>
          <w:szCs w:val="16"/>
        </w:rPr>
      </w:pP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1. В случаях служебной необходимости, а также при повышении квалификации глава Филипповского муниципального образования направляется в служебные командировки.</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2. Главе Филипповского муниципального образования возмещаются следующие расходы, связанные со служебной командировкой:</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lastRenderedPageBreak/>
        <w:t>- на проезд к месту командировки и обратно;</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 на проживание в гостинице, а в случае, если в населенном пункте отсутствует гостиница, - на наем (аренду) жилья;</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 суточные;</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 за пользование телефонной связью по служебной необходимости.</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3. Порядок и нормы возмещения командировочных расходов главы Филипповского муниципального образования, в том числе при командировках в районы Крайнего Севера и приравненные к ним местности, заграничных командировках, определяются нормативными правовыми актами органов местного самоуправления в соответствии с федеральным и областным законодательством.</w:t>
      </w:r>
    </w:p>
    <w:p w:rsidR="008F10AD" w:rsidRPr="005D0EED" w:rsidRDefault="008F10AD" w:rsidP="008F10AD">
      <w:pPr>
        <w:pStyle w:val="ConsPlusNormal0"/>
        <w:ind w:firstLine="426"/>
        <w:jc w:val="both"/>
        <w:rPr>
          <w:rFonts w:ascii="Times New Roman" w:hAnsi="Times New Roman" w:cs="Times New Roman"/>
          <w:sz w:val="16"/>
          <w:szCs w:val="16"/>
        </w:rPr>
      </w:pP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b/>
          <w:sz w:val="16"/>
          <w:szCs w:val="16"/>
        </w:rPr>
        <w:t>Статья 10.</w:t>
      </w:r>
      <w:r w:rsidRPr="005D0EED">
        <w:rPr>
          <w:rFonts w:ascii="Times New Roman" w:hAnsi="Times New Roman" w:cs="Times New Roman"/>
          <w:sz w:val="16"/>
          <w:szCs w:val="16"/>
        </w:rPr>
        <w:t xml:space="preserve"> Обязательное государственное социальное страхование главы Филипповского муниципального образования</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Глава Филипповского муниципального образования подлежит:</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 социальному страхованию на случай заболевания или утраты трудоспособности;</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 медицинскому страхованию;</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 социальному страхованию от несчастных случаев на производстве и профессиональных заболеваний;</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 пенсионному страхованию;</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 иным видам обязательного государственного социального страхования, установленным федеральным законодательством.</w:t>
      </w:r>
    </w:p>
    <w:p w:rsidR="008F10AD" w:rsidRPr="005D0EED" w:rsidRDefault="008F10AD" w:rsidP="008F10AD">
      <w:pPr>
        <w:pStyle w:val="ConsPlusNonformat"/>
        <w:ind w:firstLine="426"/>
        <w:jc w:val="both"/>
        <w:rPr>
          <w:rFonts w:ascii="Times New Roman" w:hAnsi="Times New Roman" w:cs="Times New Roman"/>
          <w:sz w:val="16"/>
          <w:szCs w:val="16"/>
        </w:rPr>
      </w:pP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b/>
          <w:sz w:val="16"/>
          <w:szCs w:val="16"/>
        </w:rPr>
        <w:t>Статья 11.</w:t>
      </w:r>
      <w:r w:rsidRPr="005D0EED">
        <w:rPr>
          <w:rFonts w:ascii="Times New Roman" w:hAnsi="Times New Roman" w:cs="Times New Roman"/>
          <w:sz w:val="16"/>
          <w:szCs w:val="16"/>
        </w:rPr>
        <w:t xml:space="preserve"> Компенсационные выплаты в случае гибели, причинения увечья или иного повреждения здоровья главы Филипповского муниципального образования</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Компенсационные выплаты выплачиваются единовременно в случаях:</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а) гибели (смерти) главы Филипповского муниципального образования в период работы или после прекращения полномочий, если она наступила вследствие телесных повреждений или иного повреждения здоровья, полученных в связи с исполнением им должностных обязанностей, его наследникам в размере установленного на момент наступления указанных событий годового денежного вознаграждения главы Филипповского муниципального образования;</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б) причинения главе Филипповского муниципального образования в связи с исполнением им должностных обязанностей увечья или иного повреждения здоровья, исключающих дальнейшую возможность заниматься профессиональной деятельностью:</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 при инвалидности 1 группы - в размере установленного на момент наступления инвалидности годового денежного вознаграждения главы Филипповского муниципального образования;</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 при инвалидности 2 группы - в размере 70 процентов установленного на момент наступления инвалидности годового денежного вознаграждения главы Филипповского муниципального образования;</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 при инвалидности 3 группы - в размере 50 процентов установленного на момент наступления инвалидности годового денежного вознаграждения главы Филипповского муниципального образования;</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в) причинения главы Филипповского муниципального образования в связи с исполнением им должностных обязанностей телесных повреждений или иного повреждения здоровья, повлекших стойкую утрату трудоспособности без установления инвалидности:</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 в размере 40 процентов установленного на момент выдачи листка нетрудоспособности годового денежного вознаграждения главы Филипповского муниципального образования.</w:t>
      </w:r>
    </w:p>
    <w:p w:rsidR="008F10AD" w:rsidRPr="005D0EED" w:rsidRDefault="008F10AD" w:rsidP="008F10AD">
      <w:pPr>
        <w:pStyle w:val="ConsPlusNonformat"/>
        <w:ind w:firstLine="426"/>
        <w:jc w:val="both"/>
        <w:rPr>
          <w:rFonts w:ascii="Times New Roman" w:hAnsi="Times New Roman" w:cs="Times New Roman"/>
          <w:sz w:val="16"/>
          <w:szCs w:val="16"/>
        </w:rPr>
      </w:pP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b/>
          <w:sz w:val="16"/>
          <w:szCs w:val="16"/>
        </w:rPr>
        <w:t>Статья 12.</w:t>
      </w:r>
      <w:r w:rsidRPr="005D0EED">
        <w:rPr>
          <w:rFonts w:ascii="Times New Roman" w:hAnsi="Times New Roman" w:cs="Times New Roman"/>
          <w:sz w:val="16"/>
          <w:szCs w:val="16"/>
        </w:rPr>
        <w:t xml:space="preserve"> Возмещение ущерба, причиненного имуществу главы Филипповского муниципального образования</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Ущерб, причиненный уничтожением или повреждением имущества, принадлежащего главе Филипповского муниципального образования, в связи с исполнением им должностных полномочий главы Филипповского муниципального образования, подлежит возмещению ему в полном объеме.</w:t>
      </w:r>
    </w:p>
    <w:p w:rsidR="008F10AD" w:rsidRPr="005D0EED" w:rsidRDefault="008F10AD" w:rsidP="008F10AD">
      <w:pPr>
        <w:pStyle w:val="ConsPlusNonformat"/>
        <w:ind w:firstLine="426"/>
        <w:jc w:val="both"/>
        <w:rPr>
          <w:rFonts w:ascii="Times New Roman" w:hAnsi="Times New Roman" w:cs="Times New Roman"/>
          <w:sz w:val="16"/>
          <w:szCs w:val="16"/>
        </w:rPr>
      </w:pP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b/>
          <w:sz w:val="16"/>
          <w:szCs w:val="16"/>
        </w:rPr>
        <w:t>Статья 13.</w:t>
      </w:r>
      <w:r w:rsidRPr="005D0EED">
        <w:rPr>
          <w:rFonts w:ascii="Times New Roman" w:hAnsi="Times New Roman" w:cs="Times New Roman"/>
          <w:sz w:val="16"/>
          <w:szCs w:val="16"/>
        </w:rPr>
        <w:t xml:space="preserve"> Повышение квалификации главы Филипповского муниципального образования</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1. Повышение квалификации главы Филипповского муниципального образования производится в форме краткосрочного (сроком до одного месяца) или долгосрочного (сроком более одного месяца) обучения.</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2. Повышение квалификации может проводиться как с отрывом (очная форма обучения), так и без отрыва от выполнения должностных полномочий (заочная форма обучения).</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3. Повышение квалификации главы Филипповского муниципального образования производится с сохранением денежного вознаграждения главы Филипповского муниципального образования на период обучения.</w:t>
      </w:r>
    </w:p>
    <w:p w:rsidR="008F10AD" w:rsidRPr="005D0EED" w:rsidRDefault="008F10AD" w:rsidP="008F10AD">
      <w:pPr>
        <w:pStyle w:val="ConsPlusNormal0"/>
        <w:ind w:firstLine="426"/>
        <w:jc w:val="both"/>
        <w:rPr>
          <w:rFonts w:ascii="Times New Roman" w:hAnsi="Times New Roman" w:cs="Times New Roman"/>
          <w:sz w:val="16"/>
          <w:szCs w:val="16"/>
        </w:rPr>
      </w:pP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b/>
          <w:sz w:val="16"/>
          <w:szCs w:val="16"/>
        </w:rPr>
        <w:t>Статья 14.</w:t>
      </w:r>
      <w:r w:rsidRPr="005D0EED">
        <w:rPr>
          <w:rFonts w:ascii="Times New Roman" w:hAnsi="Times New Roman" w:cs="Times New Roman"/>
          <w:sz w:val="16"/>
          <w:szCs w:val="16"/>
        </w:rPr>
        <w:t xml:space="preserve"> Обеспечение главы Филипповского муниципального образования жильем</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1. Главе Филипповского муниципального образования, нуждающемуся в предоставлении жилья, на срок исполнения должностных полномочий предоставляется служебное жилье.</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2. Главе Филипповского муниципального образования, замещающему муниципальную должность не менее 10 лет и проживающему в служебном жилом помещении, предоставляется другое жилое помещение на условиях договора жилищного найма.</w:t>
      </w:r>
    </w:p>
    <w:p w:rsidR="008F10AD" w:rsidRPr="005D0EED" w:rsidRDefault="008F10AD" w:rsidP="008F10AD">
      <w:pPr>
        <w:pStyle w:val="ConsPlusNonformat"/>
        <w:ind w:firstLine="426"/>
        <w:jc w:val="both"/>
        <w:rPr>
          <w:rFonts w:ascii="Times New Roman" w:hAnsi="Times New Roman" w:cs="Times New Roman"/>
          <w:sz w:val="16"/>
          <w:szCs w:val="16"/>
        </w:rPr>
      </w:pP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b/>
          <w:sz w:val="16"/>
          <w:szCs w:val="16"/>
        </w:rPr>
        <w:t>Статья 15.</w:t>
      </w:r>
      <w:r w:rsidRPr="005D0EED">
        <w:rPr>
          <w:rFonts w:ascii="Times New Roman" w:hAnsi="Times New Roman" w:cs="Times New Roman"/>
          <w:sz w:val="16"/>
          <w:szCs w:val="16"/>
        </w:rPr>
        <w:t xml:space="preserve"> Социальные гарантии для главы Филипповского муниципального образования при прекращении его полномочий</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1. Лицу, добровольно прекратившему полномочия главы Филипповского муниципального образования, а также в связи с истечением срока полномочий главы Филипповского муниципального образования, при наличии соответствующей вакансии должна быть предложена муниципальная должность в органах местного самоуправления Филипповского муниципального образования с учетом его профессии, квалификации.</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2. Лицу, добровольно прекратившему полномочия главы Филипповского муниципального образования, а также в связи с истечением срока полномочий главы Филипповского муниципального образования, выплачивается выходное пособие в размере его трехмесячного денежного вознаграждения.</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Выходное пособие в связи с истечением срока полномочий главы Филипповского муниципального образования не выплачивается в случае избрания его на новый срок.</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3. Лицу, добровольно прекратившему полномочия главы Филипповского муниципального образования, а также в связи с истечением срока полномочий главы Филипповского муниципального образования, до устройства на новое место работы сроком до шести месяцев ежемесячно выплачивается пособие в размере его месячного денежного вознаграждения. При этом лицо, замещавшее должность главы Филипповского муниципального образования, зачисляется в резерв муниципальных служащих (с указанием "в резерве") и имеет преимущественное право на замещение вакантной муниципальной должности в соответствии с его профессией, квалификацией.</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Если на новом месте работы размер оплаты труда лица, замещавшего должность главы Филипповского муниципального образования, окажется ниже размера его прежнего денежного вознаграждения, то производится доплата до уровня его прежнего денежного вознаграждения, но не более шести месяцев.</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4. Лицо, добровольно прекратившее полномочия главы Филипповского муниципального образования, а также в связи с истечением срока полномочий главы, либо лицо, у которого полномочия главы были досрочно прекращены в случаях: установленной в судебном порядке стойкой неспособности по состоянию здоровья осуществлять полномочия главы Филипповского муниципального образования; вступления в силу решения суда о признании его недееспособным или ограниченно дееспособным, обеспечивается медицинским обслуживанием в тех же медицинских учреждениях, в которых состояло на учете.</w:t>
      </w:r>
    </w:p>
    <w:p w:rsidR="008F10AD" w:rsidRPr="005D0EED" w:rsidRDefault="008F10AD" w:rsidP="008F10AD">
      <w:pPr>
        <w:pStyle w:val="ConsPlusNonformat"/>
        <w:ind w:firstLine="426"/>
        <w:jc w:val="both"/>
        <w:rPr>
          <w:rFonts w:ascii="Times New Roman" w:hAnsi="Times New Roman" w:cs="Times New Roman"/>
          <w:sz w:val="16"/>
          <w:szCs w:val="16"/>
        </w:rPr>
      </w:pP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b/>
          <w:sz w:val="16"/>
          <w:szCs w:val="16"/>
        </w:rPr>
        <w:t>Статья 16.</w:t>
      </w:r>
      <w:r w:rsidRPr="005D0EED">
        <w:rPr>
          <w:rFonts w:ascii="Times New Roman" w:hAnsi="Times New Roman" w:cs="Times New Roman"/>
          <w:sz w:val="16"/>
          <w:szCs w:val="16"/>
        </w:rPr>
        <w:t xml:space="preserve"> Неприкосновенность главы Филипповского муниципального образования</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1. Гарантии главы Филипповского муниципального образования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 Филипповского муниципального образования, занимаемого им жилого и/или рабочего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 законодательством.</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lastRenderedPageBreak/>
        <w:t>2. Глава Филипповского муниципального образования не может быть привлечен к уголовной или административной ответственности за высказанное мнение, позицию и другие действия, соответствующие статусу главы Филипповского муниципального образования, в том числе по истечении срока его полномочий.</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Данное положение не распространяется на случаи, когда главой Филипповского муниципального образования были допущены публичные оскорбления, клевета или иные нарушения, ответственность за которые предусмотрена федеральным законом.</w:t>
      </w:r>
    </w:p>
    <w:p w:rsidR="008F10AD" w:rsidRPr="005D0EED" w:rsidRDefault="008F10AD" w:rsidP="008F10AD">
      <w:pPr>
        <w:pStyle w:val="ConsPlusNonformat"/>
        <w:ind w:firstLine="426"/>
        <w:jc w:val="both"/>
        <w:rPr>
          <w:rFonts w:ascii="Times New Roman" w:hAnsi="Times New Roman" w:cs="Times New Roman"/>
          <w:sz w:val="16"/>
          <w:szCs w:val="16"/>
        </w:rPr>
      </w:pP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b/>
          <w:sz w:val="16"/>
          <w:szCs w:val="16"/>
        </w:rPr>
        <w:t>Статья 17.</w:t>
      </w:r>
      <w:r w:rsidRPr="005D0EED">
        <w:rPr>
          <w:rFonts w:ascii="Times New Roman" w:hAnsi="Times New Roman" w:cs="Times New Roman"/>
          <w:sz w:val="16"/>
          <w:szCs w:val="16"/>
        </w:rPr>
        <w:t xml:space="preserve">  Поощрение главы Филипповского муниципального образования</w:t>
      </w:r>
    </w:p>
    <w:p w:rsidR="008F10AD" w:rsidRPr="005D0EED" w:rsidRDefault="008F10AD" w:rsidP="008F10AD">
      <w:pPr>
        <w:pStyle w:val="ConsPlusNormal0"/>
        <w:ind w:firstLine="426"/>
        <w:jc w:val="both"/>
        <w:rPr>
          <w:rFonts w:ascii="Times New Roman" w:hAnsi="Times New Roman" w:cs="Times New Roman"/>
          <w:sz w:val="16"/>
          <w:szCs w:val="16"/>
        </w:rPr>
      </w:pPr>
      <w:r w:rsidRPr="005D0EED">
        <w:rPr>
          <w:rFonts w:ascii="Times New Roman" w:hAnsi="Times New Roman" w:cs="Times New Roman"/>
          <w:sz w:val="16"/>
          <w:szCs w:val="16"/>
        </w:rPr>
        <w:t>К главе Филипповского муниципального образования могут применяться поощрения в соответствии с федеральным и областным законодательством, решениями Думы Филипповского муниципального образования.</w:t>
      </w:r>
    </w:p>
    <w:p w:rsidR="008F10AD" w:rsidRPr="005D0EED" w:rsidRDefault="008F10AD" w:rsidP="008F10AD">
      <w:pPr>
        <w:pStyle w:val="ConsPlusNonformat"/>
        <w:jc w:val="both"/>
        <w:rPr>
          <w:rFonts w:ascii="Times New Roman" w:hAnsi="Times New Roman" w:cs="Times New Roman"/>
          <w:sz w:val="16"/>
          <w:szCs w:val="16"/>
        </w:rPr>
      </w:pPr>
    </w:p>
    <w:p w:rsidR="0042471E" w:rsidRPr="0042471E" w:rsidRDefault="0042471E" w:rsidP="0042471E">
      <w:pPr>
        <w:pStyle w:val="a7"/>
        <w:jc w:val="center"/>
        <w:rPr>
          <w:rFonts w:ascii="Times New Roman" w:hAnsi="Times New Roman"/>
          <w:b/>
          <w:i/>
          <w:sz w:val="16"/>
          <w:szCs w:val="16"/>
        </w:rPr>
      </w:pPr>
      <w:r w:rsidRPr="0042471E">
        <w:rPr>
          <w:rFonts w:ascii="Times New Roman" w:hAnsi="Times New Roman"/>
          <w:sz w:val="16"/>
          <w:szCs w:val="16"/>
        </w:rPr>
        <w:t>Российская Федерация</w:t>
      </w:r>
    </w:p>
    <w:p w:rsidR="0042471E" w:rsidRPr="0042471E" w:rsidRDefault="0042471E" w:rsidP="0042471E">
      <w:pPr>
        <w:pStyle w:val="a7"/>
        <w:jc w:val="center"/>
        <w:rPr>
          <w:rFonts w:ascii="Times New Roman" w:hAnsi="Times New Roman"/>
          <w:sz w:val="16"/>
          <w:szCs w:val="16"/>
        </w:rPr>
      </w:pPr>
      <w:r w:rsidRPr="0042471E">
        <w:rPr>
          <w:rFonts w:ascii="Times New Roman" w:hAnsi="Times New Roman"/>
          <w:sz w:val="16"/>
          <w:szCs w:val="16"/>
        </w:rPr>
        <w:t>Иркутская область</w:t>
      </w:r>
    </w:p>
    <w:p w:rsidR="0042471E" w:rsidRPr="0042471E" w:rsidRDefault="0042471E" w:rsidP="0042471E">
      <w:pPr>
        <w:pStyle w:val="a7"/>
        <w:jc w:val="center"/>
        <w:rPr>
          <w:rFonts w:ascii="Times New Roman" w:hAnsi="Times New Roman"/>
          <w:sz w:val="16"/>
          <w:szCs w:val="16"/>
        </w:rPr>
      </w:pPr>
      <w:proofErr w:type="spellStart"/>
      <w:r w:rsidRPr="0042471E">
        <w:rPr>
          <w:rFonts w:ascii="Times New Roman" w:hAnsi="Times New Roman"/>
          <w:sz w:val="16"/>
          <w:szCs w:val="16"/>
        </w:rPr>
        <w:t>Зиминский</w:t>
      </w:r>
      <w:proofErr w:type="spellEnd"/>
      <w:r w:rsidRPr="0042471E">
        <w:rPr>
          <w:rFonts w:ascii="Times New Roman" w:hAnsi="Times New Roman"/>
          <w:sz w:val="16"/>
          <w:szCs w:val="16"/>
        </w:rPr>
        <w:t xml:space="preserve"> район</w:t>
      </w:r>
    </w:p>
    <w:p w:rsidR="0042471E" w:rsidRPr="0042471E" w:rsidRDefault="0042471E" w:rsidP="0042471E">
      <w:pPr>
        <w:pStyle w:val="a7"/>
        <w:jc w:val="center"/>
        <w:rPr>
          <w:rFonts w:ascii="Times New Roman" w:hAnsi="Times New Roman"/>
          <w:sz w:val="16"/>
          <w:szCs w:val="16"/>
        </w:rPr>
      </w:pPr>
      <w:r w:rsidRPr="0042471E">
        <w:rPr>
          <w:rFonts w:ascii="Times New Roman" w:hAnsi="Times New Roman"/>
          <w:sz w:val="16"/>
          <w:szCs w:val="16"/>
        </w:rPr>
        <w:t>Филипповское муниципальное образование</w:t>
      </w:r>
    </w:p>
    <w:p w:rsidR="0042471E" w:rsidRPr="0042471E" w:rsidRDefault="0042471E" w:rsidP="0042471E">
      <w:pPr>
        <w:pStyle w:val="a7"/>
        <w:jc w:val="center"/>
        <w:rPr>
          <w:rFonts w:ascii="Times New Roman" w:hAnsi="Times New Roman"/>
          <w:sz w:val="16"/>
          <w:szCs w:val="16"/>
        </w:rPr>
      </w:pPr>
      <w:r w:rsidRPr="0042471E">
        <w:rPr>
          <w:rFonts w:ascii="Times New Roman" w:hAnsi="Times New Roman"/>
          <w:sz w:val="16"/>
          <w:szCs w:val="16"/>
        </w:rPr>
        <w:t>Дума</w:t>
      </w:r>
    </w:p>
    <w:p w:rsidR="0042471E" w:rsidRPr="0042471E" w:rsidRDefault="0042471E" w:rsidP="0042471E">
      <w:pPr>
        <w:pStyle w:val="a7"/>
        <w:jc w:val="center"/>
        <w:rPr>
          <w:rFonts w:ascii="Times New Roman" w:hAnsi="Times New Roman"/>
          <w:b/>
          <w:sz w:val="16"/>
          <w:szCs w:val="16"/>
        </w:rPr>
      </w:pPr>
    </w:p>
    <w:p w:rsidR="0042471E" w:rsidRPr="0042471E" w:rsidRDefault="0042471E" w:rsidP="0042471E">
      <w:pPr>
        <w:pStyle w:val="a7"/>
        <w:jc w:val="center"/>
        <w:rPr>
          <w:rFonts w:ascii="Times New Roman" w:hAnsi="Times New Roman"/>
          <w:b/>
          <w:i/>
          <w:sz w:val="16"/>
          <w:szCs w:val="16"/>
        </w:rPr>
      </w:pPr>
      <w:r w:rsidRPr="0042471E">
        <w:rPr>
          <w:rFonts w:ascii="Times New Roman" w:hAnsi="Times New Roman"/>
          <w:sz w:val="16"/>
          <w:szCs w:val="16"/>
        </w:rPr>
        <w:t>Р Е Ш Е Н И Е</w:t>
      </w:r>
    </w:p>
    <w:p w:rsidR="0042471E" w:rsidRPr="0042471E" w:rsidRDefault="0042471E" w:rsidP="0042471E">
      <w:pPr>
        <w:pStyle w:val="a7"/>
        <w:jc w:val="center"/>
        <w:rPr>
          <w:rFonts w:ascii="Times New Roman" w:hAnsi="Times New Roman"/>
          <w:sz w:val="16"/>
          <w:szCs w:val="16"/>
        </w:rPr>
      </w:pPr>
    </w:p>
    <w:p w:rsidR="0042471E" w:rsidRPr="0042471E" w:rsidRDefault="0042471E" w:rsidP="0042471E">
      <w:pPr>
        <w:pStyle w:val="a7"/>
        <w:jc w:val="center"/>
        <w:rPr>
          <w:rFonts w:ascii="Times New Roman" w:hAnsi="Times New Roman"/>
          <w:sz w:val="16"/>
          <w:szCs w:val="16"/>
        </w:rPr>
      </w:pPr>
      <w:r w:rsidRPr="0042471E">
        <w:rPr>
          <w:rStyle w:val="FontStyle14"/>
          <w:sz w:val="16"/>
          <w:szCs w:val="16"/>
        </w:rPr>
        <w:t xml:space="preserve">от 27.11.2025 г.                     </w:t>
      </w:r>
      <w:r w:rsidRPr="0042471E">
        <w:rPr>
          <w:rStyle w:val="FontStyle14"/>
          <w:spacing w:val="40"/>
          <w:sz w:val="16"/>
          <w:szCs w:val="16"/>
        </w:rPr>
        <w:t xml:space="preserve">№104           </w:t>
      </w:r>
      <w:r w:rsidRPr="0042471E">
        <w:rPr>
          <w:rStyle w:val="FontStyle14"/>
          <w:sz w:val="16"/>
          <w:szCs w:val="16"/>
        </w:rPr>
        <w:t xml:space="preserve"> с. Филипповск</w:t>
      </w:r>
    </w:p>
    <w:p w:rsidR="0042471E" w:rsidRPr="0042471E" w:rsidRDefault="0042471E" w:rsidP="0042471E">
      <w:pPr>
        <w:pStyle w:val="a7"/>
        <w:rPr>
          <w:rFonts w:ascii="Times New Roman" w:hAnsi="Times New Roman"/>
          <w:sz w:val="16"/>
          <w:szCs w:val="16"/>
        </w:rPr>
      </w:pP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 xml:space="preserve">О назначении публичных слушаний по проекту </w:t>
      </w:r>
    </w:p>
    <w:p w:rsidR="0042471E" w:rsidRPr="0042471E" w:rsidRDefault="0042471E" w:rsidP="0042471E">
      <w:pPr>
        <w:pStyle w:val="a7"/>
        <w:rPr>
          <w:rFonts w:ascii="Times New Roman" w:hAnsi="Times New Roman"/>
          <w:color w:val="000000"/>
          <w:sz w:val="16"/>
          <w:szCs w:val="16"/>
        </w:rPr>
      </w:pPr>
      <w:r w:rsidRPr="0042471E">
        <w:rPr>
          <w:rFonts w:ascii="Times New Roman" w:hAnsi="Times New Roman"/>
          <w:sz w:val="16"/>
          <w:szCs w:val="16"/>
        </w:rPr>
        <w:t xml:space="preserve">решения Думы </w:t>
      </w:r>
      <w:r w:rsidRPr="0042471E">
        <w:rPr>
          <w:rFonts w:ascii="Times New Roman" w:hAnsi="Times New Roman"/>
          <w:color w:val="000000"/>
          <w:sz w:val="16"/>
          <w:szCs w:val="16"/>
        </w:rPr>
        <w:t xml:space="preserve">Филипповского муниципального </w:t>
      </w:r>
    </w:p>
    <w:p w:rsidR="0042471E" w:rsidRPr="0042471E" w:rsidRDefault="0042471E" w:rsidP="0042471E">
      <w:pPr>
        <w:pStyle w:val="a7"/>
        <w:rPr>
          <w:rFonts w:ascii="Times New Roman" w:hAnsi="Times New Roman"/>
          <w:color w:val="000000"/>
          <w:sz w:val="16"/>
          <w:szCs w:val="16"/>
        </w:rPr>
      </w:pPr>
      <w:r w:rsidRPr="0042471E">
        <w:rPr>
          <w:rFonts w:ascii="Times New Roman" w:hAnsi="Times New Roman"/>
          <w:color w:val="000000"/>
          <w:sz w:val="16"/>
          <w:szCs w:val="16"/>
        </w:rPr>
        <w:t xml:space="preserve">образования Зиминского района «О проекте  </w:t>
      </w:r>
    </w:p>
    <w:p w:rsidR="0042471E" w:rsidRPr="0042471E" w:rsidRDefault="0042471E" w:rsidP="0042471E">
      <w:pPr>
        <w:pStyle w:val="a7"/>
        <w:rPr>
          <w:rFonts w:ascii="Times New Roman" w:hAnsi="Times New Roman"/>
          <w:color w:val="000000"/>
          <w:sz w:val="16"/>
          <w:szCs w:val="16"/>
        </w:rPr>
      </w:pPr>
      <w:r w:rsidRPr="0042471E">
        <w:rPr>
          <w:rFonts w:ascii="Times New Roman" w:hAnsi="Times New Roman"/>
          <w:color w:val="000000"/>
          <w:sz w:val="16"/>
          <w:szCs w:val="16"/>
        </w:rPr>
        <w:t xml:space="preserve">бюджета Филипповского муниципального </w:t>
      </w:r>
    </w:p>
    <w:p w:rsidR="0042471E" w:rsidRPr="0042471E" w:rsidRDefault="0042471E" w:rsidP="0042471E">
      <w:pPr>
        <w:pStyle w:val="a7"/>
        <w:rPr>
          <w:rFonts w:ascii="Times New Roman" w:hAnsi="Times New Roman"/>
          <w:color w:val="000000"/>
          <w:sz w:val="16"/>
          <w:szCs w:val="16"/>
        </w:rPr>
      </w:pPr>
      <w:r w:rsidRPr="0042471E">
        <w:rPr>
          <w:rFonts w:ascii="Times New Roman" w:hAnsi="Times New Roman"/>
          <w:color w:val="000000"/>
          <w:sz w:val="16"/>
          <w:szCs w:val="16"/>
        </w:rPr>
        <w:t xml:space="preserve">образования на 2026 год и на плановый </w:t>
      </w:r>
    </w:p>
    <w:p w:rsidR="0042471E" w:rsidRPr="0042471E" w:rsidRDefault="0042471E" w:rsidP="0042471E">
      <w:pPr>
        <w:pStyle w:val="a7"/>
        <w:rPr>
          <w:rFonts w:ascii="Times New Roman" w:hAnsi="Times New Roman"/>
          <w:sz w:val="16"/>
          <w:szCs w:val="16"/>
        </w:rPr>
      </w:pPr>
      <w:r w:rsidRPr="0042471E">
        <w:rPr>
          <w:rFonts w:ascii="Times New Roman" w:hAnsi="Times New Roman"/>
          <w:color w:val="000000"/>
          <w:sz w:val="16"/>
          <w:szCs w:val="16"/>
        </w:rPr>
        <w:t>период 2027 и 2028 годов»</w:t>
      </w:r>
    </w:p>
    <w:p w:rsidR="0042471E" w:rsidRPr="0042471E" w:rsidRDefault="0042471E" w:rsidP="0042471E">
      <w:pPr>
        <w:pStyle w:val="a7"/>
        <w:rPr>
          <w:rFonts w:ascii="Times New Roman" w:hAnsi="Times New Roman"/>
          <w:sz w:val="16"/>
          <w:szCs w:val="16"/>
          <w:highlight w:val="yellow"/>
        </w:rPr>
      </w:pPr>
    </w:p>
    <w:p w:rsidR="0042471E" w:rsidRPr="0042471E" w:rsidRDefault="0042471E" w:rsidP="0042471E">
      <w:pPr>
        <w:pStyle w:val="a7"/>
        <w:rPr>
          <w:rFonts w:ascii="Times New Roman" w:hAnsi="Times New Roman"/>
          <w:color w:val="000000"/>
          <w:sz w:val="16"/>
          <w:szCs w:val="16"/>
        </w:rPr>
      </w:pPr>
      <w:r w:rsidRPr="0042471E">
        <w:rPr>
          <w:rFonts w:ascii="Times New Roman" w:hAnsi="Times New Roman"/>
          <w:color w:val="000000"/>
          <w:spacing w:val="1"/>
          <w:sz w:val="16"/>
          <w:szCs w:val="16"/>
        </w:rPr>
        <w:t xml:space="preserve">В соответствии со </w:t>
      </w:r>
      <w:proofErr w:type="spellStart"/>
      <w:r w:rsidRPr="0042471E">
        <w:rPr>
          <w:rFonts w:ascii="Times New Roman" w:hAnsi="Times New Roman"/>
          <w:color w:val="000000"/>
          <w:spacing w:val="1"/>
          <w:sz w:val="16"/>
          <w:szCs w:val="16"/>
        </w:rPr>
        <w:t>ст.ст</w:t>
      </w:r>
      <w:proofErr w:type="spellEnd"/>
      <w:r w:rsidRPr="0042471E">
        <w:rPr>
          <w:rFonts w:ascii="Times New Roman" w:hAnsi="Times New Roman"/>
          <w:color w:val="000000"/>
          <w:spacing w:val="1"/>
          <w:sz w:val="16"/>
          <w:szCs w:val="16"/>
        </w:rPr>
        <w:t xml:space="preserve">. 28,44 Федерального закона от 06.10.2003 г. № 131-ФЗ «Об общих принципах организации местного самоуправления в Российской Федерации», руководствуясь </w:t>
      </w:r>
      <w:r w:rsidRPr="0042471E">
        <w:rPr>
          <w:rFonts w:ascii="Times New Roman" w:hAnsi="Times New Roman"/>
          <w:color w:val="000000"/>
          <w:sz w:val="16"/>
          <w:szCs w:val="16"/>
        </w:rPr>
        <w:t>статьями 23,47 Устава Филипповского муниципального образования, Дума Филипповского муниципального образования Зиминского района</w:t>
      </w:r>
    </w:p>
    <w:p w:rsidR="0042471E" w:rsidRPr="0042471E" w:rsidRDefault="0042471E" w:rsidP="0042471E">
      <w:pPr>
        <w:pStyle w:val="a7"/>
        <w:rPr>
          <w:rFonts w:ascii="Times New Roman" w:hAnsi="Times New Roman"/>
          <w:color w:val="000000"/>
          <w:sz w:val="16"/>
          <w:szCs w:val="16"/>
        </w:rPr>
      </w:pPr>
    </w:p>
    <w:p w:rsidR="0042471E" w:rsidRPr="0042471E" w:rsidRDefault="0042471E" w:rsidP="0042471E">
      <w:pPr>
        <w:pStyle w:val="a7"/>
        <w:jc w:val="center"/>
        <w:rPr>
          <w:rFonts w:ascii="Times New Roman" w:hAnsi="Times New Roman"/>
          <w:sz w:val="16"/>
          <w:szCs w:val="16"/>
        </w:rPr>
      </w:pPr>
      <w:r w:rsidRPr="0042471E">
        <w:rPr>
          <w:rFonts w:ascii="Times New Roman" w:hAnsi="Times New Roman"/>
          <w:color w:val="000000"/>
          <w:sz w:val="16"/>
          <w:szCs w:val="16"/>
        </w:rPr>
        <w:t>РЕШИЛА</w:t>
      </w:r>
      <w:r w:rsidRPr="0042471E">
        <w:rPr>
          <w:rFonts w:ascii="Times New Roman" w:hAnsi="Times New Roman"/>
          <w:sz w:val="16"/>
          <w:szCs w:val="16"/>
        </w:rPr>
        <w:t>:</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 xml:space="preserve"> </w:t>
      </w:r>
    </w:p>
    <w:p w:rsidR="0042471E" w:rsidRPr="0042471E" w:rsidRDefault="0042471E" w:rsidP="0042471E">
      <w:pPr>
        <w:pStyle w:val="a7"/>
        <w:rPr>
          <w:rFonts w:ascii="Times New Roman" w:hAnsi="Times New Roman"/>
          <w:color w:val="000000"/>
          <w:sz w:val="16"/>
          <w:szCs w:val="16"/>
        </w:rPr>
      </w:pPr>
      <w:r w:rsidRPr="0042471E">
        <w:rPr>
          <w:rFonts w:ascii="Times New Roman" w:hAnsi="Times New Roman"/>
          <w:color w:val="000000"/>
          <w:sz w:val="16"/>
          <w:szCs w:val="16"/>
        </w:rPr>
        <w:t>1. Назначить публичные слушания по проекту решения Думы Филипповского муниципального образования «О проекте бюджета Филипповского муниципального образования на 2025 год и на плановый период 2026 и 2027 годов».</w:t>
      </w:r>
    </w:p>
    <w:p w:rsidR="0042471E" w:rsidRPr="0042471E" w:rsidRDefault="0042471E" w:rsidP="0042471E">
      <w:pPr>
        <w:pStyle w:val="a7"/>
        <w:rPr>
          <w:rFonts w:ascii="Times New Roman" w:hAnsi="Times New Roman"/>
          <w:color w:val="000000"/>
          <w:sz w:val="16"/>
          <w:szCs w:val="16"/>
        </w:rPr>
      </w:pPr>
      <w:r w:rsidRPr="0042471E">
        <w:rPr>
          <w:rFonts w:ascii="Times New Roman" w:hAnsi="Times New Roman"/>
          <w:color w:val="000000"/>
          <w:sz w:val="16"/>
          <w:szCs w:val="16"/>
        </w:rPr>
        <w:t xml:space="preserve">2. Публичные слушания провести 22 декабря 2025 г. в 16-00 часов в здании администрации Филипповского муниципального образования, расположенном по адресу: </w:t>
      </w:r>
      <w:proofErr w:type="spellStart"/>
      <w:r w:rsidRPr="0042471E">
        <w:rPr>
          <w:rFonts w:ascii="Times New Roman" w:hAnsi="Times New Roman"/>
          <w:color w:val="000000"/>
          <w:sz w:val="16"/>
          <w:szCs w:val="16"/>
        </w:rPr>
        <w:t>с.Филипповск</w:t>
      </w:r>
      <w:proofErr w:type="spellEnd"/>
      <w:r w:rsidRPr="0042471E">
        <w:rPr>
          <w:rFonts w:ascii="Times New Roman" w:hAnsi="Times New Roman"/>
          <w:color w:val="000000"/>
          <w:sz w:val="16"/>
          <w:szCs w:val="16"/>
        </w:rPr>
        <w:t xml:space="preserve">, </w:t>
      </w:r>
      <w:proofErr w:type="spellStart"/>
      <w:r w:rsidRPr="0042471E">
        <w:rPr>
          <w:rFonts w:ascii="Times New Roman" w:hAnsi="Times New Roman"/>
          <w:color w:val="000000"/>
          <w:sz w:val="16"/>
          <w:szCs w:val="16"/>
        </w:rPr>
        <w:t>ул.Новокшонова</w:t>
      </w:r>
      <w:proofErr w:type="spellEnd"/>
      <w:r w:rsidRPr="0042471E">
        <w:rPr>
          <w:rFonts w:ascii="Times New Roman" w:hAnsi="Times New Roman"/>
          <w:color w:val="000000"/>
          <w:sz w:val="16"/>
          <w:szCs w:val="16"/>
        </w:rPr>
        <w:t>, 30-2.</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3.Утвердить проект бюджета Филипповского муниципального образования на 2026 год и плановый период 2027 и 2028 годов».</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 xml:space="preserve">4.Опубликовать настоящее решение вместе с проектом решения Думы Филипповского муниципального образования </w:t>
      </w:r>
      <w:r w:rsidRPr="0042471E">
        <w:rPr>
          <w:rFonts w:ascii="Times New Roman" w:hAnsi="Times New Roman"/>
          <w:color w:val="000000"/>
          <w:spacing w:val="1"/>
          <w:sz w:val="16"/>
          <w:szCs w:val="16"/>
        </w:rPr>
        <w:t>«</w:t>
      </w:r>
      <w:r w:rsidRPr="0042471E">
        <w:rPr>
          <w:rFonts w:ascii="Times New Roman" w:hAnsi="Times New Roman"/>
          <w:sz w:val="16"/>
          <w:szCs w:val="16"/>
        </w:rPr>
        <w:t>Об утверждении бюджета Филипповского о муниципального образования на 2026 год и плановый период 2027 и 2028  годов</w:t>
      </w:r>
      <w:r w:rsidRPr="0042471E">
        <w:rPr>
          <w:rFonts w:ascii="Times New Roman" w:hAnsi="Times New Roman"/>
          <w:snapToGrid w:val="0"/>
          <w:sz w:val="16"/>
          <w:szCs w:val="16"/>
        </w:rPr>
        <w:t xml:space="preserve">» </w:t>
      </w:r>
      <w:r w:rsidRPr="0042471E">
        <w:rPr>
          <w:rFonts w:ascii="Times New Roman" w:hAnsi="Times New Roman"/>
          <w:sz w:val="16"/>
          <w:szCs w:val="16"/>
        </w:rPr>
        <w:t xml:space="preserve">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 </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 xml:space="preserve">5.Настоящее решение вступает в силу со дня его официального опубликования. </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6.</w:t>
      </w:r>
      <w:r w:rsidRPr="0042471E">
        <w:rPr>
          <w:rFonts w:ascii="Times New Roman" w:hAnsi="Times New Roman"/>
          <w:color w:val="000000"/>
          <w:sz w:val="16"/>
          <w:szCs w:val="16"/>
        </w:rPr>
        <w:t>Контроль за исполнением настоящего решения оставляю за собой.</w:t>
      </w:r>
    </w:p>
    <w:p w:rsidR="0042471E" w:rsidRPr="0042471E" w:rsidRDefault="0042471E" w:rsidP="0042471E">
      <w:pPr>
        <w:pStyle w:val="a7"/>
        <w:rPr>
          <w:rFonts w:ascii="Times New Roman" w:hAnsi="Times New Roman"/>
          <w:color w:val="000000"/>
          <w:sz w:val="16"/>
          <w:szCs w:val="16"/>
        </w:rPr>
      </w:pPr>
    </w:p>
    <w:p w:rsidR="0042471E" w:rsidRPr="0042471E" w:rsidRDefault="0042471E" w:rsidP="0042471E">
      <w:pPr>
        <w:pStyle w:val="a7"/>
        <w:rPr>
          <w:rFonts w:ascii="Times New Roman" w:hAnsi="Times New Roman"/>
          <w:color w:val="000000"/>
          <w:sz w:val="16"/>
          <w:szCs w:val="16"/>
        </w:rPr>
      </w:pPr>
      <w:r w:rsidRPr="0042471E">
        <w:rPr>
          <w:rFonts w:ascii="Times New Roman" w:hAnsi="Times New Roman"/>
          <w:color w:val="000000"/>
          <w:sz w:val="16"/>
          <w:szCs w:val="16"/>
        </w:rPr>
        <w:t xml:space="preserve">Глава Филипповского </w:t>
      </w:r>
    </w:p>
    <w:p w:rsidR="0042471E" w:rsidRPr="0042471E" w:rsidRDefault="0042471E" w:rsidP="0042471E">
      <w:pPr>
        <w:pStyle w:val="a7"/>
        <w:rPr>
          <w:rFonts w:ascii="Times New Roman" w:hAnsi="Times New Roman"/>
          <w:color w:val="000000"/>
          <w:sz w:val="16"/>
          <w:szCs w:val="16"/>
        </w:rPr>
      </w:pPr>
      <w:r w:rsidRPr="0042471E">
        <w:rPr>
          <w:rFonts w:ascii="Times New Roman" w:hAnsi="Times New Roman"/>
          <w:color w:val="000000"/>
          <w:sz w:val="16"/>
          <w:szCs w:val="16"/>
        </w:rPr>
        <w:t>муниципального образования                                                                  А.А.Федосеев</w:t>
      </w:r>
    </w:p>
    <w:p w:rsidR="0042471E" w:rsidRPr="0042471E" w:rsidRDefault="0042471E" w:rsidP="0042471E">
      <w:pPr>
        <w:pStyle w:val="a7"/>
        <w:rPr>
          <w:rFonts w:ascii="Times New Roman" w:hAnsi="Times New Roman"/>
          <w:color w:val="000000"/>
          <w:sz w:val="16"/>
          <w:szCs w:val="16"/>
        </w:rPr>
      </w:pPr>
      <w:r w:rsidRPr="0042471E">
        <w:rPr>
          <w:rFonts w:ascii="Times New Roman" w:hAnsi="Times New Roman"/>
          <w:color w:val="000000"/>
          <w:sz w:val="16"/>
          <w:szCs w:val="16"/>
        </w:rPr>
        <w:t xml:space="preserve"> </w:t>
      </w:r>
    </w:p>
    <w:p w:rsidR="0042471E" w:rsidRPr="0042471E" w:rsidRDefault="0042471E" w:rsidP="0042471E">
      <w:pPr>
        <w:pStyle w:val="a7"/>
        <w:rPr>
          <w:rFonts w:ascii="Times New Roman" w:hAnsi="Times New Roman"/>
          <w:color w:val="000000"/>
          <w:sz w:val="16"/>
          <w:szCs w:val="16"/>
        </w:rPr>
      </w:pPr>
      <w:r w:rsidRPr="0042471E">
        <w:rPr>
          <w:rFonts w:ascii="Times New Roman" w:hAnsi="Times New Roman"/>
          <w:color w:val="000000"/>
          <w:sz w:val="16"/>
          <w:szCs w:val="16"/>
        </w:rPr>
        <w:t xml:space="preserve">Председатель Думы Филипповского </w:t>
      </w:r>
    </w:p>
    <w:p w:rsidR="0042471E" w:rsidRPr="0042471E" w:rsidRDefault="0042471E" w:rsidP="0042471E">
      <w:pPr>
        <w:pStyle w:val="a7"/>
        <w:rPr>
          <w:rFonts w:ascii="Times New Roman" w:hAnsi="Times New Roman"/>
          <w:color w:val="000000"/>
          <w:sz w:val="16"/>
          <w:szCs w:val="16"/>
        </w:rPr>
      </w:pPr>
      <w:r w:rsidRPr="0042471E">
        <w:rPr>
          <w:rFonts w:ascii="Times New Roman" w:hAnsi="Times New Roman"/>
          <w:color w:val="000000"/>
          <w:sz w:val="16"/>
          <w:szCs w:val="16"/>
        </w:rPr>
        <w:t>муниципального образования                                                                  А.А.Федосеев</w:t>
      </w:r>
    </w:p>
    <w:p w:rsidR="0042471E" w:rsidRDefault="0042471E" w:rsidP="0042471E">
      <w:pPr>
        <w:rPr>
          <w:sz w:val="16"/>
          <w:szCs w:val="16"/>
        </w:rPr>
      </w:pPr>
    </w:p>
    <w:tbl>
      <w:tblPr>
        <w:tblpPr w:leftFromText="180" w:rightFromText="180" w:horzAnchor="margin" w:tblpXSpec="center" w:tblpY="-750"/>
        <w:tblW w:w="10379" w:type="dxa"/>
        <w:tblLayout w:type="fixed"/>
        <w:tblCellMar>
          <w:left w:w="70" w:type="dxa"/>
          <w:right w:w="70" w:type="dxa"/>
        </w:tblCellMar>
        <w:tblLook w:val="0000" w:firstRow="0" w:lastRow="0" w:firstColumn="0" w:lastColumn="0" w:noHBand="0" w:noVBand="0"/>
      </w:tblPr>
      <w:tblGrid>
        <w:gridCol w:w="10180"/>
        <w:gridCol w:w="199"/>
      </w:tblGrid>
      <w:tr w:rsidR="0042471E" w:rsidRPr="00767D5B" w:rsidTr="0042471E">
        <w:tblPrEx>
          <w:tblCellMar>
            <w:top w:w="0" w:type="dxa"/>
            <w:bottom w:w="0" w:type="dxa"/>
          </w:tblCellMar>
        </w:tblPrEx>
        <w:trPr>
          <w:trHeight w:val="2874"/>
        </w:trPr>
        <w:tc>
          <w:tcPr>
            <w:tcW w:w="10180" w:type="dxa"/>
            <w:tcBorders>
              <w:top w:val="nil"/>
              <w:left w:val="nil"/>
              <w:bottom w:val="nil"/>
              <w:right w:val="nil"/>
            </w:tcBorders>
          </w:tcPr>
          <w:p w:rsidR="0042471E" w:rsidRPr="00767D5B" w:rsidRDefault="0042471E" w:rsidP="0042471E">
            <w:pPr>
              <w:widowControl w:val="0"/>
              <w:autoSpaceDE w:val="0"/>
              <w:autoSpaceDN w:val="0"/>
              <w:adjustRightInd w:val="0"/>
              <w:jc w:val="both"/>
              <w:rPr>
                <w:rFonts w:ascii="Times New Roman CYR" w:hAnsi="Times New Roman CYR" w:cs="Times New Roman CYR"/>
                <w:bCs/>
                <w:sz w:val="16"/>
                <w:szCs w:val="16"/>
              </w:rPr>
            </w:pPr>
            <w:r w:rsidRPr="00767D5B">
              <w:rPr>
                <w:rFonts w:ascii="Times New Roman CYR" w:hAnsi="Times New Roman CYR" w:cs="Times New Roman CYR"/>
                <w:bCs/>
                <w:sz w:val="16"/>
                <w:szCs w:val="16"/>
              </w:rPr>
              <w:t xml:space="preserve">                                              </w:t>
            </w:r>
          </w:p>
          <w:p w:rsidR="0042471E" w:rsidRPr="0042471E" w:rsidRDefault="0042471E" w:rsidP="0042471E">
            <w:pPr>
              <w:pStyle w:val="a7"/>
              <w:jc w:val="center"/>
              <w:rPr>
                <w:rFonts w:ascii="Times New Roman" w:hAnsi="Times New Roman"/>
                <w:sz w:val="16"/>
              </w:rPr>
            </w:pPr>
            <w:r>
              <w:rPr>
                <w:rFonts w:ascii="Times New Roman" w:hAnsi="Times New Roman"/>
                <w:sz w:val="16"/>
              </w:rPr>
              <w:t xml:space="preserve">                                          </w:t>
            </w:r>
            <w:r w:rsidRPr="0042471E">
              <w:rPr>
                <w:rFonts w:ascii="Times New Roman" w:hAnsi="Times New Roman"/>
                <w:sz w:val="16"/>
              </w:rPr>
              <w:t>Российская Федерация                           ПРОЕКТ</w:t>
            </w:r>
          </w:p>
          <w:p w:rsidR="0042471E" w:rsidRPr="0042471E" w:rsidRDefault="0042471E" w:rsidP="0042471E">
            <w:pPr>
              <w:pStyle w:val="a7"/>
              <w:jc w:val="center"/>
              <w:rPr>
                <w:rFonts w:ascii="Times New Roman" w:hAnsi="Times New Roman"/>
                <w:sz w:val="16"/>
              </w:rPr>
            </w:pPr>
            <w:r w:rsidRPr="0042471E">
              <w:rPr>
                <w:rFonts w:ascii="Times New Roman" w:hAnsi="Times New Roman"/>
                <w:sz w:val="16"/>
              </w:rPr>
              <w:t>Иркутская область</w:t>
            </w:r>
          </w:p>
          <w:p w:rsidR="0042471E" w:rsidRPr="0042471E" w:rsidRDefault="0042471E" w:rsidP="0042471E">
            <w:pPr>
              <w:pStyle w:val="a7"/>
              <w:jc w:val="center"/>
              <w:rPr>
                <w:rFonts w:ascii="Times New Roman" w:hAnsi="Times New Roman"/>
                <w:sz w:val="16"/>
              </w:rPr>
            </w:pPr>
            <w:proofErr w:type="spellStart"/>
            <w:r w:rsidRPr="0042471E">
              <w:rPr>
                <w:rFonts w:ascii="Times New Roman" w:hAnsi="Times New Roman"/>
                <w:sz w:val="16"/>
              </w:rPr>
              <w:t>Зиминский</w:t>
            </w:r>
            <w:proofErr w:type="spellEnd"/>
            <w:r w:rsidRPr="0042471E">
              <w:rPr>
                <w:rFonts w:ascii="Times New Roman" w:hAnsi="Times New Roman"/>
                <w:sz w:val="16"/>
              </w:rPr>
              <w:t xml:space="preserve"> район</w:t>
            </w:r>
          </w:p>
          <w:p w:rsidR="0042471E" w:rsidRPr="0042471E" w:rsidRDefault="0042471E" w:rsidP="0042471E">
            <w:pPr>
              <w:pStyle w:val="a7"/>
              <w:jc w:val="center"/>
              <w:rPr>
                <w:rFonts w:ascii="Times New Roman" w:hAnsi="Times New Roman"/>
                <w:sz w:val="16"/>
              </w:rPr>
            </w:pPr>
            <w:proofErr w:type="gramStart"/>
            <w:r w:rsidRPr="0042471E">
              <w:rPr>
                <w:rFonts w:ascii="Times New Roman" w:hAnsi="Times New Roman"/>
                <w:sz w:val="16"/>
              </w:rPr>
              <w:t>Филипповское  муниципальное</w:t>
            </w:r>
            <w:proofErr w:type="gramEnd"/>
            <w:r w:rsidRPr="0042471E">
              <w:rPr>
                <w:rFonts w:ascii="Times New Roman" w:hAnsi="Times New Roman"/>
                <w:sz w:val="16"/>
              </w:rPr>
              <w:t xml:space="preserve"> образование</w:t>
            </w:r>
          </w:p>
          <w:p w:rsidR="0042471E" w:rsidRPr="0042471E" w:rsidRDefault="0042471E" w:rsidP="0042471E">
            <w:pPr>
              <w:pStyle w:val="a7"/>
              <w:jc w:val="center"/>
              <w:rPr>
                <w:rFonts w:ascii="Times New Roman" w:hAnsi="Times New Roman"/>
                <w:sz w:val="16"/>
              </w:rPr>
            </w:pPr>
          </w:p>
          <w:p w:rsidR="0042471E" w:rsidRPr="0042471E" w:rsidRDefault="0042471E" w:rsidP="0042471E">
            <w:pPr>
              <w:pStyle w:val="a7"/>
              <w:jc w:val="center"/>
              <w:rPr>
                <w:rFonts w:ascii="Times New Roman" w:hAnsi="Times New Roman"/>
                <w:sz w:val="16"/>
              </w:rPr>
            </w:pPr>
            <w:r w:rsidRPr="0042471E">
              <w:rPr>
                <w:rFonts w:ascii="Times New Roman" w:hAnsi="Times New Roman"/>
                <w:sz w:val="16"/>
              </w:rPr>
              <w:t>Дума</w:t>
            </w:r>
          </w:p>
          <w:p w:rsidR="0042471E" w:rsidRPr="0042471E" w:rsidRDefault="0042471E" w:rsidP="0042471E">
            <w:pPr>
              <w:pStyle w:val="a7"/>
              <w:jc w:val="center"/>
              <w:rPr>
                <w:rFonts w:ascii="Times New Roman" w:hAnsi="Times New Roman"/>
                <w:sz w:val="16"/>
              </w:rPr>
            </w:pPr>
          </w:p>
          <w:p w:rsidR="0042471E" w:rsidRPr="0042471E" w:rsidRDefault="0042471E" w:rsidP="0042471E">
            <w:pPr>
              <w:pStyle w:val="a7"/>
              <w:jc w:val="center"/>
              <w:rPr>
                <w:rFonts w:ascii="Times New Roman" w:hAnsi="Times New Roman"/>
                <w:sz w:val="16"/>
              </w:rPr>
            </w:pPr>
            <w:r w:rsidRPr="0042471E">
              <w:rPr>
                <w:rFonts w:ascii="Times New Roman" w:hAnsi="Times New Roman"/>
                <w:sz w:val="16"/>
              </w:rPr>
              <w:t>РЕШЕНИЕ</w:t>
            </w:r>
          </w:p>
          <w:p w:rsidR="0042471E" w:rsidRPr="0042471E" w:rsidRDefault="0042471E" w:rsidP="0042471E">
            <w:pPr>
              <w:pStyle w:val="a7"/>
              <w:jc w:val="center"/>
              <w:rPr>
                <w:rFonts w:ascii="Times New Roman" w:hAnsi="Times New Roman"/>
                <w:sz w:val="16"/>
              </w:rPr>
            </w:pPr>
          </w:p>
          <w:p w:rsidR="0042471E" w:rsidRPr="0042471E" w:rsidRDefault="0042471E" w:rsidP="0042471E">
            <w:pPr>
              <w:pStyle w:val="a7"/>
              <w:jc w:val="center"/>
              <w:rPr>
                <w:rFonts w:ascii="Times New Roman" w:hAnsi="Times New Roman"/>
                <w:sz w:val="16"/>
              </w:rPr>
            </w:pPr>
            <w:r w:rsidRPr="0042471E">
              <w:rPr>
                <w:rFonts w:ascii="Times New Roman" w:hAnsi="Times New Roman"/>
                <w:sz w:val="16"/>
              </w:rPr>
              <w:t xml:space="preserve">от </w:t>
            </w:r>
            <w:proofErr w:type="gramStart"/>
            <w:r w:rsidRPr="0042471E">
              <w:rPr>
                <w:rFonts w:ascii="Times New Roman" w:hAnsi="Times New Roman"/>
                <w:sz w:val="16"/>
              </w:rPr>
              <w:t xml:space="preserve">«  </w:t>
            </w:r>
            <w:proofErr w:type="gramEnd"/>
            <w:r w:rsidRPr="0042471E">
              <w:rPr>
                <w:rFonts w:ascii="Times New Roman" w:hAnsi="Times New Roman"/>
                <w:sz w:val="16"/>
              </w:rPr>
              <w:t xml:space="preserve"> »               2025  года                       №                                       с. Филипповск</w:t>
            </w:r>
          </w:p>
          <w:p w:rsidR="0042471E" w:rsidRPr="00767D5B" w:rsidRDefault="0042471E" w:rsidP="0042471E">
            <w:pPr>
              <w:widowControl w:val="0"/>
              <w:tabs>
                <w:tab w:val="left" w:pos="142"/>
              </w:tabs>
              <w:autoSpaceDE w:val="0"/>
              <w:autoSpaceDN w:val="0"/>
              <w:adjustRightInd w:val="0"/>
              <w:rPr>
                <w:rFonts w:ascii="Times New Roman CYR" w:hAnsi="Times New Roman CYR" w:cs="Times New Roman CYR"/>
                <w:bCs/>
                <w:sz w:val="16"/>
                <w:szCs w:val="16"/>
              </w:rPr>
            </w:pPr>
          </w:p>
          <w:p w:rsidR="0042471E" w:rsidRPr="0042471E" w:rsidRDefault="0042471E" w:rsidP="0042471E">
            <w:pPr>
              <w:pStyle w:val="a7"/>
              <w:rPr>
                <w:rFonts w:ascii="Times New Roman" w:hAnsi="Times New Roman"/>
                <w:sz w:val="16"/>
              </w:rPr>
            </w:pPr>
            <w:r w:rsidRPr="0042471E">
              <w:rPr>
                <w:rFonts w:ascii="Times New Roman" w:hAnsi="Times New Roman"/>
                <w:sz w:val="16"/>
              </w:rPr>
              <w:t>О бюджете Филипповского</w:t>
            </w:r>
          </w:p>
          <w:p w:rsidR="0042471E" w:rsidRPr="0042471E" w:rsidRDefault="0042471E" w:rsidP="0042471E">
            <w:pPr>
              <w:pStyle w:val="a7"/>
              <w:rPr>
                <w:rFonts w:ascii="Times New Roman" w:hAnsi="Times New Roman"/>
                <w:sz w:val="16"/>
              </w:rPr>
            </w:pPr>
            <w:r w:rsidRPr="0042471E">
              <w:rPr>
                <w:rFonts w:ascii="Times New Roman" w:hAnsi="Times New Roman"/>
                <w:sz w:val="16"/>
              </w:rPr>
              <w:t xml:space="preserve">муниципального образования на 2026 год  </w:t>
            </w:r>
          </w:p>
          <w:p w:rsidR="0042471E" w:rsidRDefault="0042471E" w:rsidP="0042471E">
            <w:pPr>
              <w:pStyle w:val="a7"/>
              <w:rPr>
                <w:rFonts w:ascii="Times New Roman" w:hAnsi="Times New Roman"/>
                <w:sz w:val="16"/>
              </w:rPr>
            </w:pPr>
            <w:r w:rsidRPr="0042471E">
              <w:rPr>
                <w:rFonts w:ascii="Times New Roman" w:hAnsi="Times New Roman"/>
                <w:sz w:val="16"/>
              </w:rPr>
              <w:t>и на плановый период 2027 и 2028</w:t>
            </w:r>
            <w:r>
              <w:rPr>
                <w:rFonts w:ascii="Times New Roman" w:hAnsi="Times New Roman"/>
                <w:sz w:val="16"/>
              </w:rPr>
              <w:t xml:space="preserve"> годов </w:t>
            </w:r>
          </w:p>
          <w:p w:rsidR="0042471E" w:rsidRPr="0042471E" w:rsidRDefault="0042471E" w:rsidP="0042471E">
            <w:pPr>
              <w:pStyle w:val="a7"/>
              <w:rPr>
                <w:rFonts w:ascii="Times New Roman" w:hAnsi="Times New Roman"/>
                <w:sz w:val="16"/>
              </w:rPr>
            </w:pPr>
          </w:p>
        </w:tc>
        <w:tc>
          <w:tcPr>
            <w:tcW w:w="199" w:type="dxa"/>
            <w:tcBorders>
              <w:top w:val="nil"/>
              <w:left w:val="nil"/>
              <w:bottom w:val="nil"/>
              <w:right w:val="nil"/>
            </w:tcBorders>
          </w:tcPr>
          <w:p w:rsidR="0042471E" w:rsidRPr="00767D5B" w:rsidRDefault="0042471E" w:rsidP="0042471E">
            <w:pPr>
              <w:widowControl w:val="0"/>
              <w:autoSpaceDE w:val="0"/>
              <w:autoSpaceDN w:val="0"/>
              <w:adjustRightInd w:val="0"/>
              <w:jc w:val="center"/>
              <w:rPr>
                <w:rFonts w:ascii="Times New Roman CYR" w:hAnsi="Times New Roman CYR" w:cs="Times New Roman CYR"/>
                <w:bCs/>
                <w:sz w:val="16"/>
                <w:szCs w:val="16"/>
              </w:rPr>
            </w:pPr>
          </w:p>
        </w:tc>
      </w:tr>
    </w:tbl>
    <w:p w:rsidR="0042471E" w:rsidRPr="0042471E" w:rsidRDefault="0042471E" w:rsidP="0042471E">
      <w:pPr>
        <w:pStyle w:val="a7"/>
        <w:rPr>
          <w:rFonts w:ascii="Times New Roman" w:hAnsi="Times New Roman"/>
          <w:sz w:val="10"/>
          <w:szCs w:val="16"/>
        </w:rPr>
      </w:pPr>
      <w:r w:rsidRPr="0042471E">
        <w:rPr>
          <w:rFonts w:ascii="Times New Roman" w:hAnsi="Times New Roman"/>
          <w:sz w:val="16"/>
        </w:rPr>
        <w:t>Рассмотрев представленный администрацией Филипповского муниципального образования Зиминского района проект решения «О бюджете Филипповского муниципального образования на 2026 год и на плановый период 2027 и 2028 годов», руководствуясь Бюджетным кодексом Российской Федерации, статьей 14 Федерального закона от 6 октября 2003 года №131-ФЗ «Об общих принципах организации местного самоуправления в Российской Федерации»,  статьями 15, 65 Федерального закона от 20 марта 2025 года №33-ФЗ «</w:t>
      </w:r>
      <w:r w:rsidRPr="0042471E">
        <w:rPr>
          <w:rFonts w:ascii="Times New Roman" w:hAnsi="Times New Roman"/>
          <w:color w:val="22272F"/>
          <w:sz w:val="16"/>
          <w:shd w:val="clear" w:color="auto" w:fill="FFFFFF"/>
        </w:rPr>
        <w:t>Об общих принципах организации местного самоуправления в единой системе публичной власти</w:t>
      </w:r>
      <w:r w:rsidRPr="0042471E">
        <w:rPr>
          <w:rFonts w:ascii="Times New Roman" w:hAnsi="Times New Roman"/>
          <w:sz w:val="16"/>
        </w:rPr>
        <w:t>», Приказом Министерства финансов Российской Федерации от 24 мая 2022 года № 82н «О порядке формирования и применения кодов бюджетной классификации Российской Федерации, их структуре и принципах назначения», Законом Иркутской области от 22 октября 2013 года  № 74-ОЗ «О межбюджетных трансфертах и нормативах отчислений доходов в местные бюджеты», проектом Закона Иркутской области «Об областном бюджете на 2026 год и на плановый период 2027 и 2028 годов», внесенным в Законодательное Собрание Иркутской области          24 октября 2025 года (распоряжение Правительства Иркутской области № 459-рп), проектом решения Думы Зиминского муниципального района «О бюджете Зиминского районного муниципального образования на 2026 год и на плановый период 2027 и 2028 годов», Уставом Филипповского муниципального образования, Положением о бюджетном процессе в Филипповском муниципальном образовании, утвержденным решением Думы Филипповского муниципального образования Зиминского района от 26 мая 2016 года           № 115, Дума Филипповского муниципального образования Зиминского района</w:t>
      </w:r>
    </w:p>
    <w:p w:rsidR="0042471E" w:rsidRPr="0042471E" w:rsidRDefault="0042471E" w:rsidP="0042471E">
      <w:pPr>
        <w:pStyle w:val="a7"/>
        <w:jc w:val="center"/>
        <w:rPr>
          <w:rFonts w:ascii="Times New Roman" w:hAnsi="Times New Roman"/>
          <w:bCs/>
          <w:sz w:val="16"/>
          <w:szCs w:val="16"/>
        </w:rPr>
      </w:pPr>
      <w:r w:rsidRPr="0042471E">
        <w:rPr>
          <w:rFonts w:ascii="Times New Roman" w:hAnsi="Times New Roman"/>
          <w:bCs/>
          <w:sz w:val="16"/>
          <w:szCs w:val="16"/>
        </w:rPr>
        <w:t>РЕШИЛА:</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Утвердить основные характеристики бюджета Филипповского муниципального образования (далее –  местный бюджет) на 2026 год:</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lastRenderedPageBreak/>
        <w:t>прогнозируемый общий объем доходов местного бюджета в сумме 16 417 тыс. рублей, из них объем межбюджетных трансфертов, получаемых из других бюджетов бюджетной системы Российской Федерации, в сумме 15 818 тыс. рублей, в том числе из областного бюджета в сумме 515 тыс. рублей, из бюджета муниципального района в сумме 15 303 тыс. рублей;</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общий объем расходов местного бюджета в сумме 16 417 тыс. рублей;</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размер дефицита местного бюджета в сумме 0 тыс. рублей.</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Утвердить основные характеристики местного бюджета на плановый период 2027 и 2028 годов:</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 xml:space="preserve"> прогнозируемый общий объем доходов местного бюджета на 2027 год в сумме           14 300 тыс. рублей, из них объем межбюджетных трансфертов, получаемых из других бюджетов бюджетной системы Российской Федерации, в сумме 13 698 тыс. рублей, на 2028 год в сумме 14 431 тыс. рублей, из них объем межбюджетных трансфертов, получаемых из других бюджетов бюджетной системы Российской Федерации, в сумме 13 825 тыс. рублей;</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 xml:space="preserve"> общий объем расходов местного бюджета на 2027 год в сумме 14 300 тыс. </w:t>
      </w:r>
      <w:proofErr w:type="gramStart"/>
      <w:r w:rsidRPr="0042471E">
        <w:rPr>
          <w:rFonts w:ascii="Times New Roman" w:hAnsi="Times New Roman"/>
          <w:sz w:val="16"/>
          <w:szCs w:val="16"/>
        </w:rPr>
        <w:t>рублей,  в</w:t>
      </w:r>
      <w:proofErr w:type="gramEnd"/>
      <w:r w:rsidRPr="0042471E">
        <w:rPr>
          <w:rFonts w:ascii="Times New Roman" w:hAnsi="Times New Roman"/>
          <w:sz w:val="16"/>
          <w:szCs w:val="16"/>
        </w:rPr>
        <w:t xml:space="preserve"> том числе условно утвержденные расходы в сумме 344 тыс. рублей, на 2028 год в сумме     14 431 тыс. рублей, в том числе условно утвержденные расходы в сумме 684 тыс. рублей;</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 xml:space="preserve">размер </w:t>
      </w:r>
      <w:proofErr w:type="gramStart"/>
      <w:r w:rsidRPr="0042471E">
        <w:rPr>
          <w:rFonts w:ascii="Times New Roman" w:hAnsi="Times New Roman"/>
          <w:sz w:val="16"/>
          <w:szCs w:val="16"/>
        </w:rPr>
        <w:t>дефицита  местного</w:t>
      </w:r>
      <w:proofErr w:type="gramEnd"/>
      <w:r w:rsidRPr="0042471E">
        <w:rPr>
          <w:rFonts w:ascii="Times New Roman" w:hAnsi="Times New Roman"/>
          <w:sz w:val="16"/>
          <w:szCs w:val="16"/>
        </w:rPr>
        <w:t xml:space="preserve"> бюджета на 2027 год в сумме 0 тыс. рублей и на 2028 год в сумме 0 тыс. рублей.</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3. Установить, что доходы местного бюджета, поступающие в 2026-2028 годах, формируются за счет:</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а) налоговых доходов, в том числе:</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 отчислений от федеральных и региональных налогов и сборов, в том числе налогов, предусмотренных специальными налоговыми режимами, в соответствии с нормативами, установленными федеральным и областным законодательством;</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б) неналоговых доходов;</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в) безвозмездных поступлений.</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4. Установить прогнозируемые доходы местного бюджета на 2026 год и на плановый период 2027 и 2028 годов по классификации доходов бюджетов Российской Федерации согласно приложениям 1, 2 к настоящему решению.</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5. Утвердить распределение бюджетных ассигнований по разделам и подразделам классификации расходов бюджетов на 2026 год и на плановый период 2027 и 2028 годов согласно приложениям 3, 4 к настоящему решению.</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 xml:space="preserve">6. Утвердить распределение бюджетных ассигнований по целевым статьям (муниципальным программам и непрограммным направлениям деятельности), </w:t>
      </w:r>
      <w:proofErr w:type="gramStart"/>
      <w:r w:rsidRPr="0042471E">
        <w:rPr>
          <w:rFonts w:ascii="Times New Roman" w:hAnsi="Times New Roman"/>
          <w:sz w:val="16"/>
          <w:szCs w:val="16"/>
        </w:rPr>
        <w:t>группам  видов</w:t>
      </w:r>
      <w:proofErr w:type="gramEnd"/>
      <w:r w:rsidRPr="0042471E">
        <w:rPr>
          <w:rFonts w:ascii="Times New Roman" w:hAnsi="Times New Roman"/>
          <w:sz w:val="16"/>
          <w:szCs w:val="16"/>
        </w:rPr>
        <w:t xml:space="preserve"> расходов, разделам, подразделам классификации расходов бюджетов на 2026 год и на плановый период 2027 и 2028 годов согласно приложениям 5, 6 к настоящему решению.</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 xml:space="preserve">7.  Утвердить ведомственную структуру расходов местного бюджета на 2026 год и на плановый период 2027 и 2028 годов (по главным распорядителям средств местного бюджета,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 согласно </w:t>
      </w:r>
      <w:hyperlink r:id="rId20" w:history="1">
        <w:r w:rsidRPr="0042471E">
          <w:rPr>
            <w:rFonts w:ascii="Times New Roman" w:hAnsi="Times New Roman"/>
            <w:sz w:val="16"/>
            <w:szCs w:val="16"/>
          </w:rPr>
          <w:t>приложениям 7</w:t>
        </w:r>
      </w:hyperlink>
      <w:r w:rsidRPr="0042471E">
        <w:rPr>
          <w:rFonts w:ascii="Times New Roman" w:hAnsi="Times New Roman"/>
          <w:sz w:val="16"/>
          <w:szCs w:val="16"/>
        </w:rPr>
        <w:t>, 8 к настоящему решению.</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8.  Утвердить общий объем бюджетных ассигнований, направляемых на исполнение публичных нормативных обязательств:</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на 2026 год в сумме 451 тыс. рублей;</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на 2027 год в сумме   51 тыс. рублей;</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на 2028 год в сумме   51 тыс. рублей.</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 xml:space="preserve">           9. Установить, что в расходной части местного бюджета создается резервный фонд администрации Филипповского муниципального образования Зиминского района:</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на 2026 год в сумме 3 тыс. рублей;</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на 2027 год в сумме 3 тыс. рублей;</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на 2028 год в сумме 3 тыс. рублей.</w:t>
      </w:r>
    </w:p>
    <w:p w:rsidR="0042471E" w:rsidRPr="0042471E" w:rsidRDefault="0042471E" w:rsidP="0042471E">
      <w:pPr>
        <w:pStyle w:val="a7"/>
        <w:rPr>
          <w:rFonts w:ascii="Times New Roman" w:hAnsi="Times New Roman"/>
          <w:sz w:val="16"/>
          <w:szCs w:val="16"/>
        </w:rPr>
      </w:pPr>
      <w:r w:rsidRPr="0042471E">
        <w:rPr>
          <w:rFonts w:ascii="Times New Roman" w:hAnsi="Times New Roman"/>
          <w:snapToGrid w:val="0"/>
          <w:sz w:val="16"/>
          <w:szCs w:val="16"/>
        </w:rPr>
        <w:t>10. У</w:t>
      </w:r>
      <w:r w:rsidRPr="0042471E">
        <w:rPr>
          <w:rFonts w:ascii="Times New Roman" w:hAnsi="Times New Roman"/>
          <w:sz w:val="16"/>
          <w:szCs w:val="16"/>
        </w:rPr>
        <w:t xml:space="preserve">становить объем межбюджетных трансфертов, предоставляемых бюджету Зиминского районного муниципального образования на осуществление части полномочий по решению вопросов местного значения, в соответствии с заключенными соглашениями: </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 xml:space="preserve">           на 2026 год в сумме 376 тыс. рублей;</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 xml:space="preserve">           на 2027 год в сумме 0 тыс. рублей;</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 xml:space="preserve">           на 2028 год в сумме 0 тыс. рублей.</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 xml:space="preserve">11. Установить, что остатки средств местного бюджета на начало 2026 года (за исключением остатков субсидий, субвенций и иных межбюджетных трансфертов, имеющих целевое назначение, из областного бюджета) в объеме до 100 процентов могут направляться на покрытие временных кассовых разрывов, возникающих при исполнении местного бюджета. </w:t>
      </w:r>
    </w:p>
    <w:p w:rsidR="0042471E" w:rsidRPr="0042471E" w:rsidRDefault="0042471E" w:rsidP="0042471E">
      <w:pPr>
        <w:pStyle w:val="a7"/>
        <w:rPr>
          <w:rFonts w:ascii="Times New Roman" w:hAnsi="Times New Roman"/>
          <w:sz w:val="16"/>
          <w:szCs w:val="16"/>
        </w:rPr>
      </w:pPr>
      <w:r w:rsidRPr="0042471E">
        <w:rPr>
          <w:rFonts w:ascii="Times New Roman" w:hAnsi="Times New Roman"/>
          <w:noProof/>
          <w:sz w:val="16"/>
          <w:szCs w:val="16"/>
        </w:rPr>
        <w:t>12. Установить, что оплата кредиторской задолженности по принятым в предыдущие годы бюджетным обязательствам получателей средств бюджета Филипповского муниципального образования, сложившейся по состоянию на 1 января 2026 года, осуществляется за счет средств бюджета Филипповского муниципального образования, в пределах доведенных до получателя средств лимитов бюджетных обязательств на 2026 год и на плановый период 2027 и 2028 годов.</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13. Установить, что безвозмездные поступления от юридических и физических лиц, имеющих целевое назначение, фактически полученные при исполнении местного бюджета сверх доходов, утвержденных настоящим решением, направляются на увеличение расходов местного бюджета, соответствующих целям их предоставления.</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 xml:space="preserve">14. </w:t>
      </w:r>
      <w:bookmarkStart w:id="52" w:name="Par1"/>
      <w:bookmarkEnd w:id="52"/>
      <w:r w:rsidRPr="0042471E">
        <w:rPr>
          <w:rFonts w:ascii="Times New Roman" w:hAnsi="Times New Roman"/>
          <w:sz w:val="16"/>
          <w:szCs w:val="16"/>
        </w:rPr>
        <w:t xml:space="preserve">Установить, что в соответствии со </w:t>
      </w:r>
      <w:hyperlink r:id="rId21" w:history="1">
        <w:r w:rsidRPr="0042471E">
          <w:rPr>
            <w:rFonts w:ascii="Times New Roman" w:hAnsi="Times New Roman"/>
            <w:sz w:val="16"/>
            <w:szCs w:val="16"/>
          </w:rPr>
          <w:t>статьей 242.26</w:t>
        </w:r>
      </w:hyperlink>
      <w:r w:rsidRPr="0042471E">
        <w:rPr>
          <w:rFonts w:ascii="Times New Roman" w:hAnsi="Times New Roman"/>
          <w:sz w:val="16"/>
          <w:szCs w:val="16"/>
        </w:rPr>
        <w:t xml:space="preserve"> Бюджетного кодекса Российской Федерации казначейскому сопровождению подлежат следующие средства, источником финансового обеспечения которых являются средства, предоставляемые из местного бюджета:</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 xml:space="preserve"> 1) авансовые платежи по муниципальным контрактам о поставке товаров, выполнении работ, оказании услуг, заключаемым на сумму 50 000,0 тыс. рублей и более;</w:t>
      </w:r>
    </w:p>
    <w:p w:rsidR="0042471E" w:rsidRPr="0042471E" w:rsidRDefault="0042471E" w:rsidP="0042471E">
      <w:pPr>
        <w:pStyle w:val="a7"/>
        <w:rPr>
          <w:rFonts w:ascii="Times New Roman" w:hAnsi="Times New Roman"/>
          <w:sz w:val="16"/>
          <w:szCs w:val="16"/>
        </w:rPr>
      </w:pPr>
      <w:bookmarkStart w:id="53" w:name="Par2"/>
      <w:bookmarkEnd w:id="53"/>
      <w:r w:rsidRPr="0042471E">
        <w:rPr>
          <w:rFonts w:ascii="Times New Roman" w:hAnsi="Times New Roman"/>
          <w:sz w:val="16"/>
          <w:szCs w:val="16"/>
        </w:rPr>
        <w:t xml:space="preserve"> 2) авансовые платежи по контрактам (договорам) о поставке товаров, выполнении работ, оказании услуг, заключаемым на сумму 50 000,0 тыс. рублей и более муниципальными бюджетными и автономными учреждениями Филипповского муниципального образования, лицевые счета которым открыты в Финансовом управлении Зиминского районного муниципального образования, источником финансового обеспечения которых являются субсидии, предоставляемые в соответствии с </w:t>
      </w:r>
      <w:hyperlink r:id="rId22" w:history="1">
        <w:r w:rsidRPr="0042471E">
          <w:rPr>
            <w:rFonts w:ascii="Times New Roman" w:hAnsi="Times New Roman"/>
            <w:sz w:val="16"/>
            <w:szCs w:val="16"/>
          </w:rPr>
          <w:t>абзацем вторым пункта 1 статьи 78.1</w:t>
        </w:r>
      </w:hyperlink>
      <w:r w:rsidRPr="0042471E">
        <w:rPr>
          <w:rFonts w:ascii="Times New Roman" w:hAnsi="Times New Roman"/>
          <w:sz w:val="16"/>
          <w:szCs w:val="16"/>
        </w:rPr>
        <w:t xml:space="preserve"> и </w:t>
      </w:r>
      <w:hyperlink r:id="rId23" w:history="1">
        <w:r w:rsidRPr="0042471E">
          <w:rPr>
            <w:rFonts w:ascii="Times New Roman" w:hAnsi="Times New Roman"/>
            <w:sz w:val="16"/>
            <w:szCs w:val="16"/>
          </w:rPr>
          <w:t>статьей 78.2</w:t>
        </w:r>
      </w:hyperlink>
      <w:r w:rsidRPr="0042471E">
        <w:rPr>
          <w:rFonts w:ascii="Times New Roman" w:hAnsi="Times New Roman"/>
          <w:sz w:val="16"/>
          <w:szCs w:val="16"/>
        </w:rPr>
        <w:t xml:space="preserve"> Бюджетного кодекса Российской Федерации;</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3)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подпунктах 1, 2 настоящего пункта муниципальных контрактов (контрактов (договоров)) о поставке товаров, выполнении работ, оказании услуг.</w:t>
      </w:r>
    </w:p>
    <w:p w:rsidR="0042471E" w:rsidRPr="0042471E" w:rsidRDefault="0042471E" w:rsidP="0042471E">
      <w:pPr>
        <w:pStyle w:val="a7"/>
        <w:rPr>
          <w:rFonts w:ascii="Times New Roman" w:hAnsi="Times New Roman"/>
          <w:noProof/>
          <w:sz w:val="16"/>
          <w:szCs w:val="16"/>
        </w:rPr>
      </w:pPr>
      <w:r w:rsidRPr="0042471E">
        <w:rPr>
          <w:rFonts w:ascii="Times New Roman" w:hAnsi="Times New Roman"/>
          <w:sz w:val="16"/>
          <w:szCs w:val="16"/>
        </w:rPr>
        <w:t xml:space="preserve">15. </w:t>
      </w:r>
      <w:r w:rsidRPr="0042471E">
        <w:rPr>
          <w:rFonts w:ascii="Times New Roman" w:hAnsi="Times New Roman"/>
          <w:noProof/>
          <w:sz w:val="16"/>
          <w:szCs w:val="16"/>
        </w:rPr>
        <w:t xml:space="preserve">Установить, что в расходной части бюджета </w:t>
      </w:r>
      <w:r w:rsidRPr="0042471E">
        <w:rPr>
          <w:rFonts w:ascii="Times New Roman" w:hAnsi="Times New Roman"/>
          <w:sz w:val="16"/>
          <w:szCs w:val="16"/>
        </w:rPr>
        <w:t>Филипповского</w:t>
      </w:r>
      <w:r w:rsidRPr="0042471E">
        <w:rPr>
          <w:rFonts w:ascii="Times New Roman" w:hAnsi="Times New Roman"/>
          <w:noProof/>
          <w:sz w:val="16"/>
          <w:szCs w:val="16"/>
        </w:rPr>
        <w:t xml:space="preserve"> муниципального образования предусмотрены нераспределенные бюджетные ассигнования </w:t>
      </w:r>
      <w:r w:rsidRPr="0042471E">
        <w:rPr>
          <w:rFonts w:ascii="Times New Roman" w:hAnsi="Times New Roman"/>
          <w:sz w:val="16"/>
          <w:szCs w:val="16"/>
        </w:rPr>
        <w:t xml:space="preserve">по подразделу      13 «Другие общегосударственные вопросы» раздела 01 «Общегосударственные вопросы» </w:t>
      </w:r>
      <w:r w:rsidRPr="0042471E">
        <w:rPr>
          <w:rFonts w:ascii="Times New Roman" w:hAnsi="Times New Roman"/>
          <w:noProof/>
          <w:sz w:val="16"/>
          <w:szCs w:val="16"/>
        </w:rPr>
        <w:t>на реализацию перечня проектов народных инициатив:</w:t>
      </w:r>
    </w:p>
    <w:p w:rsidR="0042471E" w:rsidRPr="0042471E" w:rsidRDefault="0042471E" w:rsidP="0042471E">
      <w:pPr>
        <w:pStyle w:val="a7"/>
        <w:rPr>
          <w:rFonts w:ascii="Times New Roman" w:hAnsi="Times New Roman"/>
          <w:noProof/>
          <w:sz w:val="16"/>
          <w:szCs w:val="16"/>
        </w:rPr>
      </w:pPr>
      <w:r w:rsidRPr="0042471E">
        <w:rPr>
          <w:rFonts w:ascii="Times New Roman" w:hAnsi="Times New Roman"/>
          <w:noProof/>
          <w:sz w:val="16"/>
          <w:szCs w:val="16"/>
        </w:rPr>
        <w:t>на 2026 год в сумме 172 тыс.рублей;</w:t>
      </w:r>
    </w:p>
    <w:p w:rsidR="0042471E" w:rsidRPr="0042471E" w:rsidRDefault="0042471E" w:rsidP="0042471E">
      <w:pPr>
        <w:pStyle w:val="a7"/>
        <w:rPr>
          <w:rFonts w:ascii="Times New Roman" w:hAnsi="Times New Roman"/>
          <w:noProof/>
          <w:sz w:val="16"/>
          <w:szCs w:val="16"/>
        </w:rPr>
      </w:pPr>
      <w:r w:rsidRPr="0042471E">
        <w:rPr>
          <w:rFonts w:ascii="Times New Roman" w:hAnsi="Times New Roman"/>
          <w:noProof/>
          <w:sz w:val="16"/>
          <w:szCs w:val="16"/>
        </w:rPr>
        <w:t>на 2027 год в сумме 172 тыс.рублей;</w:t>
      </w:r>
    </w:p>
    <w:p w:rsidR="0042471E" w:rsidRPr="0042471E" w:rsidRDefault="0042471E" w:rsidP="0042471E">
      <w:pPr>
        <w:pStyle w:val="a7"/>
        <w:rPr>
          <w:rFonts w:ascii="Times New Roman" w:hAnsi="Times New Roman"/>
          <w:noProof/>
          <w:sz w:val="16"/>
          <w:szCs w:val="16"/>
        </w:rPr>
      </w:pPr>
      <w:r w:rsidRPr="0042471E">
        <w:rPr>
          <w:rFonts w:ascii="Times New Roman" w:hAnsi="Times New Roman"/>
          <w:noProof/>
          <w:sz w:val="16"/>
          <w:szCs w:val="16"/>
        </w:rPr>
        <w:t xml:space="preserve">на 2028 год в сумме 263 тыс.рублей.  </w:t>
      </w:r>
    </w:p>
    <w:p w:rsidR="0042471E" w:rsidRPr="0042471E" w:rsidRDefault="0042471E" w:rsidP="0042471E">
      <w:pPr>
        <w:pStyle w:val="a7"/>
        <w:rPr>
          <w:rFonts w:ascii="Times New Roman" w:hAnsi="Times New Roman"/>
          <w:noProof/>
          <w:sz w:val="16"/>
          <w:szCs w:val="16"/>
        </w:rPr>
      </w:pPr>
      <w:r w:rsidRPr="0042471E">
        <w:rPr>
          <w:rFonts w:ascii="Times New Roman" w:hAnsi="Times New Roman"/>
          <w:noProof/>
          <w:sz w:val="16"/>
          <w:szCs w:val="16"/>
        </w:rPr>
        <w:t xml:space="preserve">Распределение указанных бюджетных ассигнований между получателями средств бюджета </w:t>
      </w:r>
      <w:r w:rsidRPr="0042471E">
        <w:rPr>
          <w:rFonts w:ascii="Times New Roman" w:hAnsi="Times New Roman"/>
          <w:sz w:val="16"/>
          <w:szCs w:val="16"/>
        </w:rPr>
        <w:t>Филипповского</w:t>
      </w:r>
      <w:r w:rsidRPr="0042471E">
        <w:rPr>
          <w:rFonts w:ascii="Times New Roman" w:hAnsi="Times New Roman"/>
          <w:noProof/>
          <w:sz w:val="16"/>
          <w:szCs w:val="16"/>
        </w:rPr>
        <w:t xml:space="preserve"> муниципального образования производится на основании протоколов собрания жителей Филипповского муниципального образования с последующим внесением изменений в решение о бюджете на 2026 год и на плановый период 2027 и 2028 годов.</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16. Установить в соответствии с пунктом 3 статьи 26 Решения Думы Филипповского муниципального образования Зиминского района от 26 мая 2016 года № 115 «Об утверждении Положения о бюджетном процессе в Филипповском муниципальном образовании» следующие дополнительные основания для внесения изменений в сводную бюджетную роспись местного бюджета:</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 xml:space="preserve">внесение изменений в установленном порядке в муниципальные программы Филипповского муниципального образования - в пределах общей суммы, утвержденной по соответствующей муниципальной программе </w:t>
      </w:r>
      <w:hyperlink r:id="rId24" w:history="1">
        <w:r w:rsidRPr="0042471E">
          <w:rPr>
            <w:rFonts w:ascii="Times New Roman" w:hAnsi="Times New Roman"/>
            <w:sz w:val="16"/>
            <w:szCs w:val="16"/>
          </w:rPr>
          <w:t>приложениями 5, 6</w:t>
        </w:r>
      </w:hyperlink>
      <w:r w:rsidRPr="0042471E">
        <w:rPr>
          <w:rFonts w:ascii="Times New Roman" w:hAnsi="Times New Roman"/>
          <w:sz w:val="16"/>
          <w:szCs w:val="16"/>
        </w:rPr>
        <w:t xml:space="preserve">  к настоящему решению;</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 xml:space="preserve">внесение изменений в установленном порядке в муниципальные программы Филипповского муниципального образования - в пределах общей суммы, утвержденной соответствующему главному распорядителю средств местного бюджета </w:t>
      </w:r>
      <w:hyperlink r:id="rId25" w:history="1">
        <w:r w:rsidRPr="0042471E">
          <w:rPr>
            <w:rFonts w:ascii="Times New Roman" w:hAnsi="Times New Roman"/>
            <w:sz w:val="16"/>
            <w:szCs w:val="16"/>
          </w:rPr>
          <w:t>приложениями         7, 8</w:t>
        </w:r>
      </w:hyperlink>
      <w:r w:rsidRPr="0042471E">
        <w:rPr>
          <w:rFonts w:ascii="Times New Roman" w:hAnsi="Times New Roman"/>
          <w:sz w:val="16"/>
          <w:szCs w:val="16"/>
        </w:rPr>
        <w:t xml:space="preserve"> к настоящему решению;</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увеличение бюджетных ассигнований по разделам, подразделам, целевым статьям и группам видов расходов бюджета за счет бюджетных ассигнований на оказание муниципальных услуг (выполнение работ) – в пределах общего объема бюджетных ассигнований, утвержденного соответствующему главному распорядителю средств местного бюджета приложениями 7,8 к настоящему решению, при условии, что увеличение бюджетных ассигнований по разделу, подразделу, целевой статье, группе видов расходов бюджета не превышает 10 процентов;</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lastRenderedPageBreak/>
        <w:t>внесение изменений в порядок формирования и применения кодов бюджетной классификации Российской Федерации, их структуру и принципы назначения, утверждаемые Министерством финансов Российской Федерации (далее – Порядок), и (или) приведение кодов классификации расходов бюджетов в соответствие с Порядком;</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 xml:space="preserve">5) </w:t>
      </w:r>
      <w:r w:rsidRPr="0042471E">
        <w:rPr>
          <w:rFonts w:ascii="Times New Roman" w:hAnsi="Times New Roman"/>
          <w:snapToGrid w:val="0"/>
          <w:sz w:val="16"/>
          <w:szCs w:val="16"/>
        </w:rPr>
        <w:t xml:space="preserve">образование, ликвидация, реорганизация органов местного самоуправления </w:t>
      </w:r>
      <w:r w:rsidRPr="0042471E">
        <w:rPr>
          <w:rFonts w:ascii="Times New Roman" w:hAnsi="Times New Roman"/>
          <w:sz w:val="16"/>
          <w:szCs w:val="16"/>
        </w:rPr>
        <w:t>Филипповского</w:t>
      </w:r>
      <w:r w:rsidRPr="0042471E">
        <w:rPr>
          <w:rFonts w:ascii="Times New Roman" w:hAnsi="Times New Roman"/>
          <w:snapToGrid w:val="0"/>
          <w:sz w:val="16"/>
          <w:szCs w:val="16"/>
        </w:rPr>
        <w:t xml:space="preserve"> муниципального образования, муниципальных учреждений,</w:t>
      </w:r>
      <w:r w:rsidRPr="0042471E">
        <w:rPr>
          <w:rFonts w:ascii="Times New Roman" w:hAnsi="Times New Roman"/>
          <w:sz w:val="16"/>
          <w:szCs w:val="16"/>
        </w:rPr>
        <w:t xml:space="preserve"> изменение наименования главного распорядителя средств местного бюджета</w:t>
      </w:r>
      <w:r w:rsidRPr="0042471E">
        <w:rPr>
          <w:rFonts w:ascii="Times New Roman" w:hAnsi="Times New Roman"/>
          <w:snapToGrid w:val="0"/>
          <w:sz w:val="16"/>
          <w:szCs w:val="16"/>
        </w:rPr>
        <w:t>;</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6) распределение межбюджетных трансфертов местному бюджету постановлениями (распоряжениями) Правительства Иркутской области, приказами органов государственной власти, поступление уведомлений по расчетам между бюджетами по межбюджетным трансфертам, а также увеличение бюджетных ассигнований в случае фактического поступления иных межбюджетных трансфертов из областного или районного бюджета сверх доходов, утвержденных настоящим решением;</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 xml:space="preserve">           7) перераспределение бюджетных ассигнований в соответствии с заключенным соглашением о предоставлении из федерального и (или) областного бюджета </w:t>
      </w:r>
      <w:proofErr w:type="gramStart"/>
      <w:r w:rsidRPr="0042471E">
        <w:rPr>
          <w:rFonts w:ascii="Times New Roman" w:hAnsi="Times New Roman"/>
          <w:sz w:val="16"/>
          <w:szCs w:val="16"/>
        </w:rPr>
        <w:t xml:space="preserve">субсидий,   </w:t>
      </w:r>
      <w:proofErr w:type="gramEnd"/>
      <w:r w:rsidRPr="0042471E">
        <w:rPr>
          <w:rFonts w:ascii="Times New Roman" w:hAnsi="Times New Roman"/>
          <w:sz w:val="16"/>
          <w:szCs w:val="16"/>
        </w:rPr>
        <w:t>иных межбюджетных трансфертов, а также в случае внесения изменений в соглашение о предоставлении из федерального и (или) областного бюджета субсидий,   иных межбюджетных трансфертов;</w:t>
      </w:r>
    </w:p>
    <w:p w:rsidR="0042471E" w:rsidRPr="0042471E" w:rsidRDefault="0042471E" w:rsidP="0042471E">
      <w:pPr>
        <w:pStyle w:val="a7"/>
        <w:rPr>
          <w:rFonts w:ascii="Times New Roman" w:hAnsi="Times New Roman"/>
          <w:sz w:val="16"/>
          <w:szCs w:val="16"/>
        </w:rPr>
      </w:pPr>
      <w:r w:rsidRPr="0042471E">
        <w:rPr>
          <w:rFonts w:ascii="Times New Roman" w:hAnsi="Times New Roman"/>
          <w:snapToGrid w:val="0"/>
          <w:sz w:val="16"/>
          <w:szCs w:val="16"/>
        </w:rPr>
        <w:t xml:space="preserve">8) </w:t>
      </w:r>
      <w:r w:rsidRPr="0042471E">
        <w:rPr>
          <w:rFonts w:ascii="Times New Roman" w:hAnsi="Times New Roman"/>
          <w:sz w:val="16"/>
          <w:szCs w:val="16"/>
        </w:rPr>
        <w:t xml:space="preserve">перераспределение бюджетных ассигнований на сумму средств, необходимых для выполнения условий </w:t>
      </w:r>
      <w:proofErr w:type="spellStart"/>
      <w:r w:rsidRPr="0042471E">
        <w:rPr>
          <w:rFonts w:ascii="Times New Roman" w:hAnsi="Times New Roman"/>
          <w:sz w:val="16"/>
          <w:szCs w:val="16"/>
        </w:rPr>
        <w:t>софинансирования</w:t>
      </w:r>
      <w:proofErr w:type="spellEnd"/>
      <w:r w:rsidRPr="0042471E">
        <w:rPr>
          <w:rFonts w:ascii="Times New Roman" w:hAnsi="Times New Roman"/>
          <w:sz w:val="16"/>
          <w:szCs w:val="16"/>
        </w:rPr>
        <w:t xml:space="preserve"> расходных обязательств Филипповского муниципального образования из бюджетов бюджетной системы Российской Федерации, – в пределах общего объема бюджетных ассигнований, предусмотренного настоящим решением;</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 xml:space="preserve">9) перераспределение бюджетных ассигнований между разделами, подразделами, целевыми статьями, группами видов расходов бюджета – в пределах общей суммы, утвержденной соответствующему главному распорядителю средств местного бюджета на обеспечение деятельности органов местного самоуправления Филипповского муниципального образования; </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10) увеличение бюджетных ассигнований резервного фонда администрации Филипповского муниципального образования Зиминского района за счет соответствующего уменьшения иных бюджетных ассигнований, предусмотренных на 2026 год;</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11) поступление безвозмездных средств от юридических и физических лиц муниципальным казенным учреждениям в виде добровольных взносов (пожертвований), имеющих целевое назначение, на сумму фактически поступивших средств соответствующему учреждению.</w:t>
      </w:r>
    </w:p>
    <w:p w:rsidR="0042471E" w:rsidRPr="0042471E" w:rsidRDefault="0042471E" w:rsidP="0042471E">
      <w:pPr>
        <w:pStyle w:val="a7"/>
        <w:rPr>
          <w:rFonts w:ascii="Times New Roman" w:hAnsi="Times New Roman"/>
          <w:sz w:val="16"/>
          <w:szCs w:val="16"/>
        </w:rPr>
      </w:pPr>
      <w:r w:rsidRPr="0042471E">
        <w:rPr>
          <w:rFonts w:ascii="Times New Roman" w:hAnsi="Times New Roman"/>
          <w:snapToGrid w:val="0"/>
          <w:sz w:val="16"/>
          <w:szCs w:val="16"/>
        </w:rPr>
        <w:t xml:space="preserve">17. </w:t>
      </w:r>
      <w:r w:rsidRPr="0042471E">
        <w:rPr>
          <w:rFonts w:ascii="Times New Roman" w:hAnsi="Times New Roman"/>
          <w:sz w:val="16"/>
          <w:szCs w:val="16"/>
        </w:rPr>
        <w:t xml:space="preserve">В соответствии со </w:t>
      </w:r>
      <w:hyperlink r:id="rId26" w:history="1">
        <w:r w:rsidRPr="0042471E">
          <w:rPr>
            <w:rStyle w:val="a9"/>
            <w:rFonts w:ascii="Times New Roman" w:hAnsi="Times New Roman"/>
            <w:color w:val="000000"/>
            <w:sz w:val="16"/>
            <w:szCs w:val="16"/>
          </w:rPr>
          <w:t>статьей 35</w:t>
        </w:r>
      </w:hyperlink>
      <w:r w:rsidRPr="0042471E">
        <w:rPr>
          <w:rFonts w:ascii="Times New Roman" w:hAnsi="Times New Roman"/>
          <w:sz w:val="16"/>
          <w:szCs w:val="16"/>
        </w:rPr>
        <w:t xml:space="preserve"> Бюджетного кодекса Российской Федерации добровольные взносы, пожертвования, а также средства самообложения граждан, инициативных платежей, предусмотренные статьями 69 и 70 Федерального закона от 20 марта 2025 года №33-ФЗ «</w:t>
      </w:r>
      <w:r w:rsidRPr="0042471E">
        <w:rPr>
          <w:rFonts w:ascii="Times New Roman" w:hAnsi="Times New Roman"/>
          <w:color w:val="22272F"/>
          <w:sz w:val="16"/>
          <w:szCs w:val="16"/>
          <w:shd w:val="clear" w:color="auto" w:fill="FFFFFF"/>
        </w:rPr>
        <w:t>Об общих принципах организации местного самоуправления в единой системе публичной власти</w:t>
      </w:r>
      <w:r w:rsidRPr="0042471E">
        <w:rPr>
          <w:rFonts w:ascii="Times New Roman" w:hAnsi="Times New Roman"/>
          <w:sz w:val="16"/>
          <w:szCs w:val="16"/>
        </w:rPr>
        <w:t>», поступившие в местный бюджет, подлежат направлению на цели, указанные при их перечислении.</w:t>
      </w:r>
    </w:p>
    <w:p w:rsidR="0042471E" w:rsidRPr="0042471E" w:rsidRDefault="0042471E" w:rsidP="0042471E">
      <w:pPr>
        <w:pStyle w:val="a7"/>
        <w:rPr>
          <w:rFonts w:ascii="Times New Roman" w:hAnsi="Times New Roman"/>
          <w:snapToGrid w:val="0"/>
          <w:sz w:val="16"/>
          <w:szCs w:val="16"/>
        </w:rPr>
      </w:pPr>
      <w:r w:rsidRPr="0042471E">
        <w:rPr>
          <w:rFonts w:ascii="Times New Roman" w:hAnsi="Times New Roman"/>
          <w:snapToGrid w:val="0"/>
          <w:sz w:val="16"/>
          <w:szCs w:val="16"/>
        </w:rPr>
        <w:t>18. Утвердить верхний предел муниципального внутреннего долга Филипповского муниципального образования:</w:t>
      </w:r>
    </w:p>
    <w:p w:rsidR="0042471E" w:rsidRPr="0042471E" w:rsidRDefault="0042471E" w:rsidP="0042471E">
      <w:pPr>
        <w:pStyle w:val="a7"/>
        <w:rPr>
          <w:rFonts w:ascii="Times New Roman" w:hAnsi="Times New Roman"/>
          <w:snapToGrid w:val="0"/>
          <w:sz w:val="16"/>
          <w:szCs w:val="16"/>
        </w:rPr>
      </w:pPr>
      <w:r w:rsidRPr="0042471E">
        <w:rPr>
          <w:rFonts w:ascii="Times New Roman" w:hAnsi="Times New Roman"/>
          <w:snapToGrid w:val="0"/>
          <w:sz w:val="16"/>
          <w:szCs w:val="16"/>
        </w:rPr>
        <w:t>по состоянию на 1 января 2027 года в размере 0 тыс. рублей, в том числе верхний предел долга по муниципальным гарантиям - 0 тыс. рублей;</w:t>
      </w:r>
    </w:p>
    <w:p w:rsidR="0042471E" w:rsidRPr="0042471E" w:rsidRDefault="0042471E" w:rsidP="0042471E">
      <w:pPr>
        <w:pStyle w:val="a7"/>
        <w:rPr>
          <w:rFonts w:ascii="Times New Roman" w:hAnsi="Times New Roman"/>
          <w:snapToGrid w:val="0"/>
          <w:sz w:val="16"/>
          <w:szCs w:val="16"/>
        </w:rPr>
      </w:pPr>
      <w:r w:rsidRPr="0042471E">
        <w:rPr>
          <w:rFonts w:ascii="Times New Roman" w:hAnsi="Times New Roman"/>
          <w:snapToGrid w:val="0"/>
          <w:sz w:val="16"/>
          <w:szCs w:val="16"/>
        </w:rPr>
        <w:t>по состоянию на 1 января 2028 года в размере 0 тыс. рублей, в том числе верхний предел долга по муниципальным гарантиям - 0 тыс. рублей;</w:t>
      </w:r>
    </w:p>
    <w:p w:rsidR="0042471E" w:rsidRPr="0042471E" w:rsidRDefault="0042471E" w:rsidP="0042471E">
      <w:pPr>
        <w:pStyle w:val="a7"/>
        <w:rPr>
          <w:rFonts w:ascii="Times New Roman" w:hAnsi="Times New Roman"/>
          <w:snapToGrid w:val="0"/>
          <w:sz w:val="16"/>
          <w:szCs w:val="16"/>
        </w:rPr>
      </w:pPr>
      <w:r w:rsidRPr="0042471E">
        <w:rPr>
          <w:rFonts w:ascii="Times New Roman" w:hAnsi="Times New Roman"/>
          <w:snapToGrid w:val="0"/>
          <w:sz w:val="16"/>
          <w:szCs w:val="16"/>
        </w:rPr>
        <w:t>по состоянию на 1 января 2029 года в размере 0 тыс. рублей, в том числе верхний предел долга по муниципальным гарантиям - 0 тыс. рублей.</w:t>
      </w:r>
    </w:p>
    <w:p w:rsidR="0042471E" w:rsidRPr="0042471E" w:rsidRDefault="0042471E" w:rsidP="0042471E">
      <w:pPr>
        <w:pStyle w:val="a7"/>
        <w:rPr>
          <w:rFonts w:ascii="Times New Roman" w:hAnsi="Times New Roman"/>
          <w:snapToGrid w:val="0"/>
          <w:sz w:val="16"/>
          <w:szCs w:val="16"/>
        </w:rPr>
      </w:pPr>
      <w:r w:rsidRPr="0042471E">
        <w:rPr>
          <w:rFonts w:ascii="Times New Roman" w:hAnsi="Times New Roman"/>
          <w:snapToGrid w:val="0"/>
          <w:sz w:val="16"/>
          <w:szCs w:val="16"/>
        </w:rPr>
        <w:t xml:space="preserve">19. Утвердить программу муниципальных внутренних заимствований Филипповского муниципального образования на 2026 год </w:t>
      </w:r>
      <w:r w:rsidRPr="0042471E">
        <w:rPr>
          <w:rFonts w:ascii="Times New Roman" w:hAnsi="Times New Roman"/>
          <w:sz w:val="16"/>
          <w:szCs w:val="16"/>
        </w:rPr>
        <w:t>и на плановый период 2027 и 2028 годов</w:t>
      </w:r>
      <w:r w:rsidRPr="0042471E">
        <w:rPr>
          <w:rFonts w:ascii="Times New Roman" w:hAnsi="Times New Roman"/>
          <w:snapToGrid w:val="0"/>
          <w:sz w:val="16"/>
          <w:szCs w:val="16"/>
        </w:rPr>
        <w:t xml:space="preserve"> согласно приложению 9 к настоящему решению.</w:t>
      </w:r>
    </w:p>
    <w:p w:rsidR="0042471E" w:rsidRPr="0042471E" w:rsidRDefault="0042471E" w:rsidP="0042471E">
      <w:pPr>
        <w:pStyle w:val="a7"/>
        <w:rPr>
          <w:rFonts w:ascii="Times New Roman" w:hAnsi="Times New Roman"/>
          <w:snapToGrid w:val="0"/>
          <w:sz w:val="16"/>
          <w:szCs w:val="16"/>
        </w:rPr>
      </w:pPr>
      <w:r w:rsidRPr="0042471E">
        <w:rPr>
          <w:rFonts w:ascii="Times New Roman" w:hAnsi="Times New Roman"/>
          <w:snapToGrid w:val="0"/>
          <w:sz w:val="16"/>
          <w:szCs w:val="16"/>
        </w:rPr>
        <w:t xml:space="preserve">20. </w:t>
      </w:r>
      <w:proofErr w:type="gramStart"/>
      <w:r w:rsidRPr="0042471E">
        <w:rPr>
          <w:rFonts w:ascii="Times New Roman" w:hAnsi="Times New Roman"/>
          <w:snapToGrid w:val="0"/>
          <w:sz w:val="16"/>
          <w:szCs w:val="16"/>
        </w:rPr>
        <w:t>Утвердить  источники</w:t>
      </w:r>
      <w:proofErr w:type="gramEnd"/>
      <w:r w:rsidRPr="0042471E">
        <w:rPr>
          <w:rFonts w:ascii="Times New Roman" w:hAnsi="Times New Roman"/>
          <w:snapToGrid w:val="0"/>
          <w:sz w:val="16"/>
          <w:szCs w:val="16"/>
        </w:rPr>
        <w:t xml:space="preserve"> внутреннего финансирования дефицита </w:t>
      </w:r>
      <w:r w:rsidRPr="0042471E">
        <w:rPr>
          <w:rFonts w:ascii="Times New Roman" w:hAnsi="Times New Roman"/>
          <w:sz w:val="16"/>
          <w:szCs w:val="16"/>
        </w:rPr>
        <w:t>местного</w:t>
      </w:r>
      <w:r w:rsidRPr="0042471E">
        <w:rPr>
          <w:rFonts w:ascii="Times New Roman" w:hAnsi="Times New Roman"/>
          <w:snapToGrid w:val="0"/>
          <w:sz w:val="16"/>
          <w:szCs w:val="16"/>
        </w:rPr>
        <w:t xml:space="preserve"> бюджета на 2026 год </w:t>
      </w:r>
      <w:r w:rsidRPr="0042471E">
        <w:rPr>
          <w:rFonts w:ascii="Times New Roman" w:hAnsi="Times New Roman"/>
          <w:sz w:val="16"/>
          <w:szCs w:val="16"/>
        </w:rPr>
        <w:t>и на плановый период 2027 и 2028 годов</w:t>
      </w:r>
      <w:r w:rsidRPr="0042471E">
        <w:rPr>
          <w:rFonts w:ascii="Times New Roman" w:hAnsi="Times New Roman"/>
          <w:snapToGrid w:val="0"/>
          <w:sz w:val="16"/>
          <w:szCs w:val="16"/>
        </w:rPr>
        <w:t xml:space="preserve"> согласно приложениям 10, 11 к настоящему решению.</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21. 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 xml:space="preserve">22.  </w:t>
      </w:r>
      <w:r w:rsidRPr="0042471E">
        <w:rPr>
          <w:rFonts w:ascii="Times New Roman" w:hAnsi="Times New Roman"/>
          <w:snapToGrid w:val="0"/>
          <w:sz w:val="16"/>
          <w:szCs w:val="16"/>
        </w:rPr>
        <w:t>Настоящее решение вступает в силу после дня его официального опубликования, но не ранее 1 января 2026 года.</w:t>
      </w:r>
    </w:p>
    <w:p w:rsidR="0042471E" w:rsidRPr="0042471E" w:rsidRDefault="0042471E" w:rsidP="0042471E">
      <w:pPr>
        <w:pStyle w:val="a7"/>
        <w:rPr>
          <w:rFonts w:ascii="Times New Roman" w:hAnsi="Times New Roman"/>
          <w:sz w:val="16"/>
          <w:szCs w:val="16"/>
        </w:rPr>
      </w:pPr>
    </w:p>
    <w:p w:rsidR="0042471E" w:rsidRPr="0042471E" w:rsidRDefault="0042471E" w:rsidP="0042471E">
      <w:pPr>
        <w:pStyle w:val="a7"/>
        <w:rPr>
          <w:rFonts w:ascii="Times New Roman" w:hAnsi="Times New Roman"/>
          <w:sz w:val="16"/>
          <w:szCs w:val="16"/>
        </w:rPr>
      </w:pPr>
    </w:p>
    <w:p w:rsidR="0042471E" w:rsidRPr="0042471E" w:rsidRDefault="0042471E" w:rsidP="0042471E">
      <w:pPr>
        <w:pStyle w:val="a7"/>
        <w:rPr>
          <w:rFonts w:ascii="Times New Roman" w:hAnsi="Times New Roman"/>
          <w:sz w:val="16"/>
          <w:szCs w:val="16"/>
        </w:rPr>
      </w:pPr>
      <w:proofErr w:type="gramStart"/>
      <w:r w:rsidRPr="0042471E">
        <w:rPr>
          <w:rFonts w:ascii="Times New Roman" w:hAnsi="Times New Roman"/>
          <w:sz w:val="16"/>
          <w:szCs w:val="16"/>
        </w:rPr>
        <w:t>Глава  Филипповского</w:t>
      </w:r>
      <w:proofErr w:type="gramEnd"/>
      <w:r w:rsidRPr="0042471E">
        <w:rPr>
          <w:rFonts w:ascii="Times New Roman" w:hAnsi="Times New Roman"/>
          <w:sz w:val="16"/>
          <w:szCs w:val="16"/>
        </w:rPr>
        <w:t xml:space="preserve"> </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 xml:space="preserve">муниципального образования                                                                                  А.А. Федосеев                </w:t>
      </w:r>
    </w:p>
    <w:p w:rsidR="0042471E" w:rsidRPr="0042471E" w:rsidRDefault="0042471E" w:rsidP="0042471E">
      <w:pPr>
        <w:pStyle w:val="a7"/>
        <w:rPr>
          <w:rFonts w:ascii="Times New Roman" w:hAnsi="Times New Roman"/>
          <w:sz w:val="16"/>
          <w:szCs w:val="16"/>
        </w:rPr>
      </w:pPr>
    </w:p>
    <w:p w:rsidR="0042471E" w:rsidRPr="0042471E" w:rsidRDefault="0042471E" w:rsidP="0042471E">
      <w:pPr>
        <w:pStyle w:val="a7"/>
        <w:rPr>
          <w:rFonts w:ascii="Times New Roman" w:hAnsi="Times New Roman"/>
          <w:sz w:val="16"/>
          <w:szCs w:val="16"/>
        </w:rPr>
      </w:pPr>
      <w:r w:rsidRPr="0042471E">
        <w:rPr>
          <w:rFonts w:ascii="Times New Roman" w:hAnsi="Times New Roman"/>
          <w:snapToGrid w:val="0"/>
          <w:sz w:val="16"/>
          <w:szCs w:val="16"/>
        </w:rPr>
        <w:t xml:space="preserve">Председатель Думы </w:t>
      </w:r>
      <w:r w:rsidRPr="0042471E">
        <w:rPr>
          <w:rFonts w:ascii="Times New Roman" w:hAnsi="Times New Roman"/>
          <w:sz w:val="16"/>
          <w:szCs w:val="16"/>
        </w:rPr>
        <w:t xml:space="preserve">Филипповского </w:t>
      </w:r>
    </w:p>
    <w:p w:rsidR="0042471E" w:rsidRPr="0042471E" w:rsidRDefault="0042471E" w:rsidP="0042471E">
      <w:pPr>
        <w:pStyle w:val="a7"/>
        <w:rPr>
          <w:rFonts w:ascii="Times New Roman" w:hAnsi="Times New Roman"/>
          <w:sz w:val="16"/>
          <w:szCs w:val="16"/>
        </w:rPr>
      </w:pPr>
      <w:r w:rsidRPr="0042471E">
        <w:rPr>
          <w:rFonts w:ascii="Times New Roman" w:hAnsi="Times New Roman"/>
          <w:sz w:val="16"/>
          <w:szCs w:val="16"/>
        </w:rPr>
        <w:t>муниципального образования                                                                                  А.А. Федосеев</w:t>
      </w:r>
    </w:p>
    <w:p w:rsidR="0042471E" w:rsidRPr="00767D5B" w:rsidRDefault="0042471E" w:rsidP="0042471E">
      <w:pPr>
        <w:rPr>
          <w:sz w:val="16"/>
          <w:szCs w:val="16"/>
        </w:rPr>
      </w:pP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Приложение 1</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к решению Думы Филипповского</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муниципального образования Зиминского района</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 xml:space="preserve">от _____________2025 </w:t>
      </w:r>
      <w:proofErr w:type="gramStart"/>
      <w:r w:rsidRPr="0042471E">
        <w:rPr>
          <w:rFonts w:ascii="Times New Roman" w:hAnsi="Times New Roman"/>
          <w:sz w:val="16"/>
        </w:rPr>
        <w:t>года  №</w:t>
      </w:r>
      <w:proofErr w:type="gramEnd"/>
      <w:r w:rsidRPr="0042471E">
        <w:rPr>
          <w:rFonts w:ascii="Times New Roman" w:hAnsi="Times New Roman"/>
          <w:sz w:val="16"/>
        </w:rPr>
        <w:t xml:space="preserve"> ___</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 xml:space="preserve"> «О бюджете Филипповского </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 xml:space="preserve">муниципального </w:t>
      </w:r>
      <w:proofErr w:type="gramStart"/>
      <w:r w:rsidRPr="0042471E">
        <w:rPr>
          <w:rFonts w:ascii="Times New Roman" w:hAnsi="Times New Roman"/>
          <w:sz w:val="16"/>
        </w:rPr>
        <w:t>образования  на</w:t>
      </w:r>
      <w:proofErr w:type="gramEnd"/>
      <w:r w:rsidRPr="0042471E">
        <w:rPr>
          <w:rFonts w:ascii="Times New Roman" w:hAnsi="Times New Roman"/>
          <w:sz w:val="16"/>
        </w:rPr>
        <w:t xml:space="preserve"> 2026 год </w:t>
      </w:r>
    </w:p>
    <w:p w:rsidR="0042471E" w:rsidRPr="0042471E" w:rsidRDefault="0042471E" w:rsidP="0042471E">
      <w:pPr>
        <w:pStyle w:val="a7"/>
        <w:jc w:val="right"/>
        <w:rPr>
          <w:rFonts w:ascii="Times New Roman" w:hAnsi="Times New Roman"/>
          <w:sz w:val="16"/>
        </w:rPr>
      </w:pPr>
      <w:proofErr w:type="gramStart"/>
      <w:r w:rsidRPr="0042471E">
        <w:rPr>
          <w:rFonts w:ascii="Times New Roman" w:hAnsi="Times New Roman"/>
          <w:sz w:val="16"/>
        </w:rPr>
        <w:t>и  на</w:t>
      </w:r>
      <w:proofErr w:type="gramEnd"/>
      <w:r w:rsidRPr="0042471E">
        <w:rPr>
          <w:rFonts w:ascii="Times New Roman" w:hAnsi="Times New Roman"/>
          <w:sz w:val="16"/>
        </w:rPr>
        <w:t xml:space="preserve"> плановый период 2027 и 2028 годов»</w:t>
      </w:r>
    </w:p>
    <w:p w:rsidR="0042471E" w:rsidRPr="00767D5B" w:rsidRDefault="0042471E" w:rsidP="0042471E">
      <w:pPr>
        <w:jc w:val="center"/>
        <w:rPr>
          <w:b/>
          <w:bCs/>
          <w:sz w:val="16"/>
          <w:szCs w:val="16"/>
        </w:rPr>
      </w:pPr>
    </w:p>
    <w:p w:rsidR="0042471E" w:rsidRPr="00767D5B" w:rsidRDefault="0042471E" w:rsidP="0042471E">
      <w:pPr>
        <w:jc w:val="center"/>
        <w:rPr>
          <w:b/>
          <w:bCs/>
          <w:sz w:val="16"/>
          <w:szCs w:val="16"/>
        </w:rPr>
      </w:pPr>
      <w:r w:rsidRPr="00767D5B">
        <w:rPr>
          <w:b/>
          <w:bCs/>
          <w:sz w:val="16"/>
          <w:szCs w:val="16"/>
        </w:rPr>
        <w:t>Прогнозируемые доходы местного бюджета на 2026</w:t>
      </w:r>
      <w:r>
        <w:rPr>
          <w:b/>
          <w:bCs/>
          <w:sz w:val="16"/>
          <w:szCs w:val="16"/>
        </w:rPr>
        <w:t xml:space="preserve"> год </w:t>
      </w:r>
    </w:p>
    <w:p w:rsidR="0042471E" w:rsidRPr="00767D5B" w:rsidRDefault="0042471E" w:rsidP="0042471E">
      <w:pPr>
        <w:jc w:val="right"/>
        <w:rPr>
          <w:sz w:val="16"/>
          <w:szCs w:val="16"/>
        </w:rPr>
      </w:pPr>
      <w:r w:rsidRPr="00767D5B">
        <w:rPr>
          <w:sz w:val="16"/>
          <w:szCs w:val="16"/>
        </w:rPr>
        <w:t>рублей</w:t>
      </w:r>
    </w:p>
    <w:tbl>
      <w:tblPr>
        <w:tblW w:w="5000" w:type="pct"/>
        <w:tblLook w:val="04A0" w:firstRow="1" w:lastRow="0" w:firstColumn="1" w:lastColumn="0" w:noHBand="0" w:noVBand="1"/>
      </w:tblPr>
      <w:tblGrid>
        <w:gridCol w:w="5822"/>
        <w:gridCol w:w="2985"/>
        <w:gridCol w:w="1643"/>
      </w:tblGrid>
      <w:tr w:rsidR="0042471E" w:rsidRPr="0042471E" w:rsidTr="0042471E">
        <w:trPr>
          <w:trHeight w:val="425"/>
          <w:tblHeader/>
        </w:trPr>
        <w:tc>
          <w:tcPr>
            <w:tcW w:w="27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jc w:val="center"/>
              <w:rPr>
                <w:rFonts w:ascii="Times New Roman" w:hAnsi="Times New Roman"/>
                <w:color w:val="000000"/>
                <w:sz w:val="16"/>
                <w:szCs w:val="16"/>
              </w:rPr>
            </w:pPr>
            <w:r w:rsidRPr="0042471E">
              <w:rPr>
                <w:rFonts w:ascii="Times New Roman" w:hAnsi="Times New Roman"/>
                <w:color w:val="000000"/>
                <w:sz w:val="16"/>
                <w:szCs w:val="16"/>
              </w:rPr>
              <w:t>Наименование показателя</w:t>
            </w:r>
          </w:p>
        </w:tc>
        <w:tc>
          <w:tcPr>
            <w:tcW w:w="14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jc w:val="center"/>
              <w:rPr>
                <w:rFonts w:ascii="Times New Roman" w:hAnsi="Times New Roman"/>
                <w:color w:val="000000"/>
                <w:sz w:val="16"/>
                <w:szCs w:val="16"/>
              </w:rPr>
            </w:pPr>
            <w:r w:rsidRPr="0042471E">
              <w:rPr>
                <w:rFonts w:ascii="Times New Roman" w:hAnsi="Times New Roman"/>
                <w:color w:val="000000"/>
                <w:sz w:val="16"/>
                <w:szCs w:val="16"/>
              </w:rPr>
              <w:t>Код бюджетной классификации Российской Федерации</w:t>
            </w:r>
          </w:p>
        </w:tc>
        <w:tc>
          <w:tcPr>
            <w:tcW w:w="7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Сумма</w:t>
            </w:r>
          </w:p>
        </w:tc>
      </w:tr>
      <w:tr w:rsidR="0042471E" w:rsidRPr="0042471E" w:rsidTr="0042471E">
        <w:trPr>
          <w:trHeight w:val="371"/>
          <w:tblHeader/>
        </w:trPr>
        <w:tc>
          <w:tcPr>
            <w:tcW w:w="2786" w:type="pct"/>
            <w:vMerge/>
            <w:tcBorders>
              <w:top w:val="single" w:sz="4" w:space="0" w:color="auto"/>
              <w:left w:val="single" w:sz="4" w:space="0" w:color="auto"/>
              <w:bottom w:val="single" w:sz="4" w:space="0" w:color="auto"/>
              <w:right w:val="single" w:sz="4" w:space="0" w:color="auto"/>
            </w:tcBorders>
            <w:vAlign w:val="center"/>
            <w:hideMark/>
          </w:tcPr>
          <w:p w:rsidR="0042471E" w:rsidRPr="0042471E" w:rsidRDefault="0042471E" w:rsidP="0042471E">
            <w:pPr>
              <w:rPr>
                <w:rFonts w:ascii="Times New Roman" w:hAnsi="Times New Roman"/>
                <w:color w:val="000000"/>
                <w:sz w:val="16"/>
                <w:szCs w:val="16"/>
              </w:rPr>
            </w:pPr>
          </w:p>
        </w:tc>
        <w:tc>
          <w:tcPr>
            <w:tcW w:w="1428" w:type="pct"/>
            <w:vMerge/>
            <w:tcBorders>
              <w:top w:val="single" w:sz="4" w:space="0" w:color="auto"/>
              <w:left w:val="single" w:sz="4" w:space="0" w:color="auto"/>
              <w:bottom w:val="single" w:sz="4" w:space="0" w:color="auto"/>
              <w:right w:val="single" w:sz="4" w:space="0" w:color="auto"/>
            </w:tcBorders>
            <w:vAlign w:val="center"/>
            <w:hideMark/>
          </w:tcPr>
          <w:p w:rsidR="0042471E" w:rsidRPr="0042471E" w:rsidRDefault="0042471E" w:rsidP="0042471E">
            <w:pPr>
              <w:rPr>
                <w:rFonts w:ascii="Times New Roman" w:hAnsi="Times New Roman"/>
                <w:color w:val="000000"/>
                <w:sz w:val="16"/>
                <w:szCs w:val="16"/>
              </w:rPr>
            </w:pPr>
          </w:p>
        </w:tc>
        <w:tc>
          <w:tcPr>
            <w:tcW w:w="786" w:type="pct"/>
            <w:vMerge/>
            <w:tcBorders>
              <w:top w:val="single" w:sz="4" w:space="0" w:color="auto"/>
              <w:left w:val="single" w:sz="4" w:space="0" w:color="auto"/>
              <w:bottom w:val="single" w:sz="4" w:space="0" w:color="auto"/>
              <w:right w:val="single" w:sz="4" w:space="0" w:color="auto"/>
            </w:tcBorders>
            <w:vAlign w:val="center"/>
            <w:hideMark/>
          </w:tcPr>
          <w:p w:rsidR="0042471E" w:rsidRPr="0042471E" w:rsidRDefault="0042471E" w:rsidP="0042471E">
            <w:pPr>
              <w:rPr>
                <w:rFonts w:ascii="Times New Roman" w:hAnsi="Times New Roman"/>
                <w:sz w:val="16"/>
                <w:szCs w:val="16"/>
              </w:rPr>
            </w:pPr>
          </w:p>
        </w:tc>
      </w:tr>
      <w:tr w:rsidR="0042471E" w:rsidRPr="0042471E" w:rsidTr="0042471E">
        <w:trPr>
          <w:trHeight w:val="371"/>
          <w:tblHeader/>
        </w:trPr>
        <w:tc>
          <w:tcPr>
            <w:tcW w:w="2786" w:type="pct"/>
            <w:vMerge/>
            <w:tcBorders>
              <w:top w:val="single" w:sz="4" w:space="0" w:color="auto"/>
              <w:left w:val="single" w:sz="4" w:space="0" w:color="auto"/>
              <w:bottom w:val="single" w:sz="4" w:space="0" w:color="auto"/>
              <w:right w:val="single" w:sz="4" w:space="0" w:color="auto"/>
            </w:tcBorders>
            <w:vAlign w:val="center"/>
            <w:hideMark/>
          </w:tcPr>
          <w:p w:rsidR="0042471E" w:rsidRPr="0042471E" w:rsidRDefault="0042471E" w:rsidP="0042471E">
            <w:pPr>
              <w:rPr>
                <w:rFonts w:ascii="Times New Roman" w:hAnsi="Times New Roman"/>
                <w:color w:val="000000"/>
                <w:sz w:val="16"/>
                <w:szCs w:val="16"/>
              </w:rPr>
            </w:pPr>
          </w:p>
        </w:tc>
        <w:tc>
          <w:tcPr>
            <w:tcW w:w="1428" w:type="pct"/>
            <w:vMerge/>
            <w:tcBorders>
              <w:top w:val="single" w:sz="4" w:space="0" w:color="auto"/>
              <w:left w:val="single" w:sz="4" w:space="0" w:color="auto"/>
              <w:bottom w:val="single" w:sz="4" w:space="0" w:color="auto"/>
              <w:right w:val="single" w:sz="4" w:space="0" w:color="auto"/>
            </w:tcBorders>
            <w:vAlign w:val="center"/>
            <w:hideMark/>
          </w:tcPr>
          <w:p w:rsidR="0042471E" w:rsidRPr="0042471E" w:rsidRDefault="0042471E" w:rsidP="0042471E">
            <w:pPr>
              <w:rPr>
                <w:rFonts w:ascii="Times New Roman" w:hAnsi="Times New Roman"/>
                <w:color w:val="000000"/>
                <w:sz w:val="16"/>
                <w:szCs w:val="16"/>
              </w:rPr>
            </w:pPr>
          </w:p>
        </w:tc>
        <w:tc>
          <w:tcPr>
            <w:tcW w:w="786" w:type="pct"/>
            <w:vMerge/>
            <w:tcBorders>
              <w:top w:val="single" w:sz="4" w:space="0" w:color="auto"/>
              <w:left w:val="single" w:sz="4" w:space="0" w:color="auto"/>
              <w:bottom w:val="single" w:sz="4" w:space="0" w:color="auto"/>
              <w:right w:val="single" w:sz="4" w:space="0" w:color="auto"/>
            </w:tcBorders>
            <w:vAlign w:val="center"/>
            <w:hideMark/>
          </w:tcPr>
          <w:p w:rsidR="0042471E" w:rsidRPr="0042471E" w:rsidRDefault="0042471E" w:rsidP="0042471E">
            <w:pPr>
              <w:rPr>
                <w:rFonts w:ascii="Times New Roman" w:hAnsi="Times New Roman"/>
                <w:sz w:val="16"/>
                <w:szCs w:val="16"/>
              </w:rPr>
            </w:pP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НАЛОГОВЫЕ И НЕНАЛОГОВЫЕ ДОХОДЫ</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000  1  00  00000  00  0000  000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599 000,00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НАЛОГИ НА ПРИБЫЛЬ, ДОХОДЫ</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000  1  01  00000  00  0000  000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122 000,00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Налог на доходы физических лиц</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000  1  01  02000  01  0000  110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122 000,00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000  1  01  02010  01  0000  110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90 000,00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000  1  01  02030  01  0000  110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1 000,00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hyperlink r:id="rId27" w:anchor="/document/10900200/entry/21062" w:history="1">
              <w:r w:rsidRPr="0042471E">
                <w:rPr>
                  <w:rStyle w:val="a9"/>
                  <w:rFonts w:ascii="Times New Roman" w:hAnsi="Times New Roman"/>
                  <w:sz w:val="16"/>
                  <w:szCs w:val="16"/>
                </w:rPr>
                <w:t>Налог на доходы физических лиц в части суммы налога, относящейся к налоговой базе, указанной в пункте 6 2 статьи 210 Налогового кодекса Российской Федерации, не превышающей 5 миллионов рублей</w:t>
              </w:r>
            </w:hyperlink>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000  1  01  02210  01  0000  110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31 000,00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НАЛОГИ НА ИМУЩЕСТВО</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000  1  06  00000  00  0000  000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162 000,00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Налог на имущество физических лиц</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000  1  06  01000  00  0000  110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80 000,00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000  1  06  01030  10  0000  110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80 000,00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Земельный налог</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000  1  06  06000  00  0000  110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82 000,00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Земельный налог с организаций</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000  1  06  06030  00  0000  110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32 000,00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Земельный налог с организаций, обладающих земельным участком, расположенным в границах сельских поселений</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000  1  06  06033  10  0000  110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32 000,00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Земельный налог с физических лиц</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000  1  06  06040  00  0000  110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50 000,00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Земельный налог с физических лиц, обладающих земельным участком, расположенным в границах сельских поселений</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000  1  06  06043  10  0000  110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50 000,00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ДОХОДЫ ОТ ОКАЗАНИЯ ПЛАТНЫХ УСЛУГ (РАБОТ) И КОМПЕНСАЦИИ ЗАТРАТ ГОСУДАРСТВА</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000  1  13  00000  00  0000  000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315 000,00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 xml:space="preserve">Доходы от оказания платных услуг (работ) </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000  1  13  01000  00  0000  130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15 000,00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Прочие доходы от оказания платных услуг (работ)</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000  1  13  01990  00  0000  130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15 000,00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Прочие доходы от оказания платных услуг (работ) получателями средств бюджетов сельских поселений</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000  1  13  01995  10  0000  130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15 000,00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Доходы от компенсации затрат государства</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000  1  13  02000  00  0000  130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300 000,00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 xml:space="preserve">Прочие доходы от компенсации затрат государства </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000  1  13  02995  00  0000  130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300 000,00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Прочие доходы от компенсации затрат бюджетов сельских поселений</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000  1  13  02995  10  0000  130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300 000,00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БЕЗВОЗМЕЗДНЫЕ ПОСТУПЛЕНИЯ</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000  2  00  00000  00  0000  000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15 818 010,00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БЕЗВОЗМЕЗДНЫЕ ПОСТУПЛЕНИЯ ОТ ДРУГИХ БЮДЖЕТОВ БЮДЖЕТНОЙ СИСТЕМЫ РФ</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000  2  02  00000  00  0000  000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15 818 010,00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ДОТАЦИИ БЮДЖЕТАМ БЮДЖЕТНОЙ СИСТЕМЫ РОССИЙСКОЙ ФЕДЕРАЦИИ</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000  2  02  10000  00  0000  150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15 303 210,00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000  2  02  16001  00  0000  150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15 303 210,00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Дотации бюджетам сельских поселений на выравнивание бюджетной обеспеченности из бюджетов муниципальных районов</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000  2  02  16001  10  0000  150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15 303 210,00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СУБСИДИИ БЮДЖЕТАМ СУБЪЕКТОВ РФ И МУНИЦИПАЛЬНЫХ ОБРАЗОВАНИЙ (МЕЖБЮДЖЕТНЫЕ СУБСИДИИ)</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000  2  02  20000  00  0000  150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170 000,00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Прочие субсидии</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000  2  02  29999  00  0000  150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170 000,00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Прочие субсидии бюджетам сельских поселений</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000  2  02  29999  10  0000  150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170 000,00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Субсидии на реализацию мероприятий перечня проектов народных инициатив</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000  0  00  00000  00  0000  000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170 000,00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lastRenderedPageBreak/>
              <w:t xml:space="preserve">СУБВЕНЦИИ БЮДЖЕТАМ БЮДЖЕТНОЙ СИСТЕМЫ  РОССИЙСКОЙ ФЕДЕРАЦИИ   </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000  2  02  30000  00  0000  150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344 800,00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Субвенции местным бюджетам на выполнение передаваемых полномочий субъектов Российской Федерации</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000  2  02  30024  00  0000  150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600,00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Субвенции бюджетам сельских поселений на выполнение передаваемых полномочий субъектов Российской Федерации</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000  2  02  30024  10  0000  150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600,00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000  0  00  00000  00  0000  000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600,00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000  2  02  35118  10  0000  150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344 200,00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sz w:val="16"/>
                <w:szCs w:val="16"/>
              </w:rPr>
            </w:pPr>
            <w:r w:rsidRPr="0042471E">
              <w:rPr>
                <w:rFonts w:ascii="Times New Roman" w:hAnsi="Times New Roman"/>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sz w:val="16"/>
                <w:szCs w:val="16"/>
              </w:rPr>
            </w:pPr>
            <w:r w:rsidRPr="0042471E">
              <w:rPr>
                <w:rFonts w:ascii="Times New Roman" w:hAnsi="Times New Roman"/>
                <w:sz w:val="16"/>
                <w:szCs w:val="16"/>
              </w:rPr>
              <w:t>000  0  00  00000  00  0000  000</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sz w:val="16"/>
                <w:szCs w:val="16"/>
              </w:rPr>
            </w:pPr>
            <w:r w:rsidRPr="0042471E">
              <w:rPr>
                <w:rFonts w:ascii="Times New Roman" w:hAnsi="Times New Roman"/>
                <w:sz w:val="16"/>
                <w:szCs w:val="16"/>
              </w:rPr>
              <w:t>344 200,00</w:t>
            </w:r>
          </w:p>
        </w:tc>
      </w:tr>
      <w:tr w:rsidR="0042471E" w:rsidRPr="0042471E" w:rsidTr="0042471E">
        <w:trPr>
          <w:trHeight w:val="20"/>
        </w:trPr>
        <w:tc>
          <w:tcPr>
            <w:tcW w:w="2786" w:type="pct"/>
            <w:tcBorders>
              <w:top w:val="nil"/>
              <w:left w:val="single" w:sz="4" w:space="0" w:color="auto"/>
              <w:bottom w:val="single" w:sz="4" w:space="0" w:color="auto"/>
              <w:right w:val="single" w:sz="4" w:space="0" w:color="auto"/>
            </w:tcBorders>
            <w:shd w:val="clear" w:color="auto" w:fill="auto"/>
            <w:vAlign w:val="center"/>
            <w:hideMark/>
          </w:tcPr>
          <w:p w:rsidR="0042471E" w:rsidRPr="0042471E" w:rsidRDefault="0042471E" w:rsidP="0042471E">
            <w:pPr>
              <w:rPr>
                <w:rFonts w:ascii="Times New Roman" w:hAnsi="Times New Roman"/>
                <w:b/>
                <w:sz w:val="16"/>
                <w:szCs w:val="16"/>
              </w:rPr>
            </w:pPr>
            <w:r w:rsidRPr="0042471E">
              <w:rPr>
                <w:rFonts w:ascii="Times New Roman" w:hAnsi="Times New Roman"/>
                <w:b/>
                <w:sz w:val="16"/>
                <w:szCs w:val="16"/>
              </w:rPr>
              <w:t>ИТОГО ДОХОДОВ</w:t>
            </w:r>
          </w:p>
        </w:tc>
        <w:tc>
          <w:tcPr>
            <w:tcW w:w="1428"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center"/>
              <w:rPr>
                <w:rFonts w:ascii="Times New Roman" w:hAnsi="Times New Roman"/>
                <w:b/>
                <w:sz w:val="16"/>
                <w:szCs w:val="16"/>
              </w:rPr>
            </w:pPr>
            <w:r w:rsidRPr="0042471E">
              <w:rPr>
                <w:rFonts w:ascii="Times New Roman" w:hAnsi="Times New Roman"/>
                <w:b/>
                <w:sz w:val="16"/>
                <w:szCs w:val="16"/>
              </w:rPr>
              <w:t> </w:t>
            </w:r>
          </w:p>
        </w:tc>
        <w:tc>
          <w:tcPr>
            <w:tcW w:w="786" w:type="pct"/>
            <w:tcBorders>
              <w:top w:val="nil"/>
              <w:left w:val="nil"/>
              <w:bottom w:val="single" w:sz="4" w:space="0" w:color="auto"/>
              <w:right w:val="single" w:sz="4" w:space="0" w:color="auto"/>
            </w:tcBorders>
            <w:shd w:val="clear" w:color="auto" w:fill="auto"/>
            <w:noWrap/>
            <w:vAlign w:val="bottom"/>
            <w:hideMark/>
          </w:tcPr>
          <w:p w:rsidR="0042471E" w:rsidRPr="0042471E" w:rsidRDefault="0042471E" w:rsidP="0042471E">
            <w:pPr>
              <w:jc w:val="right"/>
              <w:rPr>
                <w:rFonts w:ascii="Times New Roman" w:hAnsi="Times New Roman"/>
                <w:b/>
                <w:sz w:val="16"/>
                <w:szCs w:val="16"/>
              </w:rPr>
            </w:pPr>
            <w:r w:rsidRPr="0042471E">
              <w:rPr>
                <w:rFonts w:ascii="Times New Roman" w:hAnsi="Times New Roman"/>
                <w:b/>
                <w:sz w:val="16"/>
                <w:szCs w:val="16"/>
              </w:rPr>
              <w:t>16 417 010,00</w:t>
            </w:r>
          </w:p>
        </w:tc>
      </w:tr>
    </w:tbl>
    <w:p w:rsidR="0042471E" w:rsidRPr="0042471E" w:rsidRDefault="0042471E" w:rsidP="0042471E">
      <w:pPr>
        <w:pStyle w:val="a7"/>
        <w:rPr>
          <w:rFonts w:ascii="Times New Roman" w:hAnsi="Times New Roman"/>
          <w:sz w:val="16"/>
        </w:rPr>
      </w:pPr>
    </w:p>
    <w:p w:rsidR="0042471E" w:rsidRPr="0042471E" w:rsidRDefault="0042471E" w:rsidP="0042471E">
      <w:pPr>
        <w:pStyle w:val="a7"/>
        <w:jc w:val="right"/>
        <w:rPr>
          <w:rFonts w:ascii="Times New Roman" w:hAnsi="Times New Roman"/>
          <w:bCs/>
          <w:sz w:val="16"/>
        </w:rPr>
      </w:pPr>
      <w:r w:rsidRPr="0042471E">
        <w:rPr>
          <w:rFonts w:ascii="Times New Roman" w:hAnsi="Times New Roman"/>
          <w:bCs/>
          <w:sz w:val="16"/>
        </w:rPr>
        <w:t>Приложение 2</w:t>
      </w:r>
    </w:p>
    <w:p w:rsidR="0042471E" w:rsidRPr="0042471E" w:rsidRDefault="0042471E" w:rsidP="0042471E">
      <w:pPr>
        <w:pStyle w:val="a7"/>
        <w:jc w:val="right"/>
        <w:rPr>
          <w:rFonts w:ascii="Times New Roman" w:hAnsi="Times New Roman"/>
          <w:bCs/>
          <w:sz w:val="16"/>
        </w:rPr>
      </w:pPr>
      <w:r w:rsidRPr="0042471E">
        <w:rPr>
          <w:rFonts w:ascii="Times New Roman" w:hAnsi="Times New Roman"/>
          <w:bCs/>
          <w:sz w:val="16"/>
        </w:rPr>
        <w:t>к решению Думы Филипповского</w:t>
      </w:r>
    </w:p>
    <w:p w:rsidR="0042471E" w:rsidRPr="0042471E" w:rsidRDefault="0042471E" w:rsidP="0042471E">
      <w:pPr>
        <w:pStyle w:val="a7"/>
        <w:jc w:val="right"/>
        <w:rPr>
          <w:rFonts w:ascii="Times New Roman" w:hAnsi="Times New Roman"/>
          <w:bCs/>
          <w:sz w:val="16"/>
        </w:rPr>
      </w:pPr>
      <w:r w:rsidRPr="0042471E">
        <w:rPr>
          <w:rFonts w:ascii="Times New Roman" w:hAnsi="Times New Roman"/>
          <w:bCs/>
          <w:sz w:val="16"/>
        </w:rPr>
        <w:t>муниципального образования Зиминского района</w:t>
      </w:r>
    </w:p>
    <w:p w:rsidR="0042471E" w:rsidRPr="0042471E" w:rsidRDefault="0042471E" w:rsidP="0042471E">
      <w:pPr>
        <w:pStyle w:val="a7"/>
        <w:jc w:val="right"/>
        <w:rPr>
          <w:rFonts w:ascii="Times New Roman" w:hAnsi="Times New Roman"/>
          <w:bCs/>
          <w:sz w:val="16"/>
        </w:rPr>
      </w:pPr>
      <w:r w:rsidRPr="0042471E">
        <w:rPr>
          <w:rFonts w:ascii="Times New Roman" w:hAnsi="Times New Roman"/>
          <w:bCs/>
          <w:sz w:val="16"/>
        </w:rPr>
        <w:t xml:space="preserve">от _____________2025 </w:t>
      </w:r>
      <w:proofErr w:type="gramStart"/>
      <w:r w:rsidRPr="0042471E">
        <w:rPr>
          <w:rFonts w:ascii="Times New Roman" w:hAnsi="Times New Roman"/>
          <w:bCs/>
          <w:sz w:val="16"/>
        </w:rPr>
        <w:t>года  №</w:t>
      </w:r>
      <w:proofErr w:type="gramEnd"/>
      <w:r w:rsidRPr="0042471E">
        <w:rPr>
          <w:rFonts w:ascii="Times New Roman" w:hAnsi="Times New Roman"/>
          <w:bCs/>
          <w:sz w:val="16"/>
        </w:rPr>
        <w:t xml:space="preserve"> ___</w:t>
      </w:r>
    </w:p>
    <w:p w:rsidR="0042471E" w:rsidRPr="0042471E" w:rsidRDefault="0042471E" w:rsidP="0042471E">
      <w:pPr>
        <w:pStyle w:val="a7"/>
        <w:jc w:val="right"/>
        <w:rPr>
          <w:rFonts w:ascii="Times New Roman" w:hAnsi="Times New Roman"/>
          <w:bCs/>
          <w:sz w:val="16"/>
        </w:rPr>
      </w:pPr>
      <w:r w:rsidRPr="0042471E">
        <w:rPr>
          <w:rFonts w:ascii="Times New Roman" w:hAnsi="Times New Roman"/>
          <w:bCs/>
          <w:sz w:val="16"/>
        </w:rPr>
        <w:t xml:space="preserve"> «О бюджете Филипповского </w:t>
      </w:r>
    </w:p>
    <w:p w:rsidR="0042471E" w:rsidRPr="0042471E" w:rsidRDefault="0042471E" w:rsidP="0042471E">
      <w:pPr>
        <w:pStyle w:val="a7"/>
        <w:jc w:val="right"/>
        <w:rPr>
          <w:rFonts w:ascii="Times New Roman" w:hAnsi="Times New Roman"/>
          <w:bCs/>
          <w:sz w:val="16"/>
        </w:rPr>
      </w:pPr>
      <w:r w:rsidRPr="0042471E">
        <w:rPr>
          <w:rFonts w:ascii="Times New Roman" w:hAnsi="Times New Roman"/>
          <w:bCs/>
          <w:sz w:val="16"/>
        </w:rPr>
        <w:t xml:space="preserve">муниципального </w:t>
      </w:r>
      <w:proofErr w:type="gramStart"/>
      <w:r w:rsidRPr="0042471E">
        <w:rPr>
          <w:rFonts w:ascii="Times New Roman" w:hAnsi="Times New Roman"/>
          <w:bCs/>
          <w:sz w:val="16"/>
        </w:rPr>
        <w:t>образования  на</w:t>
      </w:r>
      <w:proofErr w:type="gramEnd"/>
      <w:r w:rsidRPr="0042471E">
        <w:rPr>
          <w:rFonts w:ascii="Times New Roman" w:hAnsi="Times New Roman"/>
          <w:bCs/>
          <w:sz w:val="16"/>
        </w:rPr>
        <w:t xml:space="preserve"> 2026 год </w:t>
      </w:r>
    </w:p>
    <w:p w:rsidR="0042471E" w:rsidRPr="0042471E" w:rsidRDefault="0042471E" w:rsidP="0042471E">
      <w:pPr>
        <w:pStyle w:val="a7"/>
        <w:jc w:val="right"/>
        <w:rPr>
          <w:rFonts w:ascii="Times New Roman" w:hAnsi="Times New Roman"/>
          <w:bCs/>
          <w:sz w:val="16"/>
        </w:rPr>
      </w:pPr>
      <w:proofErr w:type="gramStart"/>
      <w:r w:rsidRPr="0042471E">
        <w:rPr>
          <w:rFonts w:ascii="Times New Roman" w:hAnsi="Times New Roman"/>
          <w:bCs/>
          <w:sz w:val="16"/>
        </w:rPr>
        <w:t>и  на</w:t>
      </w:r>
      <w:proofErr w:type="gramEnd"/>
      <w:r w:rsidRPr="0042471E">
        <w:rPr>
          <w:rFonts w:ascii="Times New Roman" w:hAnsi="Times New Roman"/>
          <w:bCs/>
          <w:sz w:val="16"/>
        </w:rPr>
        <w:t xml:space="preserve"> плановый период 2027 и 2028 годов»</w:t>
      </w:r>
    </w:p>
    <w:p w:rsidR="0042471E" w:rsidRPr="00767D5B" w:rsidRDefault="0042471E" w:rsidP="0042471E">
      <w:pPr>
        <w:jc w:val="center"/>
        <w:rPr>
          <w:b/>
          <w:bCs/>
          <w:sz w:val="16"/>
          <w:szCs w:val="16"/>
        </w:rPr>
      </w:pPr>
    </w:p>
    <w:p w:rsidR="0042471E" w:rsidRPr="00767D5B" w:rsidRDefault="0042471E" w:rsidP="0042471E">
      <w:pPr>
        <w:jc w:val="center"/>
        <w:rPr>
          <w:b/>
          <w:bCs/>
          <w:sz w:val="16"/>
          <w:szCs w:val="16"/>
        </w:rPr>
      </w:pPr>
      <w:r w:rsidRPr="00767D5B">
        <w:rPr>
          <w:b/>
          <w:bCs/>
          <w:sz w:val="16"/>
          <w:szCs w:val="16"/>
        </w:rPr>
        <w:t>Прогнозируемые доходы местного бюджета на плановый период 2027 и 2028</w:t>
      </w:r>
      <w:r>
        <w:rPr>
          <w:b/>
          <w:bCs/>
          <w:sz w:val="16"/>
          <w:szCs w:val="16"/>
        </w:rPr>
        <w:t xml:space="preserve"> годов </w:t>
      </w:r>
    </w:p>
    <w:p w:rsidR="0042471E" w:rsidRPr="00767D5B" w:rsidRDefault="0042471E" w:rsidP="0042471E">
      <w:pPr>
        <w:jc w:val="right"/>
        <w:rPr>
          <w:sz w:val="16"/>
          <w:szCs w:val="16"/>
        </w:rPr>
      </w:pPr>
      <w:r w:rsidRPr="00767D5B">
        <w:rPr>
          <w:sz w:val="16"/>
          <w:szCs w:val="16"/>
        </w:rPr>
        <w:t>рублей</w:t>
      </w:r>
    </w:p>
    <w:tbl>
      <w:tblPr>
        <w:tblW w:w="5000" w:type="pct"/>
        <w:tblLook w:val="04A0" w:firstRow="1" w:lastRow="0" w:firstColumn="1" w:lastColumn="0" w:noHBand="0" w:noVBand="1"/>
      </w:tblPr>
      <w:tblGrid>
        <w:gridCol w:w="4417"/>
        <w:gridCol w:w="2944"/>
        <w:gridCol w:w="1618"/>
        <w:gridCol w:w="1471"/>
      </w:tblGrid>
      <w:tr w:rsidR="0042471E" w:rsidRPr="00767D5B" w:rsidTr="0042471E">
        <w:trPr>
          <w:trHeight w:val="20"/>
          <w:tblHeader/>
        </w:trPr>
        <w:tc>
          <w:tcPr>
            <w:tcW w:w="211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jc w:val="center"/>
              <w:rPr>
                <w:color w:val="000000"/>
                <w:sz w:val="16"/>
                <w:szCs w:val="16"/>
              </w:rPr>
            </w:pPr>
            <w:r w:rsidRPr="00767D5B">
              <w:rPr>
                <w:color w:val="000000"/>
                <w:sz w:val="16"/>
                <w:szCs w:val="16"/>
              </w:rPr>
              <w:t>Наименование показателя</w:t>
            </w:r>
          </w:p>
        </w:tc>
        <w:tc>
          <w:tcPr>
            <w:tcW w:w="1408" w:type="pct"/>
            <w:vMerge w:val="restart"/>
            <w:tcBorders>
              <w:top w:val="single" w:sz="4" w:space="0" w:color="auto"/>
              <w:left w:val="single" w:sz="4" w:space="0" w:color="auto"/>
              <w:right w:val="single" w:sz="4" w:space="0" w:color="auto"/>
            </w:tcBorders>
            <w:shd w:val="clear" w:color="auto" w:fill="auto"/>
            <w:vAlign w:val="center"/>
            <w:hideMark/>
          </w:tcPr>
          <w:p w:rsidR="0042471E" w:rsidRPr="00767D5B" w:rsidRDefault="0042471E" w:rsidP="0042471E">
            <w:pPr>
              <w:jc w:val="center"/>
              <w:rPr>
                <w:color w:val="000000"/>
                <w:sz w:val="16"/>
                <w:szCs w:val="16"/>
              </w:rPr>
            </w:pPr>
            <w:r w:rsidRPr="00767D5B">
              <w:rPr>
                <w:color w:val="000000"/>
                <w:sz w:val="16"/>
                <w:szCs w:val="16"/>
              </w:rPr>
              <w:t>Код бюджетной классификации Российской Федерации</w:t>
            </w:r>
          </w:p>
        </w:tc>
        <w:tc>
          <w:tcPr>
            <w:tcW w:w="1478" w:type="pct"/>
            <w:gridSpan w:val="2"/>
            <w:tcBorders>
              <w:top w:val="single" w:sz="4" w:space="0" w:color="auto"/>
              <w:left w:val="single" w:sz="4" w:space="0" w:color="auto"/>
              <w:bottom w:val="single" w:sz="4" w:space="0" w:color="000000"/>
              <w:right w:val="single" w:sz="4" w:space="0" w:color="auto"/>
            </w:tcBorders>
            <w:shd w:val="clear" w:color="auto" w:fill="auto"/>
            <w:vAlign w:val="center"/>
            <w:hideMark/>
          </w:tcPr>
          <w:p w:rsidR="0042471E" w:rsidRPr="00767D5B" w:rsidRDefault="0042471E" w:rsidP="0042471E">
            <w:pPr>
              <w:jc w:val="center"/>
              <w:rPr>
                <w:sz w:val="16"/>
                <w:szCs w:val="16"/>
              </w:rPr>
            </w:pPr>
            <w:r w:rsidRPr="00767D5B">
              <w:rPr>
                <w:sz w:val="16"/>
                <w:szCs w:val="16"/>
              </w:rPr>
              <w:t>Сумма</w:t>
            </w:r>
          </w:p>
        </w:tc>
      </w:tr>
      <w:tr w:rsidR="0042471E" w:rsidRPr="00767D5B" w:rsidTr="0042471E">
        <w:trPr>
          <w:trHeight w:val="20"/>
          <w:tblHeader/>
        </w:trPr>
        <w:tc>
          <w:tcPr>
            <w:tcW w:w="2113" w:type="pct"/>
            <w:vMerge/>
            <w:tcBorders>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jc w:val="center"/>
              <w:rPr>
                <w:color w:val="000000"/>
                <w:sz w:val="16"/>
                <w:szCs w:val="16"/>
              </w:rPr>
            </w:pPr>
          </w:p>
        </w:tc>
        <w:tc>
          <w:tcPr>
            <w:tcW w:w="1408" w:type="pct"/>
            <w:vMerge/>
            <w:tcBorders>
              <w:left w:val="single" w:sz="4" w:space="0" w:color="auto"/>
              <w:bottom w:val="single" w:sz="4" w:space="0" w:color="000000"/>
              <w:right w:val="single" w:sz="4" w:space="0" w:color="auto"/>
            </w:tcBorders>
            <w:shd w:val="clear" w:color="auto" w:fill="auto"/>
            <w:vAlign w:val="center"/>
            <w:hideMark/>
          </w:tcPr>
          <w:p w:rsidR="0042471E" w:rsidRPr="00767D5B" w:rsidRDefault="0042471E" w:rsidP="0042471E">
            <w:pPr>
              <w:jc w:val="center"/>
              <w:rPr>
                <w:color w:val="000000"/>
                <w:sz w:val="16"/>
                <w:szCs w:val="16"/>
              </w:rPr>
            </w:pPr>
          </w:p>
        </w:tc>
        <w:tc>
          <w:tcPr>
            <w:tcW w:w="774" w:type="pct"/>
            <w:tcBorders>
              <w:top w:val="single" w:sz="4" w:space="0" w:color="auto"/>
              <w:left w:val="single" w:sz="4" w:space="0" w:color="auto"/>
              <w:bottom w:val="single" w:sz="4" w:space="0" w:color="000000"/>
              <w:right w:val="single" w:sz="4" w:space="0" w:color="auto"/>
            </w:tcBorders>
            <w:shd w:val="clear" w:color="auto" w:fill="auto"/>
            <w:vAlign w:val="center"/>
            <w:hideMark/>
          </w:tcPr>
          <w:p w:rsidR="0042471E" w:rsidRPr="00767D5B" w:rsidRDefault="0042471E" w:rsidP="0042471E">
            <w:pPr>
              <w:jc w:val="center"/>
              <w:rPr>
                <w:sz w:val="16"/>
                <w:szCs w:val="16"/>
              </w:rPr>
            </w:pPr>
            <w:r w:rsidRPr="00767D5B">
              <w:rPr>
                <w:sz w:val="16"/>
                <w:szCs w:val="16"/>
              </w:rPr>
              <w:t>2027 год</w:t>
            </w:r>
          </w:p>
        </w:tc>
        <w:tc>
          <w:tcPr>
            <w:tcW w:w="704" w:type="pct"/>
            <w:tcBorders>
              <w:top w:val="single" w:sz="4" w:space="0" w:color="auto"/>
              <w:left w:val="single" w:sz="4" w:space="0" w:color="auto"/>
              <w:bottom w:val="single" w:sz="4" w:space="0" w:color="000000"/>
              <w:right w:val="single" w:sz="4" w:space="0" w:color="auto"/>
            </w:tcBorders>
            <w:shd w:val="clear" w:color="auto" w:fill="auto"/>
            <w:vAlign w:val="center"/>
            <w:hideMark/>
          </w:tcPr>
          <w:p w:rsidR="0042471E" w:rsidRPr="00767D5B" w:rsidRDefault="0042471E" w:rsidP="0042471E">
            <w:pPr>
              <w:jc w:val="center"/>
              <w:rPr>
                <w:sz w:val="16"/>
                <w:szCs w:val="16"/>
              </w:rPr>
            </w:pPr>
            <w:r w:rsidRPr="00767D5B">
              <w:rPr>
                <w:sz w:val="16"/>
                <w:szCs w:val="16"/>
              </w:rPr>
              <w:t>2028 год</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НАЛОГОВЫЕ И НЕНАЛОГОВЫЕ ДОХОДЫ</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000  1  00  00000  00  0000  000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602 000,00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606 000,00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НАЛОГИ НА ПРИБЫЛЬ, ДОХОДЫ</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000  1  01  00000  00  0000  000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125 000,00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129 000,00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Налог на доходы физических лиц</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000  1  01  02000  01  0000  110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125 000,00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129 000,00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000  1  01  02010  01  0000  110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93 000,00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96 000,00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000  1  01  02030  01  0000  110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1 000,00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hyperlink r:id="rId28" w:anchor="/document/10900200/entry/21062" w:history="1">
              <w:r w:rsidRPr="00767D5B">
                <w:rPr>
                  <w:rStyle w:val="a9"/>
                  <w:sz w:val="16"/>
                  <w:szCs w:val="16"/>
                </w:rPr>
                <w:t xml:space="preserve">Налог на доходы физических лиц в части суммы налога, относящейся к налоговой базе, указанной в пункте 6 2 статьи </w:t>
              </w:r>
              <w:r w:rsidRPr="00767D5B">
                <w:rPr>
                  <w:rStyle w:val="a9"/>
                  <w:sz w:val="16"/>
                  <w:szCs w:val="16"/>
                </w:rPr>
                <w:lastRenderedPageBreak/>
                <w:t>210 Налогового кодекса Российской Федерации, не превышающей 5 миллионов рублей</w:t>
              </w:r>
            </w:hyperlink>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lastRenderedPageBreak/>
              <w:t>000  1  01  02210  01  0000  110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31 000,00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32 000,00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НАЛОГИ НА ИМУЩЕСТВО</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000  1  06  00000  00  0000  000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162 000,00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162 000,00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Налог на имущество физических лиц</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000  1  06  01000  00  0000  110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80 000,00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80 000,00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000  1  06  01030  10  0000  110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80 000,00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80 000,00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Земельный налог</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000  1  06  06000  00  0000  110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82 000,00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82 000,00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Земельный налог с организаций</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000  1  06  06030  00  0000  110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32 000,00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32 000,00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Земельный налог с организаций, обладающих земельным участком, расположенным в границах сельских поселений</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000  1  06  06033  10  0000  110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32 000,00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32 000,00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Земельный налог с физических лиц</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000  1  06  06040  00  0000  110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50 000,00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50 000,00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Земельный налог с физических лиц, обладающих земельным участком, расположенным в границах сельских поселений</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000  1  06  06043  10  0000  110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50 000,00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50 000,00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ДОХОДЫ ОТ ОКАЗАНИЯ ПЛАТНЫХ УСЛУГ (РАБОТ) И КОМПЕНСАЦИИ ЗАТРАТ ГОСУДАРСТВА</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000  1  13  00000  00  0000  000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315 000,00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315 000,00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 xml:space="preserve">Доходы от оказания платных услуг (работ) </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000  1  13  01000  00  0000  130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15 000,00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15 000,00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Прочие доходы от оказания платных услуг (работ)</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000  1  13  01990  00  0000  130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15 000,00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15 000,00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Прочие доходы от оказания платных услуг (работ) получателями средств бюджетов сельских поселений</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000  1  13  01995  10  0000  130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15 000,00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15 000,00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Доходы от компенсации затрат государства</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000  1  13  02000  00  0000  130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300 000,00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300 000,00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 xml:space="preserve">Прочие доходы от компенсации затрат государства </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000  1  13  02995  00  0000  130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300 000,00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300 000,00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Прочие доходы от компенсации затрат бюджетов сельских поселений</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000  1  13  02995  10  0000  130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300 000,00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300 000,00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БЕЗВОЗМЕЗДНЫЕ ПОСТУПЛЕНИЯ</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000  2  00  00000  00  0000  000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13 698 047,00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13 824 640,00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БЕЗВОЗМЕЗДНЫЕ ПОСТУПЛЕНИЯ ОТ ДРУГИХ БЮДЖЕТОВ БЮДЖЕТНОЙ СИСТЕМЫ РФ</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000  2  02  00000  00  0000  000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13 698 047,00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13 824 640,00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ДОТАЦИИ БЮДЖЕТАМ БЮДЖЕТНОЙ СИСТЕМЫ РОССИЙСКОЙ ФЕДЕРАЦИИ</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000  2  02  10000  00  0000  150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13 142 047,00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13 069 240,00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000  2  02  16001  00  0000  150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13 142 047,00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13 069 240,00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Дотации бюджетам сельских поселений на выравнивание бюджетной обеспеченности из бюджетов муниципальных районов</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000  2  02  16001  10  0000  150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13 142 047,00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13 069 240,00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СУБСИДИИ БЮДЖЕТАМ СУБЪЕКТОВ РФ И МУНИЦИПАЛЬНЫХ ОБРАЗОВАНИЙ (МЕЖБЮДЖЕТНЫЕ СУБСИДИИ)</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000  2  02  20000  00  0000  150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170 000,00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260 500,00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Прочие субсидии</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000  2  02  29999  00  0000  150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170 000,00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260 500,00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Прочие субсидии бюджетам сельских поселений</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000  2  02  29999  10  0000  150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170 000,00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260 500,00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lastRenderedPageBreak/>
              <w:t>Субсидии на реализацию мероприятий перечня проектов народных инициатив</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000  0  00  00000  00  0000  000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170 000,00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260 500,00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 xml:space="preserve">СУБВЕНЦИИ БЮДЖЕТАМ БЮДЖЕТНОЙ СИСТЕМЫ  РОССИЙСКОЙ ФЕДЕРАЦИИ   </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000  2  02  30000  00  0000  150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386 000,00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494 900,00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Субвенции местным бюджетам на выполнение передаваемых полномочий субъектов Российской Федерации</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000  2  02  30024  00  0000  150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Субвенции бюджетам сельских поселений на выполнение передаваемых полномочий субъектов Российской Федерации</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000  2  02  30024  10  0000  150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000  0  00  00000  00  0000  000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000  2  02  35118  10  0000  150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385 400,00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494 300,00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sz w:val="16"/>
                <w:szCs w:val="16"/>
              </w:rPr>
            </w:pPr>
            <w:r w:rsidRPr="00767D5B">
              <w:rPr>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000  0  00  00000  00  0000  000</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385 400,00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494 300,00</w:t>
            </w:r>
          </w:p>
        </w:tc>
      </w:tr>
      <w:tr w:rsidR="0042471E" w:rsidRPr="00767D5B" w:rsidTr="0042471E">
        <w:trPr>
          <w:trHeight w:val="20"/>
        </w:trPr>
        <w:tc>
          <w:tcPr>
            <w:tcW w:w="2113" w:type="pct"/>
            <w:tcBorders>
              <w:top w:val="nil"/>
              <w:left w:val="single" w:sz="4" w:space="0" w:color="auto"/>
              <w:bottom w:val="single" w:sz="4" w:space="0" w:color="auto"/>
              <w:right w:val="single" w:sz="4" w:space="0" w:color="auto"/>
            </w:tcBorders>
            <w:shd w:val="clear" w:color="auto" w:fill="auto"/>
            <w:vAlign w:val="center"/>
            <w:hideMark/>
          </w:tcPr>
          <w:p w:rsidR="0042471E" w:rsidRPr="00767D5B" w:rsidRDefault="0042471E" w:rsidP="0042471E">
            <w:pPr>
              <w:rPr>
                <w:b/>
                <w:sz w:val="16"/>
                <w:szCs w:val="16"/>
              </w:rPr>
            </w:pPr>
            <w:r w:rsidRPr="00767D5B">
              <w:rPr>
                <w:b/>
                <w:sz w:val="16"/>
                <w:szCs w:val="16"/>
              </w:rPr>
              <w:t>ИТОГО ДОХОДОВ</w:t>
            </w:r>
          </w:p>
        </w:tc>
        <w:tc>
          <w:tcPr>
            <w:tcW w:w="1408"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b/>
                <w:sz w:val="16"/>
                <w:szCs w:val="16"/>
              </w:rPr>
            </w:pPr>
            <w:r w:rsidRPr="00767D5B">
              <w:rPr>
                <w:b/>
                <w:sz w:val="16"/>
                <w:szCs w:val="16"/>
              </w:rPr>
              <w:t> </w:t>
            </w:r>
          </w:p>
        </w:tc>
        <w:tc>
          <w:tcPr>
            <w:tcW w:w="77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b/>
                <w:sz w:val="16"/>
                <w:szCs w:val="16"/>
              </w:rPr>
            </w:pPr>
            <w:r w:rsidRPr="00767D5B">
              <w:rPr>
                <w:b/>
                <w:sz w:val="16"/>
                <w:szCs w:val="16"/>
              </w:rPr>
              <w:t>14 300 047,00</w:t>
            </w:r>
          </w:p>
        </w:tc>
        <w:tc>
          <w:tcPr>
            <w:tcW w:w="704"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right"/>
              <w:rPr>
                <w:b/>
                <w:sz w:val="16"/>
                <w:szCs w:val="16"/>
              </w:rPr>
            </w:pPr>
            <w:r w:rsidRPr="00767D5B">
              <w:rPr>
                <w:b/>
                <w:sz w:val="16"/>
                <w:szCs w:val="16"/>
              </w:rPr>
              <w:t>14 430 640,00</w:t>
            </w:r>
          </w:p>
        </w:tc>
      </w:tr>
    </w:tbl>
    <w:p w:rsidR="0042471E" w:rsidRPr="00767D5B" w:rsidRDefault="0042471E" w:rsidP="0042471E">
      <w:pPr>
        <w:rPr>
          <w:bCs/>
          <w:sz w:val="16"/>
          <w:szCs w:val="16"/>
        </w:rPr>
      </w:pP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Приложение 3</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к решению Думы Филипповского</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муниципального образования Зиминского района</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 xml:space="preserve">от _____________2025 </w:t>
      </w:r>
      <w:proofErr w:type="gramStart"/>
      <w:r w:rsidRPr="0042471E">
        <w:rPr>
          <w:rFonts w:ascii="Times New Roman" w:hAnsi="Times New Roman"/>
          <w:sz w:val="16"/>
        </w:rPr>
        <w:t>года  №</w:t>
      </w:r>
      <w:proofErr w:type="gramEnd"/>
      <w:r w:rsidRPr="0042471E">
        <w:rPr>
          <w:rFonts w:ascii="Times New Roman" w:hAnsi="Times New Roman"/>
          <w:sz w:val="16"/>
        </w:rPr>
        <w:t xml:space="preserve"> ___</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 xml:space="preserve"> «О бюджете Филипповского </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 xml:space="preserve">муниципального </w:t>
      </w:r>
      <w:proofErr w:type="gramStart"/>
      <w:r w:rsidRPr="0042471E">
        <w:rPr>
          <w:rFonts w:ascii="Times New Roman" w:hAnsi="Times New Roman"/>
          <w:sz w:val="16"/>
        </w:rPr>
        <w:t>образования  на</w:t>
      </w:r>
      <w:proofErr w:type="gramEnd"/>
      <w:r w:rsidRPr="0042471E">
        <w:rPr>
          <w:rFonts w:ascii="Times New Roman" w:hAnsi="Times New Roman"/>
          <w:sz w:val="16"/>
        </w:rPr>
        <w:t xml:space="preserve"> 2026 год </w:t>
      </w:r>
    </w:p>
    <w:p w:rsidR="0042471E" w:rsidRDefault="0042471E" w:rsidP="0042471E">
      <w:pPr>
        <w:pStyle w:val="a7"/>
        <w:jc w:val="right"/>
        <w:rPr>
          <w:rFonts w:ascii="Times New Roman" w:hAnsi="Times New Roman"/>
          <w:sz w:val="16"/>
        </w:rPr>
      </w:pPr>
      <w:proofErr w:type="gramStart"/>
      <w:r w:rsidRPr="0042471E">
        <w:rPr>
          <w:rFonts w:ascii="Times New Roman" w:hAnsi="Times New Roman"/>
          <w:sz w:val="16"/>
        </w:rPr>
        <w:t>и  на</w:t>
      </w:r>
      <w:proofErr w:type="gramEnd"/>
      <w:r w:rsidRPr="0042471E">
        <w:rPr>
          <w:rFonts w:ascii="Times New Roman" w:hAnsi="Times New Roman"/>
          <w:sz w:val="16"/>
        </w:rPr>
        <w:t xml:space="preserve"> плановый период 2027 и 2028 годов»</w:t>
      </w:r>
    </w:p>
    <w:p w:rsidR="0042471E" w:rsidRPr="0042471E" w:rsidRDefault="0042471E" w:rsidP="0042471E">
      <w:pPr>
        <w:pStyle w:val="a7"/>
        <w:jc w:val="right"/>
        <w:rPr>
          <w:rFonts w:ascii="Times New Roman" w:hAnsi="Times New Roman"/>
          <w:sz w:val="16"/>
        </w:rPr>
      </w:pPr>
    </w:p>
    <w:p w:rsidR="0042471E" w:rsidRPr="0042471E" w:rsidRDefault="0042471E" w:rsidP="0042471E">
      <w:pPr>
        <w:ind w:firstLine="709"/>
        <w:jc w:val="center"/>
        <w:rPr>
          <w:b/>
          <w:snapToGrid w:val="0"/>
          <w:sz w:val="16"/>
          <w:szCs w:val="16"/>
        </w:rPr>
      </w:pPr>
      <w:r w:rsidRPr="00767D5B">
        <w:rPr>
          <w:b/>
          <w:snapToGrid w:val="0"/>
          <w:sz w:val="16"/>
          <w:szCs w:val="16"/>
        </w:rPr>
        <w:t>Распределение бюджетных ассигнований по разделам и подразделам классификации расходов бюджетов на 2026</w:t>
      </w:r>
      <w:r>
        <w:rPr>
          <w:b/>
          <w:snapToGrid w:val="0"/>
          <w:sz w:val="16"/>
          <w:szCs w:val="16"/>
        </w:rPr>
        <w:t xml:space="preserve"> год</w:t>
      </w:r>
    </w:p>
    <w:p w:rsidR="0042471E" w:rsidRPr="00767D5B" w:rsidRDefault="0042471E" w:rsidP="0042471E">
      <w:pPr>
        <w:tabs>
          <w:tab w:val="left" w:pos="0"/>
        </w:tabs>
        <w:ind w:firstLine="709"/>
        <w:jc w:val="right"/>
        <w:rPr>
          <w:sz w:val="16"/>
          <w:szCs w:val="16"/>
        </w:rPr>
      </w:pPr>
      <w:r w:rsidRPr="00767D5B">
        <w:rPr>
          <w:sz w:val="16"/>
          <w:szCs w:val="16"/>
        </w:rPr>
        <w:t>рублей</w:t>
      </w:r>
    </w:p>
    <w:tbl>
      <w:tblPr>
        <w:tblW w:w="5000" w:type="pct"/>
        <w:tblLook w:val="04A0" w:firstRow="1" w:lastRow="0" w:firstColumn="1" w:lastColumn="0" w:noHBand="0" w:noVBand="1"/>
      </w:tblPr>
      <w:tblGrid>
        <w:gridCol w:w="1158"/>
        <w:gridCol w:w="1157"/>
        <w:gridCol w:w="1155"/>
        <w:gridCol w:w="1155"/>
        <w:gridCol w:w="1155"/>
        <w:gridCol w:w="1155"/>
        <w:gridCol w:w="86"/>
        <w:gridCol w:w="934"/>
        <w:gridCol w:w="934"/>
        <w:gridCol w:w="1556"/>
      </w:tblGrid>
      <w:tr w:rsidR="0042471E" w:rsidRPr="00767D5B" w:rsidTr="0042471E">
        <w:trPr>
          <w:trHeight w:val="20"/>
        </w:trPr>
        <w:tc>
          <w:tcPr>
            <w:tcW w:w="3361" w:type="pct"/>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rsidR="0042471E" w:rsidRPr="00767D5B" w:rsidRDefault="0042471E" w:rsidP="0042471E">
            <w:pPr>
              <w:jc w:val="center"/>
              <w:rPr>
                <w:bCs/>
                <w:sz w:val="16"/>
                <w:szCs w:val="16"/>
              </w:rPr>
            </w:pPr>
            <w:r w:rsidRPr="00767D5B">
              <w:rPr>
                <w:bCs/>
                <w:sz w:val="16"/>
                <w:szCs w:val="16"/>
              </w:rPr>
              <w:t>Наименование показателя</w:t>
            </w:r>
          </w:p>
        </w:tc>
        <w:tc>
          <w:tcPr>
            <w:tcW w:w="447" w:type="pct"/>
            <w:tcBorders>
              <w:top w:val="single" w:sz="8" w:space="0" w:color="auto"/>
              <w:left w:val="nil"/>
              <w:bottom w:val="single" w:sz="8" w:space="0" w:color="auto"/>
              <w:right w:val="single" w:sz="8" w:space="0" w:color="auto"/>
            </w:tcBorders>
            <w:shd w:val="clear" w:color="auto" w:fill="auto"/>
            <w:noWrap/>
            <w:vAlign w:val="center"/>
            <w:hideMark/>
          </w:tcPr>
          <w:p w:rsidR="0042471E" w:rsidRPr="00767D5B" w:rsidRDefault="0042471E" w:rsidP="0042471E">
            <w:pPr>
              <w:jc w:val="center"/>
              <w:rPr>
                <w:bCs/>
                <w:sz w:val="16"/>
                <w:szCs w:val="16"/>
              </w:rPr>
            </w:pPr>
            <w:r w:rsidRPr="00767D5B">
              <w:rPr>
                <w:bCs/>
                <w:sz w:val="16"/>
                <w:szCs w:val="16"/>
              </w:rPr>
              <w:t>РЗ</w:t>
            </w:r>
          </w:p>
        </w:tc>
        <w:tc>
          <w:tcPr>
            <w:tcW w:w="447" w:type="pct"/>
            <w:tcBorders>
              <w:top w:val="single" w:sz="8" w:space="0" w:color="auto"/>
              <w:left w:val="nil"/>
              <w:bottom w:val="single" w:sz="8" w:space="0" w:color="auto"/>
              <w:right w:val="single" w:sz="8" w:space="0" w:color="auto"/>
            </w:tcBorders>
            <w:shd w:val="clear" w:color="auto" w:fill="auto"/>
            <w:noWrap/>
            <w:vAlign w:val="center"/>
            <w:hideMark/>
          </w:tcPr>
          <w:p w:rsidR="0042471E" w:rsidRPr="00767D5B" w:rsidRDefault="0042471E" w:rsidP="0042471E">
            <w:pPr>
              <w:jc w:val="center"/>
              <w:rPr>
                <w:bCs/>
                <w:sz w:val="16"/>
                <w:szCs w:val="16"/>
              </w:rPr>
            </w:pPr>
            <w:r w:rsidRPr="00767D5B">
              <w:rPr>
                <w:bCs/>
                <w:sz w:val="16"/>
                <w:szCs w:val="16"/>
              </w:rPr>
              <w:t>ПР</w:t>
            </w:r>
          </w:p>
        </w:tc>
        <w:tc>
          <w:tcPr>
            <w:tcW w:w="745" w:type="pct"/>
            <w:tcBorders>
              <w:top w:val="single" w:sz="8" w:space="0" w:color="auto"/>
              <w:left w:val="nil"/>
              <w:bottom w:val="single" w:sz="8" w:space="0" w:color="auto"/>
              <w:right w:val="single" w:sz="4" w:space="0" w:color="auto"/>
            </w:tcBorders>
            <w:shd w:val="clear" w:color="auto" w:fill="auto"/>
            <w:vAlign w:val="center"/>
            <w:hideMark/>
          </w:tcPr>
          <w:p w:rsidR="0042471E" w:rsidRPr="00767D5B" w:rsidRDefault="0042471E" w:rsidP="0042471E">
            <w:pPr>
              <w:jc w:val="center"/>
              <w:rPr>
                <w:bCs/>
                <w:sz w:val="16"/>
                <w:szCs w:val="16"/>
              </w:rPr>
            </w:pPr>
            <w:r w:rsidRPr="00767D5B">
              <w:rPr>
                <w:bCs/>
                <w:sz w:val="16"/>
                <w:szCs w:val="16"/>
              </w:rPr>
              <w:t xml:space="preserve">Сумма </w:t>
            </w:r>
          </w:p>
        </w:tc>
      </w:tr>
      <w:tr w:rsidR="0042471E" w:rsidRPr="00767D5B" w:rsidTr="0042471E">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2471E" w:rsidRPr="00767D5B" w:rsidRDefault="0042471E" w:rsidP="0042471E">
            <w:pPr>
              <w:rPr>
                <w:sz w:val="16"/>
                <w:szCs w:val="16"/>
              </w:rPr>
            </w:pPr>
            <w:r w:rsidRPr="00767D5B">
              <w:rPr>
                <w:sz w:val="16"/>
                <w:szCs w:val="16"/>
              </w:rPr>
              <w:t>ОБЩЕГОСУДАРСТВЕННЫЕ ВОПРОСЫ</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9 871 862,52</w:t>
            </w:r>
          </w:p>
        </w:tc>
      </w:tr>
      <w:tr w:rsidR="0042471E" w:rsidRPr="00767D5B" w:rsidTr="0042471E">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2471E" w:rsidRPr="00767D5B" w:rsidRDefault="0042471E" w:rsidP="0042471E">
            <w:pPr>
              <w:rPr>
                <w:sz w:val="16"/>
                <w:szCs w:val="16"/>
              </w:rPr>
            </w:pPr>
            <w:r w:rsidRPr="00767D5B">
              <w:rPr>
                <w:sz w:val="16"/>
                <w:szCs w:val="16"/>
              </w:rPr>
              <w:t>Функционирование высшего должностного лица субъекта Российской Федерации и муниципального образования</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02</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1 002 845,00</w:t>
            </w:r>
          </w:p>
        </w:tc>
      </w:tr>
      <w:tr w:rsidR="0042471E" w:rsidRPr="00767D5B" w:rsidTr="0042471E">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2471E" w:rsidRPr="00767D5B" w:rsidRDefault="0042471E" w:rsidP="0042471E">
            <w:pPr>
              <w:rPr>
                <w:sz w:val="16"/>
                <w:szCs w:val="16"/>
              </w:rPr>
            </w:pPr>
            <w:r w:rsidRPr="00767D5B">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04</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4 655 352,16</w:t>
            </w:r>
          </w:p>
        </w:tc>
      </w:tr>
      <w:tr w:rsidR="0042471E" w:rsidRPr="00767D5B" w:rsidTr="0042471E">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2471E" w:rsidRPr="00767D5B" w:rsidRDefault="0042471E" w:rsidP="0042471E">
            <w:pPr>
              <w:rPr>
                <w:sz w:val="16"/>
                <w:szCs w:val="16"/>
              </w:rPr>
            </w:pPr>
            <w:r w:rsidRPr="00767D5B">
              <w:rPr>
                <w:sz w:val="16"/>
                <w:szCs w:val="16"/>
              </w:rPr>
              <w:t>Резервные фонды</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11</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3 000,00</w:t>
            </w:r>
          </w:p>
        </w:tc>
      </w:tr>
      <w:tr w:rsidR="0042471E" w:rsidRPr="00767D5B" w:rsidTr="0042471E">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2471E" w:rsidRPr="00767D5B" w:rsidRDefault="0042471E" w:rsidP="0042471E">
            <w:pPr>
              <w:rPr>
                <w:sz w:val="16"/>
                <w:szCs w:val="16"/>
              </w:rPr>
            </w:pPr>
            <w:r w:rsidRPr="00767D5B">
              <w:rPr>
                <w:sz w:val="16"/>
                <w:szCs w:val="16"/>
              </w:rPr>
              <w:t>Другие общегосударственные вопросы</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13</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4 210 665,36</w:t>
            </w:r>
          </w:p>
        </w:tc>
      </w:tr>
      <w:tr w:rsidR="0042471E" w:rsidRPr="00767D5B" w:rsidTr="0042471E">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2471E" w:rsidRPr="00767D5B" w:rsidRDefault="0042471E" w:rsidP="0042471E">
            <w:pPr>
              <w:rPr>
                <w:sz w:val="16"/>
                <w:szCs w:val="16"/>
              </w:rPr>
            </w:pPr>
            <w:r w:rsidRPr="00767D5B">
              <w:rPr>
                <w:sz w:val="16"/>
                <w:szCs w:val="16"/>
              </w:rPr>
              <w:t>НАЦИОНАЛЬНАЯ ОБОРОНА</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02</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344 200,00</w:t>
            </w:r>
          </w:p>
        </w:tc>
      </w:tr>
      <w:tr w:rsidR="0042471E" w:rsidRPr="00767D5B" w:rsidTr="0042471E">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2471E" w:rsidRPr="00767D5B" w:rsidRDefault="0042471E" w:rsidP="0042471E">
            <w:pPr>
              <w:rPr>
                <w:sz w:val="16"/>
                <w:szCs w:val="16"/>
              </w:rPr>
            </w:pPr>
            <w:r w:rsidRPr="00767D5B">
              <w:rPr>
                <w:sz w:val="16"/>
                <w:szCs w:val="16"/>
              </w:rPr>
              <w:t>Мобилизационная и вневойсковая подготовка</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02</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03</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344 200,00</w:t>
            </w:r>
          </w:p>
        </w:tc>
      </w:tr>
      <w:tr w:rsidR="0042471E" w:rsidRPr="00767D5B" w:rsidTr="0042471E">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2471E" w:rsidRPr="00767D5B" w:rsidRDefault="0042471E" w:rsidP="0042471E">
            <w:pPr>
              <w:rPr>
                <w:sz w:val="16"/>
                <w:szCs w:val="16"/>
              </w:rPr>
            </w:pPr>
            <w:r w:rsidRPr="00767D5B">
              <w:rPr>
                <w:sz w:val="16"/>
                <w:szCs w:val="16"/>
              </w:rPr>
              <w:t>ЖИЛИЩНО-КОММУНАЛЬНОЕ ХОЗЯЙСТВО</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05</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88 559,28</w:t>
            </w:r>
          </w:p>
        </w:tc>
      </w:tr>
      <w:tr w:rsidR="0042471E" w:rsidRPr="00767D5B" w:rsidTr="0042471E">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2471E" w:rsidRPr="00767D5B" w:rsidRDefault="0042471E" w:rsidP="0042471E">
            <w:pPr>
              <w:rPr>
                <w:sz w:val="16"/>
                <w:szCs w:val="16"/>
              </w:rPr>
            </w:pPr>
            <w:r w:rsidRPr="00767D5B">
              <w:rPr>
                <w:sz w:val="16"/>
                <w:szCs w:val="16"/>
              </w:rPr>
              <w:lastRenderedPageBreak/>
              <w:t>Благоустройство</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05</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03</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88 559,28</w:t>
            </w:r>
          </w:p>
        </w:tc>
      </w:tr>
      <w:tr w:rsidR="0042471E" w:rsidRPr="00767D5B" w:rsidTr="0042471E">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2471E" w:rsidRPr="00767D5B" w:rsidRDefault="0042471E" w:rsidP="0042471E">
            <w:pPr>
              <w:rPr>
                <w:sz w:val="16"/>
                <w:szCs w:val="16"/>
              </w:rPr>
            </w:pPr>
            <w:r w:rsidRPr="00767D5B">
              <w:rPr>
                <w:sz w:val="16"/>
                <w:szCs w:val="16"/>
              </w:rPr>
              <w:t>КУЛЬТУРА, КИНЕМАТОГРАФИЯ</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08</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5 285 493,20</w:t>
            </w:r>
          </w:p>
        </w:tc>
      </w:tr>
      <w:tr w:rsidR="0042471E" w:rsidRPr="00767D5B" w:rsidTr="0042471E">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2471E" w:rsidRPr="00767D5B" w:rsidRDefault="0042471E" w:rsidP="0042471E">
            <w:pPr>
              <w:rPr>
                <w:sz w:val="16"/>
                <w:szCs w:val="16"/>
              </w:rPr>
            </w:pPr>
            <w:r w:rsidRPr="00767D5B">
              <w:rPr>
                <w:sz w:val="16"/>
                <w:szCs w:val="16"/>
              </w:rPr>
              <w:t>Культура</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08</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5 285 493,20</w:t>
            </w:r>
          </w:p>
        </w:tc>
      </w:tr>
      <w:tr w:rsidR="0042471E" w:rsidRPr="00767D5B" w:rsidTr="0042471E">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2471E" w:rsidRPr="00767D5B" w:rsidRDefault="0042471E" w:rsidP="0042471E">
            <w:pPr>
              <w:rPr>
                <w:sz w:val="16"/>
                <w:szCs w:val="16"/>
              </w:rPr>
            </w:pPr>
            <w:r w:rsidRPr="00767D5B">
              <w:rPr>
                <w:sz w:val="16"/>
                <w:szCs w:val="16"/>
              </w:rPr>
              <w:t>СОЦИАЛЬНАЯ ПОЛИТИКА</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451 128,00</w:t>
            </w:r>
          </w:p>
        </w:tc>
      </w:tr>
      <w:tr w:rsidR="0042471E" w:rsidRPr="00767D5B" w:rsidTr="0042471E">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2471E" w:rsidRPr="00767D5B" w:rsidRDefault="0042471E" w:rsidP="0042471E">
            <w:pPr>
              <w:rPr>
                <w:sz w:val="16"/>
                <w:szCs w:val="16"/>
              </w:rPr>
            </w:pPr>
            <w:r w:rsidRPr="00767D5B">
              <w:rPr>
                <w:sz w:val="16"/>
                <w:szCs w:val="16"/>
              </w:rPr>
              <w:t>Пенсионное обеспечение</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451 128,00</w:t>
            </w:r>
          </w:p>
        </w:tc>
      </w:tr>
      <w:tr w:rsidR="0042471E" w:rsidRPr="00767D5B" w:rsidTr="0042471E">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2471E" w:rsidRPr="00767D5B" w:rsidRDefault="0042471E" w:rsidP="0042471E">
            <w:pPr>
              <w:rPr>
                <w:sz w:val="16"/>
                <w:szCs w:val="16"/>
              </w:rPr>
            </w:pPr>
            <w:r w:rsidRPr="00767D5B">
              <w:rPr>
                <w:sz w:val="16"/>
                <w:szCs w:val="16"/>
              </w:rPr>
              <w:t>МЕЖБЮДЖЕТНЫЕ ТРАНСФЕРТЫ ОБЩЕГО ХАРАКТЕРА БЮДЖЕТАМ БЮДЖЕТНОЙ СИСТЕМЫ РОССИЙСКОЙ ФЕДЕРАЦИИ</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14</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375 767,00</w:t>
            </w:r>
          </w:p>
        </w:tc>
      </w:tr>
      <w:tr w:rsidR="0042471E" w:rsidRPr="00767D5B" w:rsidTr="0042471E">
        <w:trPr>
          <w:trHeight w:val="20"/>
        </w:trPr>
        <w:tc>
          <w:tcPr>
            <w:tcW w:w="3361" w:type="pct"/>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42471E" w:rsidRPr="00767D5B" w:rsidRDefault="0042471E" w:rsidP="0042471E">
            <w:pPr>
              <w:rPr>
                <w:sz w:val="16"/>
                <w:szCs w:val="16"/>
              </w:rPr>
            </w:pPr>
            <w:r w:rsidRPr="00767D5B">
              <w:rPr>
                <w:sz w:val="16"/>
                <w:szCs w:val="16"/>
              </w:rPr>
              <w:t>Прочие межбюджетные трансферты общего характера</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14</w:t>
            </w:r>
          </w:p>
        </w:tc>
        <w:tc>
          <w:tcPr>
            <w:tcW w:w="447"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03</w:t>
            </w:r>
          </w:p>
        </w:tc>
        <w:tc>
          <w:tcPr>
            <w:tcW w:w="745"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375 767,00</w:t>
            </w:r>
          </w:p>
        </w:tc>
      </w:tr>
      <w:tr w:rsidR="0042471E" w:rsidRPr="00767D5B" w:rsidTr="0042471E">
        <w:trPr>
          <w:trHeight w:val="255"/>
        </w:trPr>
        <w:tc>
          <w:tcPr>
            <w:tcW w:w="554" w:type="pct"/>
            <w:tcBorders>
              <w:top w:val="nil"/>
              <w:left w:val="single" w:sz="8" w:space="0" w:color="auto"/>
              <w:bottom w:val="single" w:sz="8" w:space="0" w:color="auto"/>
              <w:right w:val="nil"/>
            </w:tcBorders>
            <w:shd w:val="clear" w:color="auto" w:fill="auto"/>
            <w:noWrap/>
            <w:vAlign w:val="bottom"/>
            <w:hideMark/>
          </w:tcPr>
          <w:p w:rsidR="0042471E" w:rsidRPr="00767D5B" w:rsidRDefault="0042471E" w:rsidP="0042471E">
            <w:pPr>
              <w:rPr>
                <w:sz w:val="16"/>
                <w:szCs w:val="16"/>
              </w:rPr>
            </w:pPr>
            <w:r w:rsidRPr="00767D5B">
              <w:rPr>
                <w:sz w:val="16"/>
                <w:szCs w:val="16"/>
              </w:rPr>
              <w:t> </w:t>
            </w:r>
            <w:r w:rsidRPr="00767D5B">
              <w:rPr>
                <w:b/>
                <w:bCs/>
                <w:sz w:val="16"/>
                <w:szCs w:val="16"/>
              </w:rPr>
              <w:t>Всего</w:t>
            </w:r>
          </w:p>
        </w:tc>
        <w:tc>
          <w:tcPr>
            <w:tcW w:w="554" w:type="pct"/>
            <w:tcBorders>
              <w:top w:val="nil"/>
              <w:left w:val="nil"/>
              <w:bottom w:val="single" w:sz="8" w:space="0" w:color="auto"/>
              <w:right w:val="nil"/>
            </w:tcBorders>
            <w:shd w:val="clear" w:color="auto" w:fill="auto"/>
            <w:noWrap/>
            <w:vAlign w:val="bottom"/>
            <w:hideMark/>
          </w:tcPr>
          <w:p w:rsidR="0042471E" w:rsidRPr="00767D5B" w:rsidRDefault="0042471E" w:rsidP="0042471E">
            <w:pPr>
              <w:rPr>
                <w:sz w:val="16"/>
                <w:szCs w:val="16"/>
              </w:rPr>
            </w:pPr>
            <w:r w:rsidRPr="00767D5B">
              <w:rPr>
                <w:sz w:val="16"/>
                <w:szCs w:val="16"/>
              </w:rPr>
              <w:t> </w:t>
            </w:r>
          </w:p>
        </w:tc>
        <w:tc>
          <w:tcPr>
            <w:tcW w:w="553" w:type="pct"/>
            <w:tcBorders>
              <w:top w:val="nil"/>
              <w:left w:val="nil"/>
              <w:bottom w:val="single" w:sz="8" w:space="0" w:color="auto"/>
              <w:right w:val="nil"/>
            </w:tcBorders>
            <w:shd w:val="clear" w:color="auto" w:fill="auto"/>
            <w:noWrap/>
            <w:vAlign w:val="bottom"/>
            <w:hideMark/>
          </w:tcPr>
          <w:p w:rsidR="0042471E" w:rsidRPr="00767D5B" w:rsidRDefault="0042471E" w:rsidP="0042471E">
            <w:pPr>
              <w:rPr>
                <w:sz w:val="16"/>
                <w:szCs w:val="16"/>
              </w:rPr>
            </w:pPr>
            <w:r w:rsidRPr="00767D5B">
              <w:rPr>
                <w:sz w:val="16"/>
                <w:szCs w:val="16"/>
              </w:rPr>
              <w:t> </w:t>
            </w:r>
          </w:p>
        </w:tc>
        <w:tc>
          <w:tcPr>
            <w:tcW w:w="553" w:type="pct"/>
            <w:tcBorders>
              <w:top w:val="nil"/>
              <w:left w:val="nil"/>
              <w:bottom w:val="single" w:sz="8" w:space="0" w:color="auto"/>
              <w:right w:val="nil"/>
            </w:tcBorders>
            <w:shd w:val="clear" w:color="auto" w:fill="auto"/>
            <w:noWrap/>
            <w:vAlign w:val="bottom"/>
            <w:hideMark/>
          </w:tcPr>
          <w:p w:rsidR="0042471E" w:rsidRPr="00767D5B" w:rsidRDefault="0042471E" w:rsidP="0042471E">
            <w:pPr>
              <w:rPr>
                <w:sz w:val="16"/>
                <w:szCs w:val="16"/>
              </w:rPr>
            </w:pPr>
            <w:r w:rsidRPr="00767D5B">
              <w:rPr>
                <w:sz w:val="16"/>
                <w:szCs w:val="16"/>
              </w:rPr>
              <w:t> </w:t>
            </w:r>
          </w:p>
        </w:tc>
        <w:tc>
          <w:tcPr>
            <w:tcW w:w="553" w:type="pct"/>
            <w:tcBorders>
              <w:top w:val="nil"/>
              <w:left w:val="nil"/>
              <w:bottom w:val="single" w:sz="8" w:space="0" w:color="auto"/>
              <w:right w:val="nil"/>
            </w:tcBorders>
            <w:shd w:val="clear" w:color="auto" w:fill="auto"/>
            <w:noWrap/>
            <w:vAlign w:val="bottom"/>
            <w:hideMark/>
          </w:tcPr>
          <w:p w:rsidR="0042471E" w:rsidRPr="00767D5B" w:rsidRDefault="0042471E" w:rsidP="0042471E">
            <w:pPr>
              <w:rPr>
                <w:sz w:val="16"/>
                <w:szCs w:val="16"/>
              </w:rPr>
            </w:pPr>
            <w:r w:rsidRPr="00767D5B">
              <w:rPr>
                <w:sz w:val="16"/>
                <w:szCs w:val="16"/>
              </w:rPr>
              <w:t> </w:t>
            </w:r>
          </w:p>
        </w:tc>
        <w:tc>
          <w:tcPr>
            <w:tcW w:w="553" w:type="pct"/>
            <w:tcBorders>
              <w:top w:val="nil"/>
              <w:left w:val="nil"/>
              <w:bottom w:val="single" w:sz="8" w:space="0" w:color="auto"/>
              <w:right w:val="nil"/>
            </w:tcBorders>
            <w:shd w:val="clear" w:color="auto" w:fill="auto"/>
            <w:noWrap/>
            <w:vAlign w:val="bottom"/>
            <w:hideMark/>
          </w:tcPr>
          <w:p w:rsidR="0042471E" w:rsidRPr="00767D5B" w:rsidRDefault="0042471E" w:rsidP="0042471E">
            <w:pPr>
              <w:rPr>
                <w:sz w:val="16"/>
                <w:szCs w:val="16"/>
              </w:rPr>
            </w:pPr>
          </w:p>
        </w:tc>
        <w:tc>
          <w:tcPr>
            <w:tcW w:w="933" w:type="pct"/>
            <w:gridSpan w:val="3"/>
            <w:tcBorders>
              <w:top w:val="single" w:sz="4" w:space="0" w:color="auto"/>
              <w:left w:val="nil"/>
              <w:bottom w:val="single" w:sz="8" w:space="0" w:color="auto"/>
              <w:right w:val="single" w:sz="4" w:space="0" w:color="auto"/>
            </w:tcBorders>
            <w:shd w:val="clear" w:color="auto" w:fill="auto"/>
            <w:noWrap/>
            <w:vAlign w:val="bottom"/>
            <w:hideMark/>
          </w:tcPr>
          <w:p w:rsidR="0042471E" w:rsidRPr="00767D5B" w:rsidRDefault="0042471E" w:rsidP="0042471E">
            <w:pPr>
              <w:rPr>
                <w:b/>
                <w:bCs/>
                <w:sz w:val="16"/>
                <w:szCs w:val="16"/>
              </w:rPr>
            </w:pPr>
          </w:p>
        </w:tc>
        <w:tc>
          <w:tcPr>
            <w:tcW w:w="745" w:type="pct"/>
            <w:tcBorders>
              <w:top w:val="single" w:sz="4" w:space="0" w:color="auto"/>
              <w:left w:val="single" w:sz="4" w:space="0" w:color="auto"/>
              <w:bottom w:val="single" w:sz="8" w:space="0" w:color="auto"/>
              <w:right w:val="single" w:sz="4" w:space="0" w:color="auto"/>
            </w:tcBorders>
            <w:shd w:val="clear" w:color="auto" w:fill="auto"/>
            <w:noWrap/>
            <w:vAlign w:val="bottom"/>
            <w:hideMark/>
          </w:tcPr>
          <w:p w:rsidR="0042471E" w:rsidRPr="00767D5B" w:rsidRDefault="0042471E" w:rsidP="0042471E">
            <w:pPr>
              <w:jc w:val="right"/>
              <w:rPr>
                <w:b/>
                <w:bCs/>
                <w:sz w:val="16"/>
                <w:szCs w:val="16"/>
              </w:rPr>
            </w:pPr>
            <w:r w:rsidRPr="00767D5B">
              <w:rPr>
                <w:b/>
                <w:bCs/>
                <w:sz w:val="16"/>
                <w:szCs w:val="16"/>
              </w:rPr>
              <w:t>16 417 010,00</w:t>
            </w:r>
          </w:p>
        </w:tc>
      </w:tr>
    </w:tbl>
    <w:p w:rsidR="0042471E" w:rsidRPr="0042471E" w:rsidRDefault="0042471E" w:rsidP="0042471E">
      <w:pPr>
        <w:pStyle w:val="a7"/>
        <w:jc w:val="right"/>
        <w:rPr>
          <w:rFonts w:ascii="Times New Roman" w:hAnsi="Times New Roman"/>
          <w:sz w:val="16"/>
        </w:rPr>
      </w:pPr>
    </w:p>
    <w:p w:rsidR="0042471E" w:rsidRPr="0042471E" w:rsidRDefault="0042471E" w:rsidP="0042471E">
      <w:pPr>
        <w:pStyle w:val="a7"/>
        <w:jc w:val="right"/>
        <w:rPr>
          <w:rFonts w:ascii="Times New Roman" w:hAnsi="Times New Roman"/>
          <w:bCs/>
          <w:sz w:val="16"/>
        </w:rPr>
      </w:pPr>
      <w:r w:rsidRPr="0042471E">
        <w:rPr>
          <w:rFonts w:ascii="Times New Roman" w:hAnsi="Times New Roman"/>
          <w:sz w:val="16"/>
        </w:rPr>
        <w:tab/>
      </w:r>
      <w:r w:rsidRPr="0042471E">
        <w:rPr>
          <w:rFonts w:ascii="Times New Roman" w:hAnsi="Times New Roman"/>
          <w:bCs/>
          <w:sz w:val="16"/>
        </w:rPr>
        <w:t>Приложение 4</w:t>
      </w:r>
    </w:p>
    <w:p w:rsidR="0042471E" w:rsidRPr="0042471E" w:rsidRDefault="0042471E" w:rsidP="0042471E">
      <w:pPr>
        <w:pStyle w:val="a7"/>
        <w:jc w:val="right"/>
        <w:rPr>
          <w:rFonts w:ascii="Times New Roman" w:hAnsi="Times New Roman"/>
          <w:bCs/>
          <w:sz w:val="16"/>
        </w:rPr>
      </w:pPr>
      <w:r w:rsidRPr="0042471E">
        <w:rPr>
          <w:rFonts w:ascii="Times New Roman" w:hAnsi="Times New Roman"/>
          <w:bCs/>
          <w:sz w:val="16"/>
        </w:rPr>
        <w:t>к решению Думы Филипповского</w:t>
      </w:r>
    </w:p>
    <w:p w:rsidR="0042471E" w:rsidRPr="0042471E" w:rsidRDefault="0042471E" w:rsidP="0042471E">
      <w:pPr>
        <w:pStyle w:val="a7"/>
        <w:jc w:val="right"/>
        <w:rPr>
          <w:rFonts w:ascii="Times New Roman" w:hAnsi="Times New Roman"/>
          <w:bCs/>
          <w:sz w:val="16"/>
        </w:rPr>
      </w:pPr>
      <w:r w:rsidRPr="0042471E">
        <w:rPr>
          <w:rFonts w:ascii="Times New Roman" w:hAnsi="Times New Roman"/>
          <w:bCs/>
          <w:sz w:val="16"/>
        </w:rPr>
        <w:t>муниципального образования Зиминского района</w:t>
      </w:r>
    </w:p>
    <w:p w:rsidR="0042471E" w:rsidRPr="0042471E" w:rsidRDefault="0042471E" w:rsidP="0042471E">
      <w:pPr>
        <w:pStyle w:val="a7"/>
        <w:jc w:val="right"/>
        <w:rPr>
          <w:rFonts w:ascii="Times New Roman" w:hAnsi="Times New Roman"/>
          <w:bCs/>
          <w:sz w:val="16"/>
        </w:rPr>
      </w:pPr>
      <w:r w:rsidRPr="0042471E">
        <w:rPr>
          <w:rFonts w:ascii="Times New Roman" w:hAnsi="Times New Roman"/>
          <w:bCs/>
          <w:sz w:val="16"/>
        </w:rPr>
        <w:t xml:space="preserve">от _____________2025 </w:t>
      </w:r>
      <w:proofErr w:type="gramStart"/>
      <w:r w:rsidRPr="0042471E">
        <w:rPr>
          <w:rFonts w:ascii="Times New Roman" w:hAnsi="Times New Roman"/>
          <w:bCs/>
          <w:sz w:val="16"/>
        </w:rPr>
        <w:t>года  №</w:t>
      </w:r>
      <w:proofErr w:type="gramEnd"/>
      <w:r w:rsidRPr="0042471E">
        <w:rPr>
          <w:rFonts w:ascii="Times New Roman" w:hAnsi="Times New Roman"/>
          <w:bCs/>
          <w:sz w:val="16"/>
        </w:rPr>
        <w:t xml:space="preserve"> ___</w:t>
      </w:r>
    </w:p>
    <w:p w:rsidR="0042471E" w:rsidRPr="0042471E" w:rsidRDefault="0042471E" w:rsidP="0042471E">
      <w:pPr>
        <w:pStyle w:val="a7"/>
        <w:jc w:val="right"/>
        <w:rPr>
          <w:rFonts w:ascii="Times New Roman" w:hAnsi="Times New Roman"/>
          <w:bCs/>
          <w:sz w:val="16"/>
        </w:rPr>
      </w:pPr>
      <w:r w:rsidRPr="0042471E">
        <w:rPr>
          <w:rFonts w:ascii="Times New Roman" w:hAnsi="Times New Roman"/>
          <w:bCs/>
          <w:sz w:val="16"/>
        </w:rPr>
        <w:t xml:space="preserve"> «О бюджете Филипповского </w:t>
      </w:r>
    </w:p>
    <w:p w:rsidR="0042471E" w:rsidRPr="0042471E" w:rsidRDefault="0042471E" w:rsidP="0042471E">
      <w:pPr>
        <w:pStyle w:val="a7"/>
        <w:jc w:val="right"/>
        <w:rPr>
          <w:rFonts w:ascii="Times New Roman" w:hAnsi="Times New Roman"/>
          <w:bCs/>
          <w:sz w:val="16"/>
        </w:rPr>
      </w:pPr>
      <w:r w:rsidRPr="0042471E">
        <w:rPr>
          <w:rFonts w:ascii="Times New Roman" w:hAnsi="Times New Roman"/>
          <w:bCs/>
          <w:sz w:val="16"/>
        </w:rPr>
        <w:t xml:space="preserve">муниципального </w:t>
      </w:r>
      <w:proofErr w:type="gramStart"/>
      <w:r w:rsidRPr="0042471E">
        <w:rPr>
          <w:rFonts w:ascii="Times New Roman" w:hAnsi="Times New Roman"/>
          <w:bCs/>
          <w:sz w:val="16"/>
        </w:rPr>
        <w:t>образования  на</w:t>
      </w:r>
      <w:proofErr w:type="gramEnd"/>
      <w:r w:rsidRPr="0042471E">
        <w:rPr>
          <w:rFonts w:ascii="Times New Roman" w:hAnsi="Times New Roman"/>
          <w:bCs/>
          <w:sz w:val="16"/>
        </w:rPr>
        <w:t xml:space="preserve"> 2026 год </w:t>
      </w:r>
    </w:p>
    <w:p w:rsidR="0042471E" w:rsidRPr="0042471E" w:rsidRDefault="0042471E" w:rsidP="0042471E">
      <w:pPr>
        <w:pStyle w:val="a7"/>
        <w:jc w:val="right"/>
        <w:rPr>
          <w:rFonts w:ascii="Times New Roman" w:hAnsi="Times New Roman"/>
          <w:bCs/>
          <w:sz w:val="16"/>
        </w:rPr>
      </w:pPr>
      <w:proofErr w:type="gramStart"/>
      <w:r w:rsidRPr="0042471E">
        <w:rPr>
          <w:rFonts w:ascii="Times New Roman" w:hAnsi="Times New Roman"/>
          <w:bCs/>
          <w:sz w:val="16"/>
        </w:rPr>
        <w:t>и  на</w:t>
      </w:r>
      <w:proofErr w:type="gramEnd"/>
      <w:r w:rsidRPr="0042471E">
        <w:rPr>
          <w:rFonts w:ascii="Times New Roman" w:hAnsi="Times New Roman"/>
          <w:bCs/>
          <w:sz w:val="16"/>
        </w:rPr>
        <w:t xml:space="preserve"> плановый период 2027 и 2028 годов»</w:t>
      </w:r>
    </w:p>
    <w:p w:rsidR="0042471E" w:rsidRPr="00767D5B" w:rsidRDefault="0042471E" w:rsidP="0042471E">
      <w:pPr>
        <w:ind w:firstLine="709"/>
        <w:jc w:val="right"/>
        <w:rPr>
          <w:snapToGrid w:val="0"/>
          <w:sz w:val="16"/>
          <w:szCs w:val="16"/>
        </w:rPr>
      </w:pPr>
    </w:p>
    <w:p w:rsidR="0042471E" w:rsidRPr="00767D5B" w:rsidRDefault="0042471E" w:rsidP="0042471E">
      <w:pPr>
        <w:ind w:firstLine="709"/>
        <w:jc w:val="center"/>
        <w:rPr>
          <w:b/>
          <w:snapToGrid w:val="0"/>
          <w:sz w:val="16"/>
          <w:szCs w:val="16"/>
        </w:rPr>
      </w:pPr>
      <w:r w:rsidRPr="00767D5B">
        <w:rPr>
          <w:b/>
          <w:snapToGrid w:val="0"/>
          <w:sz w:val="16"/>
          <w:szCs w:val="16"/>
        </w:rPr>
        <w:t xml:space="preserve">Распределение бюджетных ассигнований по разделам и подразделам классификации расходов бюджетов на плановый период 2027 и 2028 </w:t>
      </w:r>
      <w:r>
        <w:rPr>
          <w:b/>
          <w:snapToGrid w:val="0"/>
          <w:sz w:val="16"/>
          <w:szCs w:val="16"/>
        </w:rPr>
        <w:t>годов</w:t>
      </w:r>
    </w:p>
    <w:p w:rsidR="0042471E" w:rsidRPr="00767D5B" w:rsidRDefault="0042471E" w:rsidP="0042471E">
      <w:pPr>
        <w:tabs>
          <w:tab w:val="left" w:pos="0"/>
        </w:tabs>
        <w:ind w:firstLine="709"/>
        <w:jc w:val="center"/>
        <w:rPr>
          <w:sz w:val="16"/>
          <w:szCs w:val="16"/>
        </w:rPr>
      </w:pPr>
      <w:r w:rsidRPr="00767D5B">
        <w:rPr>
          <w:sz w:val="16"/>
          <w:szCs w:val="16"/>
        </w:rPr>
        <w:t xml:space="preserve">                                                                                                                                 рублей</w:t>
      </w:r>
    </w:p>
    <w:tbl>
      <w:tblPr>
        <w:tblW w:w="5000" w:type="pct"/>
        <w:tblLook w:val="04A0" w:firstRow="1" w:lastRow="0" w:firstColumn="1" w:lastColumn="0" w:noHBand="0" w:noVBand="1"/>
      </w:tblPr>
      <w:tblGrid>
        <w:gridCol w:w="1263"/>
        <w:gridCol w:w="1126"/>
        <w:gridCol w:w="1124"/>
        <w:gridCol w:w="1124"/>
        <w:gridCol w:w="1124"/>
        <w:gridCol w:w="144"/>
        <w:gridCol w:w="756"/>
        <w:gridCol w:w="224"/>
        <w:gridCol w:w="533"/>
        <w:gridCol w:w="1515"/>
        <w:gridCol w:w="1512"/>
      </w:tblGrid>
      <w:tr w:rsidR="0042471E" w:rsidRPr="00767D5B" w:rsidTr="0042471E">
        <w:trPr>
          <w:trHeight w:val="20"/>
        </w:trPr>
        <w:tc>
          <w:tcPr>
            <w:tcW w:w="2826" w:type="pct"/>
            <w:gridSpan w:val="6"/>
            <w:vMerge w:val="restart"/>
            <w:tcBorders>
              <w:top w:val="single" w:sz="8" w:space="0" w:color="auto"/>
              <w:left w:val="single" w:sz="8" w:space="0" w:color="auto"/>
              <w:right w:val="single" w:sz="8" w:space="0" w:color="auto"/>
            </w:tcBorders>
            <w:shd w:val="clear" w:color="auto" w:fill="auto"/>
            <w:noWrap/>
            <w:vAlign w:val="center"/>
            <w:hideMark/>
          </w:tcPr>
          <w:p w:rsidR="0042471E" w:rsidRPr="00767D5B" w:rsidRDefault="0042471E" w:rsidP="0042471E">
            <w:pPr>
              <w:jc w:val="center"/>
              <w:rPr>
                <w:bCs/>
                <w:sz w:val="16"/>
                <w:szCs w:val="16"/>
              </w:rPr>
            </w:pPr>
            <w:r w:rsidRPr="00767D5B">
              <w:rPr>
                <w:bCs/>
                <w:sz w:val="16"/>
                <w:szCs w:val="16"/>
              </w:rPr>
              <w:t>Наименование показателя</w:t>
            </w:r>
          </w:p>
        </w:tc>
        <w:tc>
          <w:tcPr>
            <w:tcW w:w="362" w:type="pct"/>
            <w:vMerge w:val="restart"/>
            <w:tcBorders>
              <w:top w:val="single" w:sz="8" w:space="0" w:color="auto"/>
              <w:left w:val="nil"/>
              <w:right w:val="single" w:sz="8" w:space="0" w:color="auto"/>
            </w:tcBorders>
            <w:shd w:val="clear" w:color="auto" w:fill="auto"/>
            <w:noWrap/>
            <w:vAlign w:val="center"/>
            <w:hideMark/>
          </w:tcPr>
          <w:p w:rsidR="0042471E" w:rsidRPr="00767D5B" w:rsidRDefault="0042471E" w:rsidP="0042471E">
            <w:pPr>
              <w:jc w:val="center"/>
              <w:rPr>
                <w:bCs/>
                <w:sz w:val="16"/>
                <w:szCs w:val="16"/>
              </w:rPr>
            </w:pPr>
            <w:r w:rsidRPr="00767D5B">
              <w:rPr>
                <w:bCs/>
                <w:sz w:val="16"/>
                <w:szCs w:val="16"/>
              </w:rPr>
              <w:t>РЗ</w:t>
            </w:r>
          </w:p>
        </w:tc>
        <w:tc>
          <w:tcPr>
            <w:tcW w:w="362" w:type="pct"/>
            <w:gridSpan w:val="2"/>
            <w:vMerge w:val="restart"/>
            <w:tcBorders>
              <w:top w:val="single" w:sz="8" w:space="0" w:color="auto"/>
              <w:left w:val="nil"/>
              <w:right w:val="single" w:sz="8" w:space="0" w:color="auto"/>
            </w:tcBorders>
            <w:shd w:val="clear" w:color="auto" w:fill="auto"/>
            <w:noWrap/>
            <w:vAlign w:val="center"/>
            <w:hideMark/>
          </w:tcPr>
          <w:p w:rsidR="0042471E" w:rsidRPr="00767D5B" w:rsidRDefault="0042471E" w:rsidP="0042471E">
            <w:pPr>
              <w:jc w:val="center"/>
              <w:rPr>
                <w:bCs/>
                <w:sz w:val="16"/>
                <w:szCs w:val="16"/>
              </w:rPr>
            </w:pPr>
            <w:r w:rsidRPr="00767D5B">
              <w:rPr>
                <w:bCs/>
                <w:sz w:val="16"/>
                <w:szCs w:val="16"/>
              </w:rPr>
              <w:t>ПР</w:t>
            </w:r>
          </w:p>
        </w:tc>
        <w:tc>
          <w:tcPr>
            <w:tcW w:w="1449" w:type="pct"/>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rsidR="0042471E" w:rsidRPr="00767D5B" w:rsidRDefault="0042471E" w:rsidP="0042471E">
            <w:pPr>
              <w:jc w:val="center"/>
              <w:rPr>
                <w:bCs/>
                <w:sz w:val="16"/>
                <w:szCs w:val="16"/>
              </w:rPr>
            </w:pPr>
            <w:r w:rsidRPr="00767D5B">
              <w:rPr>
                <w:bCs/>
                <w:sz w:val="16"/>
                <w:szCs w:val="16"/>
              </w:rPr>
              <w:t>Сумма</w:t>
            </w:r>
          </w:p>
        </w:tc>
      </w:tr>
      <w:tr w:rsidR="0042471E" w:rsidRPr="00767D5B" w:rsidTr="0042471E">
        <w:trPr>
          <w:trHeight w:val="20"/>
        </w:trPr>
        <w:tc>
          <w:tcPr>
            <w:tcW w:w="2826" w:type="pct"/>
            <w:gridSpan w:val="6"/>
            <w:vMerge/>
            <w:tcBorders>
              <w:left w:val="single" w:sz="8" w:space="0" w:color="auto"/>
              <w:bottom w:val="single" w:sz="8" w:space="0" w:color="auto"/>
              <w:right w:val="single" w:sz="8" w:space="0" w:color="auto"/>
            </w:tcBorders>
            <w:shd w:val="clear" w:color="auto" w:fill="auto"/>
            <w:noWrap/>
            <w:vAlign w:val="bottom"/>
            <w:hideMark/>
          </w:tcPr>
          <w:p w:rsidR="0042471E" w:rsidRPr="00767D5B" w:rsidRDefault="0042471E" w:rsidP="0042471E">
            <w:pPr>
              <w:jc w:val="center"/>
              <w:rPr>
                <w:b/>
                <w:bCs/>
                <w:sz w:val="16"/>
                <w:szCs w:val="16"/>
              </w:rPr>
            </w:pPr>
          </w:p>
        </w:tc>
        <w:tc>
          <w:tcPr>
            <w:tcW w:w="362" w:type="pct"/>
            <w:vMerge/>
            <w:tcBorders>
              <w:left w:val="nil"/>
              <w:bottom w:val="single" w:sz="8" w:space="0" w:color="auto"/>
              <w:right w:val="single" w:sz="8" w:space="0" w:color="auto"/>
            </w:tcBorders>
            <w:shd w:val="clear" w:color="auto" w:fill="auto"/>
            <w:noWrap/>
            <w:vAlign w:val="bottom"/>
            <w:hideMark/>
          </w:tcPr>
          <w:p w:rsidR="0042471E" w:rsidRPr="00767D5B" w:rsidRDefault="0042471E" w:rsidP="0042471E">
            <w:pPr>
              <w:jc w:val="center"/>
              <w:rPr>
                <w:b/>
                <w:bCs/>
                <w:sz w:val="16"/>
                <w:szCs w:val="16"/>
              </w:rPr>
            </w:pPr>
          </w:p>
        </w:tc>
        <w:tc>
          <w:tcPr>
            <w:tcW w:w="362" w:type="pct"/>
            <w:gridSpan w:val="2"/>
            <w:vMerge/>
            <w:tcBorders>
              <w:left w:val="nil"/>
              <w:bottom w:val="single" w:sz="8" w:space="0" w:color="auto"/>
              <w:right w:val="single" w:sz="8" w:space="0" w:color="auto"/>
            </w:tcBorders>
            <w:shd w:val="clear" w:color="auto" w:fill="auto"/>
            <w:noWrap/>
            <w:vAlign w:val="bottom"/>
            <w:hideMark/>
          </w:tcPr>
          <w:p w:rsidR="0042471E" w:rsidRPr="00767D5B" w:rsidRDefault="0042471E" w:rsidP="0042471E">
            <w:pPr>
              <w:jc w:val="center"/>
              <w:rPr>
                <w:b/>
                <w:bCs/>
                <w:sz w:val="16"/>
                <w:szCs w:val="16"/>
              </w:rPr>
            </w:pPr>
          </w:p>
        </w:tc>
        <w:tc>
          <w:tcPr>
            <w:tcW w:w="725" w:type="pct"/>
            <w:tcBorders>
              <w:top w:val="single" w:sz="8" w:space="0" w:color="auto"/>
              <w:left w:val="single" w:sz="8" w:space="0" w:color="auto"/>
              <w:bottom w:val="single" w:sz="8" w:space="0" w:color="auto"/>
              <w:right w:val="nil"/>
            </w:tcBorders>
            <w:shd w:val="clear" w:color="auto" w:fill="auto"/>
            <w:vAlign w:val="center"/>
            <w:hideMark/>
          </w:tcPr>
          <w:p w:rsidR="0042471E" w:rsidRPr="00767D5B" w:rsidRDefault="0042471E" w:rsidP="0042471E">
            <w:pPr>
              <w:jc w:val="center"/>
              <w:rPr>
                <w:bCs/>
                <w:sz w:val="16"/>
                <w:szCs w:val="16"/>
              </w:rPr>
            </w:pPr>
            <w:r w:rsidRPr="00767D5B">
              <w:rPr>
                <w:bCs/>
                <w:sz w:val="16"/>
                <w:szCs w:val="16"/>
              </w:rPr>
              <w:t>2027 год</w:t>
            </w:r>
          </w:p>
        </w:tc>
        <w:tc>
          <w:tcPr>
            <w:tcW w:w="724" w:type="pct"/>
            <w:tcBorders>
              <w:left w:val="single" w:sz="8" w:space="0" w:color="auto"/>
              <w:bottom w:val="single" w:sz="8" w:space="0" w:color="auto"/>
              <w:right w:val="single" w:sz="4" w:space="0" w:color="auto"/>
            </w:tcBorders>
            <w:shd w:val="clear" w:color="auto" w:fill="auto"/>
            <w:vAlign w:val="center"/>
            <w:hideMark/>
          </w:tcPr>
          <w:p w:rsidR="0042471E" w:rsidRPr="00767D5B" w:rsidRDefault="0042471E" w:rsidP="0042471E">
            <w:pPr>
              <w:jc w:val="center"/>
              <w:rPr>
                <w:bCs/>
                <w:sz w:val="16"/>
                <w:szCs w:val="16"/>
              </w:rPr>
            </w:pPr>
            <w:r w:rsidRPr="00767D5B">
              <w:rPr>
                <w:bCs/>
                <w:sz w:val="16"/>
                <w:szCs w:val="16"/>
              </w:rPr>
              <w:t>2028 год</w:t>
            </w:r>
          </w:p>
        </w:tc>
      </w:tr>
      <w:tr w:rsidR="0042471E" w:rsidRPr="00767D5B" w:rsidTr="0042471E">
        <w:tblPrEx>
          <w:tblCellMar>
            <w:left w:w="0" w:type="dxa"/>
            <w:right w:w="0" w:type="dxa"/>
          </w:tblCellMar>
        </w:tblPrEx>
        <w:trPr>
          <w:trHeight w:val="20"/>
        </w:trPr>
        <w:tc>
          <w:tcPr>
            <w:tcW w:w="2826" w:type="pct"/>
            <w:gridSpan w:val="6"/>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42471E" w:rsidRPr="00767D5B" w:rsidRDefault="0042471E" w:rsidP="0042471E">
            <w:pPr>
              <w:rPr>
                <w:sz w:val="16"/>
                <w:szCs w:val="16"/>
              </w:rPr>
            </w:pPr>
            <w:r w:rsidRPr="00767D5B">
              <w:rPr>
                <w:sz w:val="16"/>
                <w:szCs w:val="16"/>
              </w:rPr>
              <w:t>ОБЩЕГОСУДАРСТВЕННЫЕ ВОПРОСЫ</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01</w:t>
            </w:r>
          </w:p>
        </w:tc>
        <w:tc>
          <w:tcPr>
            <w:tcW w:w="362" w:type="pct"/>
            <w:gridSpan w:val="2"/>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00</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9 811 012,52</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9 642 612,52</w:t>
            </w:r>
          </w:p>
        </w:tc>
      </w:tr>
      <w:tr w:rsidR="0042471E" w:rsidRPr="00767D5B" w:rsidTr="0042471E">
        <w:tblPrEx>
          <w:tblCellMar>
            <w:left w:w="0" w:type="dxa"/>
            <w:right w:w="0" w:type="dxa"/>
          </w:tblCellMar>
        </w:tblPrEx>
        <w:trPr>
          <w:trHeight w:val="20"/>
        </w:trPr>
        <w:tc>
          <w:tcPr>
            <w:tcW w:w="2826" w:type="pct"/>
            <w:gridSpan w:val="6"/>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42471E" w:rsidRPr="00767D5B" w:rsidRDefault="0042471E" w:rsidP="0042471E">
            <w:pPr>
              <w:rPr>
                <w:sz w:val="16"/>
                <w:szCs w:val="16"/>
              </w:rPr>
            </w:pPr>
            <w:r w:rsidRPr="00767D5B">
              <w:rPr>
                <w:sz w:val="16"/>
                <w:szCs w:val="16"/>
              </w:rPr>
              <w:t>Функционирование высшего должностного лица субъекта Российской Федерации и муниципального образования</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01</w:t>
            </w:r>
          </w:p>
        </w:tc>
        <w:tc>
          <w:tcPr>
            <w:tcW w:w="362" w:type="pct"/>
            <w:gridSpan w:val="2"/>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02</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1 002 845,00</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1 002 845,00</w:t>
            </w:r>
          </w:p>
        </w:tc>
      </w:tr>
      <w:tr w:rsidR="0042471E" w:rsidRPr="00767D5B" w:rsidTr="0042471E">
        <w:tblPrEx>
          <w:tblCellMar>
            <w:left w:w="0" w:type="dxa"/>
            <w:right w:w="0" w:type="dxa"/>
          </w:tblCellMar>
        </w:tblPrEx>
        <w:trPr>
          <w:trHeight w:val="20"/>
        </w:trPr>
        <w:tc>
          <w:tcPr>
            <w:tcW w:w="2826" w:type="pct"/>
            <w:gridSpan w:val="6"/>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42471E" w:rsidRPr="00767D5B" w:rsidRDefault="0042471E" w:rsidP="0042471E">
            <w:pPr>
              <w:rPr>
                <w:sz w:val="16"/>
                <w:szCs w:val="16"/>
              </w:rPr>
            </w:pPr>
            <w:r w:rsidRPr="00767D5B">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01</w:t>
            </w:r>
          </w:p>
        </w:tc>
        <w:tc>
          <w:tcPr>
            <w:tcW w:w="362" w:type="pct"/>
            <w:gridSpan w:val="2"/>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04</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4 384 262,16</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4 384 262,16</w:t>
            </w:r>
          </w:p>
        </w:tc>
      </w:tr>
      <w:tr w:rsidR="0042471E" w:rsidRPr="00767D5B" w:rsidTr="0042471E">
        <w:tblPrEx>
          <w:tblCellMar>
            <w:left w:w="0" w:type="dxa"/>
            <w:right w:w="0" w:type="dxa"/>
          </w:tblCellMar>
        </w:tblPrEx>
        <w:trPr>
          <w:trHeight w:val="20"/>
        </w:trPr>
        <w:tc>
          <w:tcPr>
            <w:tcW w:w="2826" w:type="pct"/>
            <w:gridSpan w:val="6"/>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42471E" w:rsidRPr="00767D5B" w:rsidRDefault="0042471E" w:rsidP="0042471E">
            <w:pPr>
              <w:rPr>
                <w:sz w:val="16"/>
                <w:szCs w:val="16"/>
              </w:rPr>
            </w:pPr>
            <w:r w:rsidRPr="00767D5B">
              <w:rPr>
                <w:sz w:val="16"/>
                <w:szCs w:val="16"/>
              </w:rPr>
              <w:t>Обеспечение проведения выборов и референдумов</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01</w:t>
            </w:r>
          </w:p>
        </w:tc>
        <w:tc>
          <w:tcPr>
            <w:tcW w:w="362" w:type="pct"/>
            <w:gridSpan w:val="2"/>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07</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259 800,00</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0,00</w:t>
            </w:r>
          </w:p>
        </w:tc>
      </w:tr>
      <w:tr w:rsidR="0042471E" w:rsidRPr="00767D5B" w:rsidTr="0042471E">
        <w:tblPrEx>
          <w:tblCellMar>
            <w:left w:w="0" w:type="dxa"/>
            <w:right w:w="0" w:type="dxa"/>
          </w:tblCellMar>
        </w:tblPrEx>
        <w:trPr>
          <w:trHeight w:val="20"/>
        </w:trPr>
        <w:tc>
          <w:tcPr>
            <w:tcW w:w="2826" w:type="pct"/>
            <w:gridSpan w:val="6"/>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42471E" w:rsidRPr="00767D5B" w:rsidRDefault="0042471E" w:rsidP="0042471E">
            <w:pPr>
              <w:rPr>
                <w:sz w:val="16"/>
                <w:szCs w:val="16"/>
              </w:rPr>
            </w:pPr>
            <w:r w:rsidRPr="00767D5B">
              <w:rPr>
                <w:sz w:val="16"/>
                <w:szCs w:val="16"/>
              </w:rPr>
              <w:t>Резервные фонды</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01</w:t>
            </w:r>
          </w:p>
        </w:tc>
        <w:tc>
          <w:tcPr>
            <w:tcW w:w="362" w:type="pct"/>
            <w:gridSpan w:val="2"/>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11</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3 000,00</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3 000,00</w:t>
            </w:r>
          </w:p>
        </w:tc>
      </w:tr>
      <w:tr w:rsidR="0042471E" w:rsidRPr="00767D5B" w:rsidTr="0042471E">
        <w:tblPrEx>
          <w:tblCellMar>
            <w:left w:w="0" w:type="dxa"/>
            <w:right w:w="0" w:type="dxa"/>
          </w:tblCellMar>
        </w:tblPrEx>
        <w:trPr>
          <w:trHeight w:val="20"/>
        </w:trPr>
        <w:tc>
          <w:tcPr>
            <w:tcW w:w="2826" w:type="pct"/>
            <w:gridSpan w:val="6"/>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42471E" w:rsidRPr="00767D5B" w:rsidRDefault="0042471E" w:rsidP="0042471E">
            <w:pPr>
              <w:rPr>
                <w:sz w:val="16"/>
                <w:szCs w:val="16"/>
              </w:rPr>
            </w:pPr>
            <w:r w:rsidRPr="00767D5B">
              <w:rPr>
                <w:sz w:val="16"/>
                <w:szCs w:val="16"/>
              </w:rPr>
              <w:t>Другие общегосударственные вопросы</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01</w:t>
            </w:r>
          </w:p>
        </w:tc>
        <w:tc>
          <w:tcPr>
            <w:tcW w:w="362" w:type="pct"/>
            <w:gridSpan w:val="2"/>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13</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4 161 105,36</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4 252 505,36</w:t>
            </w:r>
          </w:p>
        </w:tc>
      </w:tr>
      <w:tr w:rsidR="0042471E" w:rsidRPr="00767D5B" w:rsidTr="0042471E">
        <w:tblPrEx>
          <w:tblCellMar>
            <w:left w:w="0" w:type="dxa"/>
            <w:right w:w="0" w:type="dxa"/>
          </w:tblCellMar>
        </w:tblPrEx>
        <w:trPr>
          <w:trHeight w:val="20"/>
        </w:trPr>
        <w:tc>
          <w:tcPr>
            <w:tcW w:w="2826" w:type="pct"/>
            <w:gridSpan w:val="6"/>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42471E" w:rsidRPr="00767D5B" w:rsidRDefault="0042471E" w:rsidP="0042471E">
            <w:pPr>
              <w:rPr>
                <w:sz w:val="16"/>
                <w:szCs w:val="16"/>
              </w:rPr>
            </w:pPr>
            <w:r w:rsidRPr="00767D5B">
              <w:rPr>
                <w:sz w:val="16"/>
                <w:szCs w:val="16"/>
              </w:rPr>
              <w:t>НАЦИОНАЛЬНАЯ ОБОРОНА</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02</w:t>
            </w:r>
          </w:p>
        </w:tc>
        <w:tc>
          <w:tcPr>
            <w:tcW w:w="362" w:type="pct"/>
            <w:gridSpan w:val="2"/>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00</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385 400,00</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494 300,00</w:t>
            </w:r>
          </w:p>
        </w:tc>
      </w:tr>
      <w:tr w:rsidR="0042471E" w:rsidRPr="00767D5B" w:rsidTr="0042471E">
        <w:tblPrEx>
          <w:tblCellMar>
            <w:left w:w="0" w:type="dxa"/>
            <w:right w:w="0" w:type="dxa"/>
          </w:tblCellMar>
        </w:tblPrEx>
        <w:trPr>
          <w:trHeight w:val="20"/>
        </w:trPr>
        <w:tc>
          <w:tcPr>
            <w:tcW w:w="2826" w:type="pct"/>
            <w:gridSpan w:val="6"/>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42471E" w:rsidRPr="00767D5B" w:rsidRDefault="0042471E" w:rsidP="0042471E">
            <w:pPr>
              <w:rPr>
                <w:sz w:val="16"/>
                <w:szCs w:val="16"/>
              </w:rPr>
            </w:pPr>
            <w:r w:rsidRPr="00767D5B">
              <w:rPr>
                <w:sz w:val="16"/>
                <w:szCs w:val="16"/>
              </w:rPr>
              <w:t>Мобилизационная и вневойсковая подготовка</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02</w:t>
            </w:r>
          </w:p>
        </w:tc>
        <w:tc>
          <w:tcPr>
            <w:tcW w:w="362" w:type="pct"/>
            <w:gridSpan w:val="2"/>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03</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385 400,00</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494 300,00</w:t>
            </w:r>
          </w:p>
        </w:tc>
      </w:tr>
      <w:tr w:rsidR="0042471E" w:rsidRPr="00767D5B" w:rsidTr="0042471E">
        <w:tblPrEx>
          <w:tblCellMar>
            <w:left w:w="0" w:type="dxa"/>
            <w:right w:w="0" w:type="dxa"/>
          </w:tblCellMar>
        </w:tblPrEx>
        <w:trPr>
          <w:trHeight w:val="20"/>
        </w:trPr>
        <w:tc>
          <w:tcPr>
            <w:tcW w:w="2826" w:type="pct"/>
            <w:gridSpan w:val="6"/>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42471E" w:rsidRPr="00767D5B" w:rsidRDefault="0042471E" w:rsidP="0042471E">
            <w:pPr>
              <w:rPr>
                <w:sz w:val="16"/>
                <w:szCs w:val="16"/>
              </w:rPr>
            </w:pPr>
            <w:r w:rsidRPr="00767D5B">
              <w:rPr>
                <w:sz w:val="16"/>
                <w:szCs w:val="16"/>
              </w:rPr>
              <w:t>ЖИЛИЩНО-КОММУНАЛЬНОЕ ХОЗЯЙСТВО</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05</w:t>
            </w:r>
          </w:p>
        </w:tc>
        <w:tc>
          <w:tcPr>
            <w:tcW w:w="362" w:type="pct"/>
            <w:gridSpan w:val="2"/>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00</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38 559,28</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38 559,28</w:t>
            </w:r>
          </w:p>
        </w:tc>
      </w:tr>
      <w:tr w:rsidR="0042471E" w:rsidRPr="00767D5B" w:rsidTr="0042471E">
        <w:tblPrEx>
          <w:tblCellMar>
            <w:left w:w="0" w:type="dxa"/>
            <w:right w:w="0" w:type="dxa"/>
          </w:tblCellMar>
        </w:tblPrEx>
        <w:trPr>
          <w:trHeight w:val="20"/>
        </w:trPr>
        <w:tc>
          <w:tcPr>
            <w:tcW w:w="2826" w:type="pct"/>
            <w:gridSpan w:val="6"/>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42471E" w:rsidRPr="00767D5B" w:rsidRDefault="0042471E" w:rsidP="0042471E">
            <w:pPr>
              <w:rPr>
                <w:sz w:val="16"/>
                <w:szCs w:val="16"/>
              </w:rPr>
            </w:pPr>
            <w:r w:rsidRPr="00767D5B">
              <w:rPr>
                <w:sz w:val="16"/>
                <w:szCs w:val="16"/>
              </w:rPr>
              <w:t>Благоустройство</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05</w:t>
            </w:r>
          </w:p>
        </w:tc>
        <w:tc>
          <w:tcPr>
            <w:tcW w:w="362" w:type="pct"/>
            <w:gridSpan w:val="2"/>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03</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38 559,28</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38 559,28</w:t>
            </w:r>
          </w:p>
        </w:tc>
      </w:tr>
      <w:tr w:rsidR="0042471E" w:rsidRPr="00767D5B" w:rsidTr="0042471E">
        <w:tblPrEx>
          <w:tblCellMar>
            <w:left w:w="0" w:type="dxa"/>
            <w:right w:w="0" w:type="dxa"/>
          </w:tblCellMar>
        </w:tblPrEx>
        <w:trPr>
          <w:trHeight w:val="20"/>
        </w:trPr>
        <w:tc>
          <w:tcPr>
            <w:tcW w:w="2826" w:type="pct"/>
            <w:gridSpan w:val="6"/>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42471E" w:rsidRPr="00767D5B" w:rsidRDefault="0042471E" w:rsidP="0042471E">
            <w:pPr>
              <w:rPr>
                <w:sz w:val="16"/>
                <w:szCs w:val="16"/>
              </w:rPr>
            </w:pPr>
            <w:r w:rsidRPr="00767D5B">
              <w:rPr>
                <w:sz w:val="16"/>
                <w:szCs w:val="16"/>
              </w:rPr>
              <w:t>КУЛЬТУРА, КИНЕМАТОГРАФИЯ</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08</w:t>
            </w:r>
          </w:p>
        </w:tc>
        <w:tc>
          <w:tcPr>
            <w:tcW w:w="362" w:type="pct"/>
            <w:gridSpan w:val="2"/>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00</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3 670 346,02</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3 520 278,20</w:t>
            </w:r>
          </w:p>
        </w:tc>
      </w:tr>
      <w:tr w:rsidR="0042471E" w:rsidRPr="00767D5B" w:rsidTr="0042471E">
        <w:tblPrEx>
          <w:tblCellMar>
            <w:left w:w="0" w:type="dxa"/>
            <w:right w:w="0" w:type="dxa"/>
          </w:tblCellMar>
        </w:tblPrEx>
        <w:trPr>
          <w:trHeight w:val="20"/>
        </w:trPr>
        <w:tc>
          <w:tcPr>
            <w:tcW w:w="2826" w:type="pct"/>
            <w:gridSpan w:val="6"/>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42471E" w:rsidRPr="00767D5B" w:rsidRDefault="0042471E" w:rsidP="0042471E">
            <w:pPr>
              <w:rPr>
                <w:sz w:val="16"/>
                <w:szCs w:val="16"/>
              </w:rPr>
            </w:pPr>
            <w:r w:rsidRPr="00767D5B">
              <w:rPr>
                <w:sz w:val="16"/>
                <w:szCs w:val="16"/>
              </w:rPr>
              <w:t>Культура</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08</w:t>
            </w:r>
          </w:p>
        </w:tc>
        <w:tc>
          <w:tcPr>
            <w:tcW w:w="362" w:type="pct"/>
            <w:gridSpan w:val="2"/>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01</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3 670 346,02</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3 520 278,20</w:t>
            </w:r>
          </w:p>
        </w:tc>
      </w:tr>
      <w:tr w:rsidR="0042471E" w:rsidRPr="00767D5B" w:rsidTr="0042471E">
        <w:tblPrEx>
          <w:tblCellMar>
            <w:left w:w="0" w:type="dxa"/>
            <w:right w:w="0" w:type="dxa"/>
          </w:tblCellMar>
        </w:tblPrEx>
        <w:trPr>
          <w:trHeight w:val="20"/>
        </w:trPr>
        <w:tc>
          <w:tcPr>
            <w:tcW w:w="2826" w:type="pct"/>
            <w:gridSpan w:val="6"/>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42471E" w:rsidRPr="00767D5B" w:rsidRDefault="0042471E" w:rsidP="0042471E">
            <w:pPr>
              <w:rPr>
                <w:sz w:val="16"/>
                <w:szCs w:val="16"/>
              </w:rPr>
            </w:pPr>
            <w:r w:rsidRPr="00767D5B">
              <w:rPr>
                <w:sz w:val="16"/>
                <w:szCs w:val="16"/>
              </w:rPr>
              <w:t>СОЦИАЛЬНАЯ ПОЛИТИКА</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10</w:t>
            </w:r>
          </w:p>
        </w:tc>
        <w:tc>
          <w:tcPr>
            <w:tcW w:w="362" w:type="pct"/>
            <w:gridSpan w:val="2"/>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00</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51 128,00</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51 128,00</w:t>
            </w:r>
          </w:p>
        </w:tc>
      </w:tr>
      <w:tr w:rsidR="0042471E" w:rsidRPr="00767D5B" w:rsidTr="0042471E">
        <w:tblPrEx>
          <w:tblCellMar>
            <w:left w:w="0" w:type="dxa"/>
            <w:right w:w="0" w:type="dxa"/>
          </w:tblCellMar>
        </w:tblPrEx>
        <w:trPr>
          <w:trHeight w:val="20"/>
        </w:trPr>
        <w:tc>
          <w:tcPr>
            <w:tcW w:w="2826" w:type="pct"/>
            <w:gridSpan w:val="6"/>
            <w:tcBorders>
              <w:top w:val="single" w:sz="4" w:space="0" w:color="auto"/>
              <w:left w:val="single" w:sz="8" w:space="0" w:color="auto"/>
              <w:bottom w:val="single" w:sz="4" w:space="0" w:color="auto"/>
              <w:right w:val="single" w:sz="4" w:space="0" w:color="auto"/>
            </w:tcBorders>
            <w:shd w:val="clear" w:color="auto" w:fill="auto"/>
            <w:tcMar>
              <w:top w:w="13" w:type="dxa"/>
              <w:left w:w="13" w:type="dxa"/>
              <w:bottom w:w="0" w:type="dxa"/>
              <w:right w:w="13" w:type="dxa"/>
            </w:tcMar>
            <w:vAlign w:val="bottom"/>
            <w:hideMark/>
          </w:tcPr>
          <w:p w:rsidR="0042471E" w:rsidRPr="00767D5B" w:rsidRDefault="0042471E" w:rsidP="0042471E">
            <w:pPr>
              <w:rPr>
                <w:sz w:val="16"/>
                <w:szCs w:val="16"/>
              </w:rPr>
            </w:pPr>
            <w:r w:rsidRPr="00767D5B">
              <w:rPr>
                <w:sz w:val="16"/>
                <w:szCs w:val="16"/>
              </w:rPr>
              <w:t>Пенсионное обеспечение</w:t>
            </w:r>
          </w:p>
        </w:tc>
        <w:tc>
          <w:tcPr>
            <w:tcW w:w="362"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10</w:t>
            </w:r>
          </w:p>
        </w:tc>
        <w:tc>
          <w:tcPr>
            <w:tcW w:w="362" w:type="pct"/>
            <w:gridSpan w:val="2"/>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center"/>
              <w:rPr>
                <w:sz w:val="16"/>
                <w:szCs w:val="16"/>
              </w:rPr>
            </w:pPr>
            <w:r w:rsidRPr="00767D5B">
              <w:rPr>
                <w:sz w:val="16"/>
                <w:szCs w:val="16"/>
              </w:rPr>
              <w:t>01</w:t>
            </w:r>
          </w:p>
        </w:tc>
        <w:tc>
          <w:tcPr>
            <w:tcW w:w="725" w:type="pct"/>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51 128,00</w:t>
            </w:r>
          </w:p>
        </w:tc>
        <w:tc>
          <w:tcPr>
            <w:tcW w:w="724" w:type="pct"/>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42471E" w:rsidRPr="00767D5B" w:rsidRDefault="0042471E" w:rsidP="0042471E">
            <w:pPr>
              <w:jc w:val="right"/>
              <w:rPr>
                <w:sz w:val="16"/>
                <w:szCs w:val="16"/>
              </w:rPr>
            </w:pPr>
            <w:r w:rsidRPr="00767D5B">
              <w:rPr>
                <w:sz w:val="16"/>
                <w:szCs w:val="16"/>
              </w:rPr>
              <w:t>51 128,00</w:t>
            </w:r>
          </w:p>
        </w:tc>
      </w:tr>
      <w:tr w:rsidR="0042471E" w:rsidRPr="00767D5B" w:rsidTr="0042471E">
        <w:trPr>
          <w:trHeight w:val="255"/>
        </w:trPr>
        <w:tc>
          <w:tcPr>
            <w:tcW w:w="604" w:type="pct"/>
            <w:tcBorders>
              <w:top w:val="nil"/>
              <w:left w:val="single" w:sz="8" w:space="0" w:color="auto"/>
              <w:bottom w:val="single" w:sz="8" w:space="0" w:color="auto"/>
              <w:right w:val="nil"/>
            </w:tcBorders>
            <w:shd w:val="clear" w:color="auto" w:fill="auto"/>
            <w:noWrap/>
            <w:vAlign w:val="bottom"/>
            <w:hideMark/>
          </w:tcPr>
          <w:p w:rsidR="0042471E" w:rsidRPr="00767D5B" w:rsidRDefault="0042471E" w:rsidP="0042471E">
            <w:pPr>
              <w:rPr>
                <w:sz w:val="16"/>
                <w:szCs w:val="16"/>
              </w:rPr>
            </w:pPr>
            <w:r w:rsidRPr="00767D5B">
              <w:rPr>
                <w:sz w:val="16"/>
                <w:szCs w:val="16"/>
              </w:rPr>
              <w:t> </w:t>
            </w:r>
            <w:r w:rsidRPr="00767D5B">
              <w:rPr>
                <w:b/>
                <w:bCs/>
                <w:sz w:val="16"/>
                <w:szCs w:val="16"/>
              </w:rPr>
              <w:t>Всего</w:t>
            </w:r>
          </w:p>
        </w:tc>
        <w:tc>
          <w:tcPr>
            <w:tcW w:w="539" w:type="pct"/>
            <w:tcBorders>
              <w:top w:val="nil"/>
              <w:left w:val="nil"/>
              <w:bottom w:val="single" w:sz="8" w:space="0" w:color="auto"/>
              <w:right w:val="nil"/>
            </w:tcBorders>
            <w:shd w:val="clear" w:color="auto" w:fill="auto"/>
            <w:noWrap/>
            <w:vAlign w:val="bottom"/>
            <w:hideMark/>
          </w:tcPr>
          <w:p w:rsidR="0042471E" w:rsidRPr="00767D5B" w:rsidRDefault="0042471E" w:rsidP="0042471E">
            <w:pPr>
              <w:rPr>
                <w:sz w:val="16"/>
                <w:szCs w:val="16"/>
              </w:rPr>
            </w:pPr>
            <w:r w:rsidRPr="00767D5B">
              <w:rPr>
                <w:sz w:val="16"/>
                <w:szCs w:val="16"/>
              </w:rPr>
              <w:t> </w:t>
            </w:r>
          </w:p>
        </w:tc>
        <w:tc>
          <w:tcPr>
            <w:tcW w:w="538" w:type="pct"/>
            <w:tcBorders>
              <w:top w:val="nil"/>
              <w:left w:val="nil"/>
              <w:bottom w:val="single" w:sz="8" w:space="0" w:color="auto"/>
              <w:right w:val="nil"/>
            </w:tcBorders>
            <w:shd w:val="clear" w:color="auto" w:fill="auto"/>
            <w:noWrap/>
            <w:vAlign w:val="bottom"/>
            <w:hideMark/>
          </w:tcPr>
          <w:p w:rsidR="0042471E" w:rsidRPr="00767D5B" w:rsidRDefault="0042471E" w:rsidP="0042471E">
            <w:pPr>
              <w:rPr>
                <w:sz w:val="16"/>
                <w:szCs w:val="16"/>
              </w:rPr>
            </w:pPr>
            <w:r w:rsidRPr="00767D5B">
              <w:rPr>
                <w:sz w:val="16"/>
                <w:szCs w:val="16"/>
              </w:rPr>
              <w:t> </w:t>
            </w:r>
          </w:p>
        </w:tc>
        <w:tc>
          <w:tcPr>
            <w:tcW w:w="538" w:type="pct"/>
            <w:tcBorders>
              <w:top w:val="nil"/>
              <w:left w:val="nil"/>
              <w:bottom w:val="single" w:sz="8" w:space="0" w:color="auto"/>
              <w:right w:val="nil"/>
            </w:tcBorders>
            <w:shd w:val="clear" w:color="auto" w:fill="auto"/>
            <w:noWrap/>
            <w:vAlign w:val="bottom"/>
            <w:hideMark/>
          </w:tcPr>
          <w:p w:rsidR="0042471E" w:rsidRPr="00767D5B" w:rsidRDefault="0042471E" w:rsidP="0042471E">
            <w:pPr>
              <w:rPr>
                <w:sz w:val="16"/>
                <w:szCs w:val="16"/>
              </w:rPr>
            </w:pPr>
            <w:r w:rsidRPr="00767D5B">
              <w:rPr>
                <w:sz w:val="16"/>
                <w:szCs w:val="16"/>
              </w:rPr>
              <w:t> </w:t>
            </w:r>
          </w:p>
        </w:tc>
        <w:tc>
          <w:tcPr>
            <w:tcW w:w="538" w:type="pct"/>
            <w:tcBorders>
              <w:top w:val="nil"/>
              <w:left w:val="nil"/>
              <w:bottom w:val="single" w:sz="8" w:space="0" w:color="auto"/>
              <w:right w:val="nil"/>
            </w:tcBorders>
            <w:shd w:val="clear" w:color="auto" w:fill="auto"/>
            <w:noWrap/>
            <w:vAlign w:val="bottom"/>
            <w:hideMark/>
          </w:tcPr>
          <w:p w:rsidR="0042471E" w:rsidRPr="00767D5B" w:rsidRDefault="0042471E" w:rsidP="0042471E">
            <w:pPr>
              <w:rPr>
                <w:sz w:val="16"/>
                <w:szCs w:val="16"/>
              </w:rPr>
            </w:pPr>
            <w:r w:rsidRPr="00767D5B">
              <w:rPr>
                <w:sz w:val="16"/>
                <w:szCs w:val="16"/>
              </w:rPr>
              <w:t> </w:t>
            </w:r>
          </w:p>
        </w:tc>
        <w:tc>
          <w:tcPr>
            <w:tcW w:w="538" w:type="pct"/>
            <w:gridSpan w:val="3"/>
            <w:tcBorders>
              <w:top w:val="nil"/>
              <w:left w:val="nil"/>
              <w:bottom w:val="single" w:sz="8" w:space="0" w:color="auto"/>
              <w:right w:val="nil"/>
            </w:tcBorders>
            <w:shd w:val="clear" w:color="auto" w:fill="auto"/>
            <w:noWrap/>
            <w:vAlign w:val="bottom"/>
            <w:hideMark/>
          </w:tcPr>
          <w:p w:rsidR="0042471E" w:rsidRPr="00767D5B" w:rsidRDefault="0042471E" w:rsidP="0042471E">
            <w:pPr>
              <w:rPr>
                <w:sz w:val="16"/>
                <w:szCs w:val="16"/>
              </w:rPr>
            </w:pPr>
          </w:p>
        </w:tc>
        <w:tc>
          <w:tcPr>
            <w:tcW w:w="255" w:type="pct"/>
            <w:tcBorders>
              <w:top w:val="single" w:sz="4" w:space="0" w:color="auto"/>
              <w:left w:val="nil"/>
              <w:bottom w:val="single" w:sz="8" w:space="0" w:color="auto"/>
              <w:right w:val="single" w:sz="4" w:space="0" w:color="auto"/>
            </w:tcBorders>
            <w:shd w:val="clear" w:color="auto" w:fill="auto"/>
            <w:noWrap/>
            <w:vAlign w:val="bottom"/>
            <w:hideMark/>
          </w:tcPr>
          <w:p w:rsidR="0042471E" w:rsidRPr="00767D5B" w:rsidRDefault="0042471E" w:rsidP="0042471E">
            <w:pPr>
              <w:rPr>
                <w:b/>
                <w:bCs/>
                <w:sz w:val="16"/>
                <w:szCs w:val="16"/>
              </w:rPr>
            </w:pPr>
          </w:p>
        </w:tc>
        <w:tc>
          <w:tcPr>
            <w:tcW w:w="725" w:type="pct"/>
            <w:tcBorders>
              <w:top w:val="single" w:sz="4" w:space="0" w:color="auto"/>
              <w:left w:val="single" w:sz="4" w:space="0" w:color="auto"/>
              <w:bottom w:val="single" w:sz="8" w:space="0" w:color="auto"/>
              <w:right w:val="nil"/>
            </w:tcBorders>
            <w:shd w:val="clear" w:color="auto" w:fill="auto"/>
            <w:noWrap/>
            <w:vAlign w:val="bottom"/>
            <w:hideMark/>
          </w:tcPr>
          <w:p w:rsidR="0042471E" w:rsidRPr="00767D5B" w:rsidRDefault="0042471E" w:rsidP="0042471E">
            <w:pPr>
              <w:jc w:val="right"/>
              <w:rPr>
                <w:b/>
                <w:bCs/>
                <w:sz w:val="16"/>
                <w:szCs w:val="16"/>
              </w:rPr>
            </w:pPr>
            <w:r w:rsidRPr="00767D5B">
              <w:rPr>
                <w:b/>
                <w:bCs/>
                <w:sz w:val="16"/>
                <w:szCs w:val="16"/>
              </w:rPr>
              <w:t>13 956 445,82</w:t>
            </w:r>
          </w:p>
        </w:tc>
        <w:tc>
          <w:tcPr>
            <w:tcW w:w="724" w:type="pct"/>
            <w:tcBorders>
              <w:top w:val="single" w:sz="4" w:space="0" w:color="auto"/>
              <w:left w:val="single" w:sz="4" w:space="0" w:color="auto"/>
              <w:bottom w:val="single" w:sz="8" w:space="0" w:color="auto"/>
              <w:right w:val="single" w:sz="4" w:space="0" w:color="auto"/>
            </w:tcBorders>
            <w:shd w:val="clear" w:color="auto" w:fill="auto"/>
            <w:noWrap/>
            <w:vAlign w:val="bottom"/>
            <w:hideMark/>
          </w:tcPr>
          <w:p w:rsidR="0042471E" w:rsidRPr="00767D5B" w:rsidRDefault="0042471E" w:rsidP="0042471E">
            <w:pPr>
              <w:jc w:val="right"/>
              <w:rPr>
                <w:b/>
                <w:bCs/>
                <w:sz w:val="16"/>
                <w:szCs w:val="16"/>
              </w:rPr>
            </w:pPr>
            <w:r w:rsidRPr="00767D5B">
              <w:rPr>
                <w:b/>
                <w:bCs/>
                <w:sz w:val="16"/>
                <w:szCs w:val="16"/>
              </w:rPr>
              <w:t>13 746 878,00</w:t>
            </w:r>
          </w:p>
        </w:tc>
      </w:tr>
    </w:tbl>
    <w:p w:rsidR="0042471E" w:rsidRPr="0042471E" w:rsidRDefault="0042471E" w:rsidP="0042471E">
      <w:pPr>
        <w:pStyle w:val="a7"/>
        <w:jc w:val="right"/>
        <w:rPr>
          <w:rFonts w:ascii="Times New Roman" w:hAnsi="Times New Roman"/>
          <w:sz w:val="16"/>
        </w:rPr>
      </w:pPr>
      <w:r w:rsidRPr="00767D5B">
        <w:t xml:space="preserve"> </w:t>
      </w:r>
      <w:r w:rsidRPr="00767D5B">
        <w:br w:type="page"/>
      </w:r>
      <w:r w:rsidRPr="0042471E">
        <w:rPr>
          <w:rFonts w:ascii="Times New Roman" w:hAnsi="Times New Roman"/>
          <w:sz w:val="16"/>
        </w:rPr>
        <w:lastRenderedPageBreak/>
        <w:t>Приложение 5</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к решению Думы Филипповского</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муниципального образования Зиминского района</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 xml:space="preserve">от _____________2025 </w:t>
      </w:r>
      <w:proofErr w:type="gramStart"/>
      <w:r w:rsidRPr="0042471E">
        <w:rPr>
          <w:rFonts w:ascii="Times New Roman" w:hAnsi="Times New Roman"/>
          <w:sz w:val="16"/>
        </w:rPr>
        <w:t>года  №</w:t>
      </w:r>
      <w:proofErr w:type="gramEnd"/>
      <w:r w:rsidRPr="0042471E">
        <w:rPr>
          <w:rFonts w:ascii="Times New Roman" w:hAnsi="Times New Roman"/>
          <w:sz w:val="16"/>
        </w:rPr>
        <w:t xml:space="preserve"> ___</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 xml:space="preserve"> «О бюджете Филипповского </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 xml:space="preserve">муниципального </w:t>
      </w:r>
      <w:proofErr w:type="gramStart"/>
      <w:r w:rsidRPr="0042471E">
        <w:rPr>
          <w:rFonts w:ascii="Times New Roman" w:hAnsi="Times New Roman"/>
          <w:sz w:val="16"/>
        </w:rPr>
        <w:t>образования  на</w:t>
      </w:r>
      <w:proofErr w:type="gramEnd"/>
      <w:r w:rsidRPr="0042471E">
        <w:rPr>
          <w:rFonts w:ascii="Times New Roman" w:hAnsi="Times New Roman"/>
          <w:sz w:val="16"/>
        </w:rPr>
        <w:t xml:space="preserve"> 2026 год </w:t>
      </w:r>
    </w:p>
    <w:p w:rsidR="0042471E" w:rsidRPr="0042471E" w:rsidRDefault="0042471E" w:rsidP="0042471E">
      <w:pPr>
        <w:pStyle w:val="a7"/>
        <w:jc w:val="right"/>
        <w:rPr>
          <w:rFonts w:ascii="Times New Roman" w:hAnsi="Times New Roman"/>
          <w:sz w:val="16"/>
        </w:rPr>
      </w:pPr>
      <w:proofErr w:type="gramStart"/>
      <w:r w:rsidRPr="0042471E">
        <w:rPr>
          <w:rFonts w:ascii="Times New Roman" w:hAnsi="Times New Roman"/>
          <w:sz w:val="16"/>
        </w:rPr>
        <w:t>и  на</w:t>
      </w:r>
      <w:proofErr w:type="gramEnd"/>
      <w:r w:rsidRPr="0042471E">
        <w:rPr>
          <w:rFonts w:ascii="Times New Roman" w:hAnsi="Times New Roman"/>
          <w:sz w:val="16"/>
        </w:rPr>
        <w:t xml:space="preserve"> плановый период 2027 и 2028 годов»</w:t>
      </w:r>
    </w:p>
    <w:p w:rsidR="0042471E" w:rsidRPr="00767D5B" w:rsidRDefault="0042471E" w:rsidP="0042471E">
      <w:pPr>
        <w:tabs>
          <w:tab w:val="left" w:pos="0"/>
        </w:tabs>
        <w:ind w:firstLine="709"/>
        <w:jc w:val="right"/>
        <w:rPr>
          <w:sz w:val="16"/>
          <w:szCs w:val="16"/>
        </w:rPr>
      </w:pPr>
    </w:p>
    <w:p w:rsidR="0042471E" w:rsidRPr="00767D5B" w:rsidRDefault="0042471E" w:rsidP="0042471E">
      <w:pPr>
        <w:jc w:val="center"/>
        <w:rPr>
          <w:b/>
          <w:sz w:val="16"/>
          <w:szCs w:val="16"/>
        </w:rPr>
      </w:pPr>
      <w:r w:rsidRPr="00767D5B">
        <w:rPr>
          <w:b/>
          <w:sz w:val="16"/>
          <w:szCs w:val="16"/>
        </w:rPr>
        <w:t xml:space="preserve">Распределение бюджетных ассигнований по целевым статьям (муниципальным программам и непрограммным направлениям деятельности), </w:t>
      </w:r>
      <w:proofErr w:type="gramStart"/>
      <w:r w:rsidRPr="00767D5B">
        <w:rPr>
          <w:b/>
          <w:sz w:val="16"/>
          <w:szCs w:val="16"/>
        </w:rPr>
        <w:t>группам  видов</w:t>
      </w:r>
      <w:proofErr w:type="gramEnd"/>
      <w:r w:rsidRPr="00767D5B">
        <w:rPr>
          <w:b/>
          <w:sz w:val="16"/>
          <w:szCs w:val="16"/>
        </w:rPr>
        <w:t xml:space="preserve"> расходов, разделам, подразделам классификации расходов бюджетов на 2026</w:t>
      </w:r>
      <w:r>
        <w:rPr>
          <w:b/>
          <w:sz w:val="16"/>
          <w:szCs w:val="16"/>
        </w:rPr>
        <w:t xml:space="preserve"> год</w:t>
      </w:r>
    </w:p>
    <w:p w:rsidR="0042471E" w:rsidRPr="00767D5B" w:rsidRDefault="0042471E" w:rsidP="0042471E">
      <w:pPr>
        <w:tabs>
          <w:tab w:val="left" w:pos="0"/>
        </w:tabs>
        <w:ind w:firstLine="709"/>
        <w:jc w:val="right"/>
        <w:rPr>
          <w:sz w:val="16"/>
          <w:szCs w:val="16"/>
        </w:rPr>
      </w:pPr>
      <w:r w:rsidRPr="00767D5B">
        <w:rPr>
          <w:sz w:val="16"/>
          <w:szCs w:val="16"/>
        </w:rPr>
        <w:t>рублей</w:t>
      </w:r>
    </w:p>
    <w:tbl>
      <w:tblPr>
        <w:tblW w:w="5000" w:type="pct"/>
        <w:tblLook w:val="04A0" w:firstRow="1" w:lastRow="0" w:firstColumn="1" w:lastColumn="0" w:noHBand="0" w:noVBand="1"/>
      </w:tblPr>
      <w:tblGrid>
        <w:gridCol w:w="5845"/>
        <w:gridCol w:w="1533"/>
        <w:gridCol w:w="767"/>
        <w:gridCol w:w="767"/>
        <w:gridCol w:w="1533"/>
      </w:tblGrid>
      <w:tr w:rsidR="0042471E" w:rsidRPr="00767D5B" w:rsidTr="0042471E">
        <w:trPr>
          <w:trHeight w:val="21"/>
          <w:tblHeader/>
        </w:trPr>
        <w:tc>
          <w:tcPr>
            <w:tcW w:w="2798"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42471E" w:rsidRPr="00767D5B" w:rsidRDefault="0042471E" w:rsidP="0042471E">
            <w:pPr>
              <w:jc w:val="center"/>
              <w:rPr>
                <w:bCs/>
                <w:sz w:val="16"/>
                <w:szCs w:val="16"/>
              </w:rPr>
            </w:pPr>
            <w:r w:rsidRPr="00767D5B">
              <w:rPr>
                <w:bCs/>
                <w:sz w:val="16"/>
                <w:szCs w:val="16"/>
              </w:rPr>
              <w:t>Наименование показателя</w:t>
            </w:r>
          </w:p>
        </w:tc>
        <w:tc>
          <w:tcPr>
            <w:tcW w:w="734" w:type="pct"/>
            <w:tcBorders>
              <w:top w:val="single" w:sz="8" w:space="0" w:color="auto"/>
              <w:left w:val="nil"/>
              <w:bottom w:val="single" w:sz="8" w:space="0" w:color="auto"/>
              <w:right w:val="single" w:sz="4" w:space="0" w:color="auto"/>
            </w:tcBorders>
            <w:shd w:val="clear" w:color="auto" w:fill="auto"/>
            <w:vAlign w:val="center"/>
            <w:hideMark/>
          </w:tcPr>
          <w:p w:rsidR="0042471E" w:rsidRPr="00767D5B" w:rsidRDefault="0042471E" w:rsidP="0042471E">
            <w:pPr>
              <w:jc w:val="center"/>
              <w:rPr>
                <w:bCs/>
                <w:sz w:val="16"/>
                <w:szCs w:val="16"/>
              </w:rPr>
            </w:pPr>
            <w:r w:rsidRPr="00767D5B">
              <w:rPr>
                <w:bCs/>
                <w:sz w:val="16"/>
                <w:szCs w:val="16"/>
              </w:rPr>
              <w:t>КЦСР</w:t>
            </w:r>
          </w:p>
        </w:tc>
        <w:tc>
          <w:tcPr>
            <w:tcW w:w="367" w:type="pct"/>
            <w:tcBorders>
              <w:top w:val="single" w:sz="8" w:space="0" w:color="auto"/>
              <w:left w:val="nil"/>
              <w:bottom w:val="single" w:sz="8" w:space="0" w:color="auto"/>
              <w:right w:val="single" w:sz="4" w:space="0" w:color="auto"/>
            </w:tcBorders>
            <w:shd w:val="clear" w:color="auto" w:fill="auto"/>
            <w:vAlign w:val="center"/>
            <w:hideMark/>
          </w:tcPr>
          <w:p w:rsidR="0042471E" w:rsidRPr="00767D5B" w:rsidRDefault="0042471E" w:rsidP="0042471E">
            <w:pPr>
              <w:jc w:val="center"/>
              <w:rPr>
                <w:bCs/>
                <w:sz w:val="16"/>
                <w:szCs w:val="16"/>
              </w:rPr>
            </w:pPr>
            <w:r w:rsidRPr="00767D5B">
              <w:rPr>
                <w:bCs/>
                <w:sz w:val="16"/>
                <w:szCs w:val="16"/>
              </w:rPr>
              <w:t>КВР</w:t>
            </w:r>
          </w:p>
        </w:tc>
        <w:tc>
          <w:tcPr>
            <w:tcW w:w="367" w:type="pct"/>
            <w:tcBorders>
              <w:top w:val="single" w:sz="8" w:space="0" w:color="auto"/>
              <w:left w:val="nil"/>
              <w:bottom w:val="single" w:sz="8" w:space="0" w:color="auto"/>
              <w:right w:val="single" w:sz="4" w:space="0" w:color="auto"/>
            </w:tcBorders>
            <w:shd w:val="clear" w:color="auto" w:fill="auto"/>
            <w:vAlign w:val="center"/>
            <w:hideMark/>
          </w:tcPr>
          <w:p w:rsidR="0042471E" w:rsidRPr="00767D5B" w:rsidRDefault="0042471E" w:rsidP="0042471E">
            <w:pPr>
              <w:jc w:val="center"/>
              <w:rPr>
                <w:bCs/>
                <w:sz w:val="16"/>
                <w:szCs w:val="16"/>
              </w:rPr>
            </w:pPr>
            <w:proofErr w:type="spellStart"/>
            <w:r w:rsidRPr="00767D5B">
              <w:rPr>
                <w:bCs/>
                <w:sz w:val="16"/>
                <w:szCs w:val="16"/>
              </w:rPr>
              <w:t>РзПР</w:t>
            </w:r>
            <w:proofErr w:type="spellEnd"/>
          </w:p>
        </w:tc>
        <w:tc>
          <w:tcPr>
            <w:tcW w:w="734" w:type="pct"/>
            <w:tcBorders>
              <w:top w:val="single" w:sz="8" w:space="0" w:color="auto"/>
              <w:left w:val="nil"/>
              <w:bottom w:val="single" w:sz="8" w:space="0" w:color="auto"/>
              <w:right w:val="single" w:sz="4" w:space="0" w:color="auto"/>
            </w:tcBorders>
            <w:shd w:val="clear" w:color="auto" w:fill="auto"/>
            <w:vAlign w:val="center"/>
            <w:hideMark/>
          </w:tcPr>
          <w:p w:rsidR="0042471E" w:rsidRPr="00767D5B" w:rsidRDefault="0042471E" w:rsidP="0042471E">
            <w:pPr>
              <w:jc w:val="center"/>
              <w:rPr>
                <w:bCs/>
                <w:sz w:val="16"/>
                <w:szCs w:val="16"/>
              </w:rPr>
            </w:pPr>
            <w:r w:rsidRPr="00767D5B">
              <w:rPr>
                <w:bCs/>
                <w:sz w:val="16"/>
                <w:szCs w:val="16"/>
              </w:rPr>
              <w:t xml:space="preserve">Сумма </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b/>
                <w:sz w:val="16"/>
                <w:szCs w:val="16"/>
              </w:rPr>
            </w:pPr>
            <w:r w:rsidRPr="00767D5B">
              <w:rPr>
                <w:b/>
                <w:sz w:val="16"/>
                <w:szCs w:val="16"/>
              </w:rPr>
              <w:t>Непрограммные расходы</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b/>
                <w:sz w:val="16"/>
                <w:szCs w:val="16"/>
              </w:rPr>
            </w:pPr>
            <w:r w:rsidRPr="00767D5B">
              <w:rPr>
                <w:b/>
                <w:sz w:val="16"/>
                <w:szCs w:val="16"/>
              </w:rPr>
              <w:t>99.0.00.00000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b/>
                <w:sz w:val="16"/>
                <w:szCs w:val="16"/>
              </w:rPr>
            </w:pPr>
            <w:r w:rsidRPr="00767D5B">
              <w:rPr>
                <w:b/>
                <w:sz w:val="16"/>
                <w:szCs w:val="16"/>
              </w:rPr>
              <w:t>000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b/>
                <w:sz w:val="16"/>
                <w:szCs w:val="16"/>
              </w:rPr>
            </w:pPr>
            <w:r w:rsidRPr="00767D5B">
              <w:rPr>
                <w:b/>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b/>
                <w:sz w:val="16"/>
                <w:szCs w:val="16"/>
              </w:rPr>
            </w:pPr>
            <w:r w:rsidRPr="00767D5B">
              <w:rPr>
                <w:b/>
                <w:sz w:val="16"/>
                <w:szCs w:val="16"/>
              </w:rPr>
              <w:t>16 417 010,00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Обеспечение деятельности органов местного самоуправления муниципального образования Зиминского района</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99.1.00.00000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6 002 397,16</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Обеспечение функций органов местного самоуправления</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99.1.01.00000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5 657 597,16</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Расходы на выплаты по оплате труда работников органов местного самоуправления</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99.1.01.80001</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5 229 758,00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99.1.01.80001</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5 229 758,00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99.1.01.80001</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5 229 758,00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Функционирование высшего должностного лица субъекта Российской Федерации и муниципального образования</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99.1.01.80001</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01 02</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1 002 845,00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99.1.01.80001</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01 04</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4 226 913,00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Расходы на обеспечение функций органов местного самоуправления</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99.1.01.80002</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427 839,16</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99.1.01.80002</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391 375,16</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99.1.01.80002</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391 375,16</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99.1.01.80002</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01 04</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391 375,16</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Иные бюджетные ассигнования</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99.1.01.80002</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800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36 464,00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99.1.01.80002</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800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36 464,00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99.1.01.80002</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800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01 04</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36 464,00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Осуществление областных государственных полномочий</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99.1.05.00000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99.1.05.73150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99.1.05.73150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99.1.05.73150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lastRenderedPageBreak/>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99.1.05.73150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01 04</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Осуществление полномочий Российской Федерации</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99.1.06.00000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344 200,00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99.1.06.51180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344 200,00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99.1.06.51180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318 800,00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НАЦИОНАЛЬНАЯ ОБОРОНА</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99.1.06.51180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02 00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318 800,00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Мобилизационная и вневойсковая подготовка</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99.1.06.51180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02 03</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318 800,00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99.1.06.51180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25 400,00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НАЦИОНАЛЬНАЯ ОБОРОНА</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99.1.06.51180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02 00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25 400,00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Мобилизационная и вневойсковая подготовка</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99.1.06.51180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02 03</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25 400,00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Обеспечение деятельности учреждений находящихся в ведении органов местного самоуправления</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99.2.00.00000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9 274 798,56</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Расходы на выплаты по оплате труда работникам муниципальных учреждений</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99.2.00.80004</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7 874 213,06</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99.2.00.80004</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7 874 213,06</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99.2.00.80004</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3 969 545,00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Другие 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99.2.00.80004</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01 13</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3 969 545,00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КУЛЬТУРА, КИНЕМАТОГРАФИЯ</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99.2.00.80004</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08 00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3 904 668,06</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Культура</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99.2.00.80004</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08 01</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3 904 668,06</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Расходы на обеспечение деятельности (оказание услуг) муниципальных учреждений</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99.2.00.80005</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1 400 585,50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99.2.00.80005</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1 397 585,50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99.2.00.80005</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19 160,36</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Другие 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99.2.00.80005</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01 13</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19 160,36</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КУЛЬТУРА, КИНЕМАТОГРАФИЯ</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99.2.00.80005</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08 00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1 378 425,14</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Культура</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99.2.00.80005</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08 01</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1 378 425,14</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Иные бюджетные ассигнования</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99.2.00.80005</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800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3 000,00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99.2.00.80005</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800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Другие 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99.2.00.80005</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800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01 13</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КУЛЬТУРА, КИНЕМАТОГРАФИЯ</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99.2.00.80005</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800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08 00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2 400,00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Культура</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99.2.00.80005</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800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08 01</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2 400,00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Прочие непрограммные расходы</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99.3.00.00000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1 139 814,28</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lastRenderedPageBreak/>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99.3.00.80009</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375 767,00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Межбюджетные трансферты</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99.3.00.80009</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500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375 767,00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МЕЖБЮДЖЕТНЫЕ ТРАНСФЕРТЫ ОБЩЕГО ХАРАКТЕРА БЮДЖЕТАМ БЮДЖЕТНОЙ СИСТЕМЫ РОССИЙСКОЙ ФЕДЕРАЦИИ</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99.3.00.80009</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500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14 00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375 767,00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Прочие межбюджетные трансферты общего характера</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99.3.00.80009</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500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14 03</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375 767,00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Резервные фонды местных администраций</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99.3.00.80010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3 000,00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Иные бюджетные ассигнования</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99.3.00.80010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800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3 000,00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99.3.00.80010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800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3 000,00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Резервные фонды</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99.3.00.80010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800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01 11</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3 000,00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Выплата ежемесячных доплат к трудовой пенсии лицам, замещавшим муниципальные должности</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99.3.00.80013</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451 128,00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Социальное обеспечение и иные выплаты населению</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99.3.00.80013</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300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451 128,00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СОЦИАЛЬНАЯ ПОЛИТИКА</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99.3.00.80013</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300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451 128,00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Пенсионное обеспечение</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99.3.00.80013</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300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10 01</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451 128,00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Благоустройство территории поселения</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99.3.00.80018</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88 559,28</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99.3.00.80018</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88 559,28</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ЖИЛИЩНО-КОММУНАЛЬНОЕ ХОЗЯЙСТВО</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99.3.00.80018</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05 00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88 559,28</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Благоустройство</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99.3.00.80018</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05 03</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88 559,28</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Обеспечение первичных мер пожарной безопасности в границах сельских населенных пунктов</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99.3.00.80024</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49 560,00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99.3.00.80024</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49 560,00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99.3.00.80024</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49 560,00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Другие 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99.3.00.80024</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01 13</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49 560,00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Реализация мероприятий перечня проектов народных инициатив</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99.3.00.S2370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171 800,00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99.3.00.S2370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171 800,00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99.3.00.S2370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01 00</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171 800,00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Другие общегосударственные вопросы</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99.3.00.S2370</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01 13</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171 800,00</w:t>
            </w:r>
          </w:p>
        </w:tc>
      </w:tr>
      <w:tr w:rsidR="0042471E" w:rsidRPr="00767D5B" w:rsidTr="0042471E">
        <w:trPr>
          <w:trHeight w:val="21"/>
        </w:trPr>
        <w:tc>
          <w:tcPr>
            <w:tcW w:w="2798"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b/>
                <w:sz w:val="16"/>
                <w:szCs w:val="16"/>
              </w:rPr>
            </w:pPr>
            <w:r w:rsidRPr="00767D5B">
              <w:rPr>
                <w:b/>
                <w:sz w:val="16"/>
                <w:szCs w:val="16"/>
              </w:rPr>
              <w:t>Всего</w:t>
            </w:r>
          </w:p>
        </w:tc>
        <w:tc>
          <w:tcPr>
            <w:tcW w:w="734"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b/>
                <w:sz w:val="16"/>
                <w:szCs w:val="16"/>
              </w:rPr>
            </w:pPr>
            <w:r w:rsidRPr="00767D5B">
              <w:rPr>
                <w:b/>
                <w:sz w:val="16"/>
                <w:szCs w:val="16"/>
              </w:rPr>
              <w:t> </w:t>
            </w:r>
          </w:p>
        </w:tc>
        <w:tc>
          <w:tcPr>
            <w:tcW w:w="367"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b/>
                <w:sz w:val="16"/>
                <w:szCs w:val="16"/>
              </w:rPr>
            </w:pPr>
            <w:r w:rsidRPr="00767D5B">
              <w:rPr>
                <w:b/>
                <w:sz w:val="16"/>
                <w:szCs w:val="16"/>
              </w:rPr>
              <w:t> </w:t>
            </w:r>
          </w:p>
        </w:tc>
        <w:tc>
          <w:tcPr>
            <w:tcW w:w="367" w:type="pct"/>
            <w:tcBorders>
              <w:top w:val="nil"/>
              <w:left w:val="nil"/>
              <w:bottom w:val="single" w:sz="4" w:space="0" w:color="auto"/>
              <w:right w:val="nil"/>
            </w:tcBorders>
            <w:shd w:val="clear" w:color="auto" w:fill="auto"/>
            <w:noWrap/>
            <w:vAlign w:val="bottom"/>
            <w:hideMark/>
          </w:tcPr>
          <w:p w:rsidR="0042471E" w:rsidRPr="00767D5B" w:rsidRDefault="0042471E" w:rsidP="0042471E">
            <w:pPr>
              <w:jc w:val="center"/>
              <w:rPr>
                <w:b/>
                <w:sz w:val="16"/>
                <w:szCs w:val="16"/>
              </w:rPr>
            </w:pPr>
            <w:r w:rsidRPr="00767D5B">
              <w:rPr>
                <w:b/>
                <w:sz w:val="16"/>
                <w:szCs w:val="16"/>
              </w:rPr>
              <w:t> </w:t>
            </w:r>
          </w:p>
        </w:tc>
        <w:tc>
          <w:tcPr>
            <w:tcW w:w="734"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right"/>
              <w:rPr>
                <w:b/>
                <w:sz w:val="16"/>
                <w:szCs w:val="16"/>
              </w:rPr>
            </w:pPr>
            <w:r w:rsidRPr="00767D5B">
              <w:rPr>
                <w:b/>
                <w:sz w:val="16"/>
                <w:szCs w:val="16"/>
              </w:rPr>
              <w:t>16 417 010,00</w:t>
            </w:r>
          </w:p>
        </w:tc>
      </w:tr>
    </w:tbl>
    <w:p w:rsidR="0042471E" w:rsidRPr="00767D5B" w:rsidRDefault="0042471E" w:rsidP="0042471E">
      <w:pPr>
        <w:rPr>
          <w:bCs/>
          <w:sz w:val="16"/>
          <w:szCs w:val="16"/>
        </w:rPr>
      </w:pP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Приложение 6</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к решению Думы Филипповского</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муниципального образования Зиминского района</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 xml:space="preserve">от _____________2025 </w:t>
      </w:r>
      <w:proofErr w:type="gramStart"/>
      <w:r w:rsidRPr="0042471E">
        <w:rPr>
          <w:rFonts w:ascii="Times New Roman" w:hAnsi="Times New Roman"/>
          <w:sz w:val="16"/>
        </w:rPr>
        <w:t>года  №</w:t>
      </w:r>
      <w:proofErr w:type="gramEnd"/>
      <w:r w:rsidRPr="0042471E">
        <w:rPr>
          <w:rFonts w:ascii="Times New Roman" w:hAnsi="Times New Roman"/>
          <w:sz w:val="16"/>
        </w:rPr>
        <w:t xml:space="preserve"> ___</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 xml:space="preserve"> «О бюджете Филипповского </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 xml:space="preserve">муниципального </w:t>
      </w:r>
      <w:proofErr w:type="gramStart"/>
      <w:r w:rsidRPr="0042471E">
        <w:rPr>
          <w:rFonts w:ascii="Times New Roman" w:hAnsi="Times New Roman"/>
          <w:sz w:val="16"/>
        </w:rPr>
        <w:t>образования  на</w:t>
      </w:r>
      <w:proofErr w:type="gramEnd"/>
      <w:r w:rsidRPr="0042471E">
        <w:rPr>
          <w:rFonts w:ascii="Times New Roman" w:hAnsi="Times New Roman"/>
          <w:sz w:val="16"/>
        </w:rPr>
        <w:t xml:space="preserve"> 2026 год </w:t>
      </w:r>
    </w:p>
    <w:p w:rsidR="0042471E" w:rsidRPr="0042471E" w:rsidRDefault="0042471E" w:rsidP="0042471E">
      <w:pPr>
        <w:pStyle w:val="a7"/>
        <w:jc w:val="right"/>
        <w:rPr>
          <w:rFonts w:ascii="Times New Roman" w:hAnsi="Times New Roman"/>
          <w:sz w:val="16"/>
        </w:rPr>
      </w:pPr>
      <w:proofErr w:type="gramStart"/>
      <w:r w:rsidRPr="0042471E">
        <w:rPr>
          <w:rFonts w:ascii="Times New Roman" w:hAnsi="Times New Roman"/>
          <w:sz w:val="16"/>
        </w:rPr>
        <w:t>и  на</w:t>
      </w:r>
      <w:proofErr w:type="gramEnd"/>
      <w:r w:rsidRPr="0042471E">
        <w:rPr>
          <w:rFonts w:ascii="Times New Roman" w:hAnsi="Times New Roman"/>
          <w:sz w:val="16"/>
        </w:rPr>
        <w:t xml:space="preserve"> плановый период 2027 и 2028 годов»</w:t>
      </w:r>
    </w:p>
    <w:p w:rsidR="0042471E" w:rsidRPr="00767D5B" w:rsidRDefault="0042471E" w:rsidP="0042471E">
      <w:pPr>
        <w:autoSpaceDE w:val="0"/>
        <w:autoSpaceDN w:val="0"/>
        <w:adjustRightInd w:val="0"/>
        <w:ind w:firstLine="709"/>
        <w:jc w:val="right"/>
        <w:rPr>
          <w:snapToGrid w:val="0"/>
          <w:sz w:val="16"/>
          <w:szCs w:val="16"/>
        </w:rPr>
      </w:pPr>
    </w:p>
    <w:p w:rsidR="0042471E" w:rsidRPr="00767D5B" w:rsidRDefault="0042471E" w:rsidP="0042471E">
      <w:pPr>
        <w:jc w:val="center"/>
        <w:rPr>
          <w:sz w:val="16"/>
          <w:szCs w:val="16"/>
        </w:rPr>
      </w:pPr>
      <w:r w:rsidRPr="00767D5B">
        <w:rPr>
          <w:b/>
          <w:sz w:val="16"/>
          <w:szCs w:val="16"/>
        </w:rPr>
        <w:lastRenderedPageBreak/>
        <w:t xml:space="preserve">Распределение бюджетных ассигнований по целевым статьям (муниципальным программам и непрограммным направлениям деятельности), </w:t>
      </w:r>
      <w:proofErr w:type="gramStart"/>
      <w:r w:rsidRPr="00767D5B">
        <w:rPr>
          <w:b/>
          <w:sz w:val="16"/>
          <w:szCs w:val="16"/>
        </w:rPr>
        <w:t>группам  видов</w:t>
      </w:r>
      <w:proofErr w:type="gramEnd"/>
      <w:r w:rsidRPr="00767D5B">
        <w:rPr>
          <w:b/>
          <w:sz w:val="16"/>
          <w:szCs w:val="16"/>
        </w:rPr>
        <w:t xml:space="preserve"> расходов, разделам, подразделам классификации расходов бюджетов </w:t>
      </w:r>
      <w:r w:rsidRPr="00767D5B">
        <w:rPr>
          <w:b/>
          <w:snapToGrid w:val="0"/>
          <w:sz w:val="16"/>
          <w:szCs w:val="16"/>
        </w:rPr>
        <w:t>на плановый период 2027 и 2028 годов</w:t>
      </w:r>
    </w:p>
    <w:p w:rsidR="0042471E" w:rsidRPr="00767D5B" w:rsidRDefault="0042471E" w:rsidP="0042471E">
      <w:pPr>
        <w:tabs>
          <w:tab w:val="left" w:pos="0"/>
        </w:tabs>
        <w:ind w:firstLine="709"/>
        <w:jc w:val="right"/>
        <w:rPr>
          <w:sz w:val="16"/>
          <w:szCs w:val="16"/>
        </w:rPr>
      </w:pPr>
    </w:p>
    <w:p w:rsidR="0042471E" w:rsidRPr="00767D5B" w:rsidRDefault="0042471E" w:rsidP="0042471E">
      <w:pPr>
        <w:tabs>
          <w:tab w:val="left" w:pos="0"/>
        </w:tabs>
        <w:ind w:firstLine="709"/>
        <w:jc w:val="right"/>
        <w:rPr>
          <w:sz w:val="16"/>
          <w:szCs w:val="16"/>
        </w:rPr>
      </w:pPr>
      <w:r w:rsidRPr="00767D5B">
        <w:rPr>
          <w:sz w:val="16"/>
          <w:szCs w:val="16"/>
        </w:rPr>
        <w:t>рублей</w:t>
      </w:r>
    </w:p>
    <w:tbl>
      <w:tblPr>
        <w:tblW w:w="5000" w:type="pct"/>
        <w:tblLook w:val="04A0" w:firstRow="1" w:lastRow="0" w:firstColumn="1" w:lastColumn="0" w:noHBand="0" w:noVBand="1"/>
      </w:tblPr>
      <w:tblGrid>
        <w:gridCol w:w="4388"/>
        <w:gridCol w:w="1514"/>
        <w:gridCol w:w="756"/>
        <w:gridCol w:w="756"/>
        <w:gridCol w:w="1514"/>
        <w:gridCol w:w="1512"/>
      </w:tblGrid>
      <w:tr w:rsidR="0042471E" w:rsidRPr="00767D5B" w:rsidTr="0042471E">
        <w:trPr>
          <w:trHeight w:val="20"/>
          <w:tblHeader/>
        </w:trPr>
        <w:tc>
          <w:tcPr>
            <w:tcW w:w="2102" w:type="pct"/>
            <w:vMerge w:val="restart"/>
            <w:tcBorders>
              <w:top w:val="single" w:sz="8" w:space="0" w:color="auto"/>
              <w:left w:val="single" w:sz="8" w:space="0" w:color="auto"/>
              <w:right w:val="single" w:sz="8" w:space="0" w:color="auto"/>
            </w:tcBorders>
            <w:shd w:val="clear" w:color="auto" w:fill="auto"/>
            <w:vAlign w:val="center"/>
            <w:hideMark/>
          </w:tcPr>
          <w:p w:rsidR="0042471E" w:rsidRPr="00767D5B" w:rsidRDefault="0042471E" w:rsidP="0042471E">
            <w:pPr>
              <w:jc w:val="center"/>
              <w:rPr>
                <w:bCs/>
                <w:sz w:val="16"/>
                <w:szCs w:val="16"/>
              </w:rPr>
            </w:pPr>
            <w:r w:rsidRPr="00767D5B">
              <w:rPr>
                <w:bCs/>
                <w:sz w:val="16"/>
                <w:szCs w:val="16"/>
              </w:rPr>
              <w:t>Наименование показателя</w:t>
            </w:r>
          </w:p>
        </w:tc>
        <w:tc>
          <w:tcPr>
            <w:tcW w:w="725" w:type="pct"/>
            <w:vMerge w:val="restart"/>
            <w:tcBorders>
              <w:top w:val="single" w:sz="8" w:space="0" w:color="auto"/>
              <w:left w:val="nil"/>
              <w:right w:val="single" w:sz="4" w:space="0" w:color="auto"/>
            </w:tcBorders>
            <w:shd w:val="clear" w:color="auto" w:fill="auto"/>
            <w:vAlign w:val="center"/>
            <w:hideMark/>
          </w:tcPr>
          <w:p w:rsidR="0042471E" w:rsidRPr="00767D5B" w:rsidRDefault="0042471E" w:rsidP="0042471E">
            <w:pPr>
              <w:jc w:val="center"/>
              <w:rPr>
                <w:bCs/>
                <w:sz w:val="16"/>
                <w:szCs w:val="16"/>
              </w:rPr>
            </w:pPr>
            <w:r w:rsidRPr="00767D5B">
              <w:rPr>
                <w:bCs/>
                <w:sz w:val="16"/>
                <w:szCs w:val="16"/>
              </w:rPr>
              <w:t>КЦСР</w:t>
            </w:r>
          </w:p>
        </w:tc>
        <w:tc>
          <w:tcPr>
            <w:tcW w:w="362" w:type="pct"/>
            <w:vMerge w:val="restart"/>
            <w:tcBorders>
              <w:top w:val="single" w:sz="8" w:space="0" w:color="auto"/>
              <w:left w:val="nil"/>
              <w:right w:val="single" w:sz="4" w:space="0" w:color="auto"/>
            </w:tcBorders>
            <w:shd w:val="clear" w:color="auto" w:fill="auto"/>
            <w:vAlign w:val="center"/>
            <w:hideMark/>
          </w:tcPr>
          <w:p w:rsidR="0042471E" w:rsidRPr="00767D5B" w:rsidRDefault="0042471E" w:rsidP="0042471E">
            <w:pPr>
              <w:jc w:val="center"/>
              <w:rPr>
                <w:bCs/>
                <w:sz w:val="16"/>
                <w:szCs w:val="16"/>
              </w:rPr>
            </w:pPr>
            <w:r w:rsidRPr="00767D5B">
              <w:rPr>
                <w:bCs/>
                <w:sz w:val="16"/>
                <w:szCs w:val="16"/>
              </w:rPr>
              <w:t>КВР</w:t>
            </w:r>
          </w:p>
        </w:tc>
        <w:tc>
          <w:tcPr>
            <w:tcW w:w="362" w:type="pct"/>
            <w:vMerge w:val="restart"/>
            <w:tcBorders>
              <w:top w:val="single" w:sz="8" w:space="0" w:color="auto"/>
              <w:left w:val="nil"/>
              <w:right w:val="single" w:sz="4" w:space="0" w:color="auto"/>
            </w:tcBorders>
            <w:shd w:val="clear" w:color="auto" w:fill="auto"/>
            <w:vAlign w:val="center"/>
            <w:hideMark/>
          </w:tcPr>
          <w:p w:rsidR="0042471E" w:rsidRPr="00767D5B" w:rsidRDefault="0042471E" w:rsidP="0042471E">
            <w:pPr>
              <w:jc w:val="center"/>
              <w:rPr>
                <w:bCs/>
                <w:sz w:val="16"/>
                <w:szCs w:val="16"/>
              </w:rPr>
            </w:pPr>
            <w:proofErr w:type="spellStart"/>
            <w:r w:rsidRPr="00767D5B">
              <w:rPr>
                <w:bCs/>
                <w:sz w:val="16"/>
                <w:szCs w:val="16"/>
              </w:rPr>
              <w:t>РзПР</w:t>
            </w:r>
            <w:proofErr w:type="spellEnd"/>
          </w:p>
        </w:tc>
        <w:tc>
          <w:tcPr>
            <w:tcW w:w="1449" w:type="pct"/>
            <w:gridSpan w:val="2"/>
            <w:tcBorders>
              <w:top w:val="single" w:sz="4" w:space="0" w:color="auto"/>
              <w:left w:val="single" w:sz="4" w:space="0" w:color="auto"/>
              <w:bottom w:val="single" w:sz="8" w:space="0" w:color="auto"/>
              <w:right w:val="single" w:sz="8" w:space="0" w:color="auto"/>
            </w:tcBorders>
            <w:shd w:val="clear" w:color="auto" w:fill="auto"/>
            <w:vAlign w:val="center"/>
            <w:hideMark/>
          </w:tcPr>
          <w:p w:rsidR="0042471E" w:rsidRPr="00767D5B" w:rsidRDefault="0042471E" w:rsidP="0042471E">
            <w:pPr>
              <w:jc w:val="center"/>
              <w:rPr>
                <w:bCs/>
                <w:sz w:val="16"/>
                <w:szCs w:val="16"/>
              </w:rPr>
            </w:pPr>
            <w:r w:rsidRPr="00767D5B">
              <w:rPr>
                <w:bCs/>
                <w:sz w:val="16"/>
                <w:szCs w:val="16"/>
              </w:rPr>
              <w:t>Сумма</w:t>
            </w:r>
          </w:p>
        </w:tc>
      </w:tr>
      <w:tr w:rsidR="0042471E" w:rsidRPr="00767D5B" w:rsidTr="0042471E">
        <w:trPr>
          <w:trHeight w:val="20"/>
          <w:tblHeader/>
        </w:trPr>
        <w:tc>
          <w:tcPr>
            <w:tcW w:w="2102" w:type="pct"/>
            <w:vMerge/>
            <w:tcBorders>
              <w:left w:val="single" w:sz="8" w:space="0" w:color="auto"/>
              <w:bottom w:val="single" w:sz="8" w:space="0" w:color="auto"/>
              <w:right w:val="single" w:sz="8" w:space="0" w:color="auto"/>
            </w:tcBorders>
            <w:shd w:val="clear" w:color="auto" w:fill="auto"/>
            <w:noWrap/>
            <w:vAlign w:val="bottom"/>
            <w:hideMark/>
          </w:tcPr>
          <w:p w:rsidR="0042471E" w:rsidRPr="00767D5B" w:rsidRDefault="0042471E" w:rsidP="0042471E">
            <w:pPr>
              <w:jc w:val="center"/>
              <w:rPr>
                <w:sz w:val="16"/>
                <w:szCs w:val="16"/>
              </w:rPr>
            </w:pPr>
          </w:p>
        </w:tc>
        <w:tc>
          <w:tcPr>
            <w:tcW w:w="725" w:type="pct"/>
            <w:vMerge/>
            <w:tcBorders>
              <w:left w:val="single" w:sz="8" w:space="0" w:color="auto"/>
              <w:bottom w:val="single" w:sz="8"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p>
        </w:tc>
        <w:tc>
          <w:tcPr>
            <w:tcW w:w="362" w:type="pct"/>
            <w:vMerge/>
            <w:tcBorders>
              <w:left w:val="nil"/>
              <w:bottom w:val="single" w:sz="8"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p>
        </w:tc>
        <w:tc>
          <w:tcPr>
            <w:tcW w:w="362" w:type="pct"/>
            <w:vMerge/>
            <w:tcBorders>
              <w:left w:val="nil"/>
              <w:bottom w:val="single" w:sz="8"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p>
        </w:tc>
        <w:tc>
          <w:tcPr>
            <w:tcW w:w="725" w:type="pct"/>
            <w:tcBorders>
              <w:top w:val="nil"/>
              <w:left w:val="nil"/>
              <w:bottom w:val="single" w:sz="8" w:space="0" w:color="auto"/>
              <w:right w:val="single" w:sz="4" w:space="0" w:color="auto"/>
            </w:tcBorders>
            <w:shd w:val="clear" w:color="auto" w:fill="auto"/>
            <w:noWrap/>
            <w:vAlign w:val="center"/>
            <w:hideMark/>
          </w:tcPr>
          <w:p w:rsidR="0042471E" w:rsidRPr="00767D5B" w:rsidRDefault="0042471E" w:rsidP="0042471E">
            <w:pPr>
              <w:jc w:val="center"/>
              <w:rPr>
                <w:bCs/>
                <w:sz w:val="16"/>
                <w:szCs w:val="16"/>
              </w:rPr>
            </w:pPr>
            <w:r w:rsidRPr="00767D5B">
              <w:rPr>
                <w:bCs/>
                <w:sz w:val="16"/>
                <w:szCs w:val="16"/>
              </w:rPr>
              <w:t>2027 год</w:t>
            </w:r>
          </w:p>
        </w:tc>
        <w:tc>
          <w:tcPr>
            <w:tcW w:w="724" w:type="pct"/>
            <w:tcBorders>
              <w:top w:val="nil"/>
              <w:left w:val="nil"/>
              <w:bottom w:val="single" w:sz="8" w:space="0" w:color="auto"/>
              <w:right w:val="single" w:sz="8" w:space="0" w:color="auto"/>
            </w:tcBorders>
            <w:shd w:val="clear" w:color="auto" w:fill="auto"/>
            <w:noWrap/>
            <w:vAlign w:val="center"/>
            <w:hideMark/>
          </w:tcPr>
          <w:p w:rsidR="0042471E" w:rsidRPr="00767D5B" w:rsidRDefault="0042471E" w:rsidP="0042471E">
            <w:pPr>
              <w:jc w:val="center"/>
              <w:rPr>
                <w:bCs/>
                <w:sz w:val="16"/>
                <w:szCs w:val="16"/>
              </w:rPr>
            </w:pPr>
            <w:r w:rsidRPr="00767D5B">
              <w:rPr>
                <w:bCs/>
                <w:sz w:val="16"/>
                <w:szCs w:val="16"/>
              </w:rPr>
              <w:t>2028 год</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b/>
                <w:sz w:val="16"/>
                <w:szCs w:val="16"/>
              </w:rPr>
            </w:pPr>
            <w:r w:rsidRPr="00767D5B">
              <w:rPr>
                <w:b/>
                <w:sz w:val="16"/>
                <w:szCs w:val="16"/>
              </w:rPr>
              <w:t>Непрограммные расходы</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b/>
                <w:sz w:val="16"/>
                <w:szCs w:val="16"/>
              </w:rPr>
            </w:pPr>
            <w:r w:rsidRPr="00767D5B">
              <w:rPr>
                <w:b/>
                <w:sz w:val="16"/>
                <w:szCs w:val="16"/>
              </w:rPr>
              <w:t>99.0.00.00000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b/>
                <w:sz w:val="16"/>
                <w:szCs w:val="16"/>
              </w:rPr>
            </w:pPr>
            <w:r w:rsidRPr="00767D5B">
              <w:rPr>
                <w:b/>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b/>
                <w:sz w:val="16"/>
                <w:szCs w:val="16"/>
              </w:rPr>
            </w:pPr>
            <w:r w:rsidRPr="00767D5B">
              <w:rPr>
                <w:b/>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b/>
                <w:sz w:val="16"/>
                <w:szCs w:val="16"/>
              </w:rPr>
            </w:pPr>
            <w:r w:rsidRPr="00767D5B">
              <w:rPr>
                <w:b/>
                <w:sz w:val="16"/>
                <w:szCs w:val="16"/>
              </w:rPr>
              <w:t>13 956 445,82</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b/>
                <w:sz w:val="16"/>
                <w:szCs w:val="16"/>
              </w:rPr>
            </w:pPr>
            <w:r w:rsidRPr="00767D5B">
              <w:rPr>
                <w:b/>
                <w:sz w:val="16"/>
                <w:szCs w:val="16"/>
              </w:rPr>
              <w:t>13 746 878,00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Обеспечение деятельности органов местного самоуправления муниципального образования Зиминского района</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99.1.00.00000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6 032 307,16</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5 881 407,16</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Обеспечение функций органов местного самоуправления</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99.1.01.00000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5 646 307,16</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5 386 507,16</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Расходы на выплаты по оплате труда работников органов местного самоуправления</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99.1.01.80001</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5 229 758,00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5 229 758,00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99.1.01.80001</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5 229 758,00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5 229 758,00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99.1.01.80001</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5 229 758,00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5 229 758,00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Функционирование высшего должностного лица субъекта Российской Федерации и муниципального образования</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99.1.01.80001</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01 02</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1 002 845,00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1 002 845,00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99.1.01.80001</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01 04</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4 226 913,00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4 226 913,00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Расходы на обеспечение функций органов местного самоуправления</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99.1.01.80002</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416 549,16</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156 749,16</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99.1.01.80002</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151 375,16</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151 375,16</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99.1.01.80002</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151 375,16</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151 375,16</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99.1.01.80002</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01 04</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151 375,16</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151 375,16</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Иные бюджетные ассигнования</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99.1.01.80002</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265 174,00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5 374,00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99.1.01.80002</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265 174,00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5 374,00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99.1.01.80002</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01 04</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5 374,00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5 374,00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Обеспечение проведения выборов и референдумов</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99.1.01.80002</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01 07</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259 800,00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Осуществление областных государственных полномочий</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99.1.05.00000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99.1.05.73150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99.1.05.73150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lastRenderedPageBreak/>
              <w:t>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99.1.05.73150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99.1.05.73150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01 04</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Осуществление полномочий Российской Федерации</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99.1.06.00000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385 400,00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494 300,00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99.1.06.51180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385 400,00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494 300,00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99.1.06.51180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360 000,00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468 900,00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НАЦИОНАЛЬНАЯ ОБОРОНА</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99.1.06.51180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02 00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360 000,00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468 900,00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Мобилизационная и вневойсковая подготовка</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99.1.06.51180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02 03</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360 000,00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468 900,00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99.1.06.51180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25 400,00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25 400,00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НАЦИОНАЛЬНАЯ ОБОРОНА</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99.1.06.51180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02 00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25 400,00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25 400,00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Мобилизационная и вневойсковая подготовка</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99.1.06.51180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02 03</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25 400,00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25 400,00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Обеспечение деятельности учреждений находящихся в ведении органов местного самоуправления</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99.2.00.00000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7 659 651,38</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7 509 583,56</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Расходы на выплаты по оплате труда работникам муниципальных учреждений</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99.2.00.80004</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7 513 429,82</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7 363 362,00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99.2.00.80004</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7 513 429,82</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7 363 362,00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99.2.00.80004</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3 969 545,00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3 969 545,00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Другие 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99.2.00.80004</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01 13</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3 969 545,00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3 969 545,00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КУЛЬТУРА, КИНЕМАТОГРАФИЯ</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99.2.00.80004</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08 00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3 543 884,82</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3 393 817,00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Культура</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99.2.00.80004</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08 01</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3 543 884,82</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3 393 817,00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Расходы на обеспечение деятельности (оказание услуг) муниципальных учреждений</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99.2.00.80005</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146 221,56</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146 221,56</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99.2.00.80005</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143 221,56</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143 221,56</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99.2.00.80005</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19 160,36</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19 160,36</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Другие 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99.2.00.80005</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01 13</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19 160,36</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19 160,36</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КУЛЬТУРА, КИНЕМАТОГРАФИЯ</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99.2.00.80005</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08 00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124 061,20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124 061,20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Культура</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99.2.00.80005</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08 01</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124 061,20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124 061,20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Иные бюджетные ассигнования</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99.2.00.80005</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3 000,00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3 000,00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99.2.00.80005</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lastRenderedPageBreak/>
              <w:t>Другие 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99.2.00.80005</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01 13</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600,00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КУЛЬТУРА, КИНЕМАТОГРАФИЯ</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99.2.00.80005</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08 00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2 400,00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2 400,00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Культура</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99.2.00.80005</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08 01</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2 400,00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2 400,00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Прочие непрограммные расходы</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99.3.00.00000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264 487,28</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355 887,28</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Резервные фонды местных администраций</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99.3.00.80010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3 000,00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3 000,00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Иные бюджетные ассигнования</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99.3.00.80010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3 000,00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3 000,00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99.3.00.80010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3 000,00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3 000,00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Резервные фонды</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99.3.00.80010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800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01 11</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3 000,00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3 000,00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Выплата ежемесячных доплат к трудовой пенсии лицам, замещавшим муниципальные должности</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99.3.00.80013</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51 128,00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51 128,00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Социальное обеспечение и иные выплаты населению</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99.3.00.80013</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300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51 128,00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51 128,00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СОЦИАЛЬНАЯ ПОЛИТИКА</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99.3.00.80013</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300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51 128,00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51 128,00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Пенсионное обеспечение</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99.3.00.80013</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300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10 01</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51 128,00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51 128,00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Благоустройство территории поселения</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99.3.00.80018</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38 559,28</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38 559,28</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99.3.00.80018</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38 559,28</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38 559,28</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ЖИЛИЩНО-КОММУНАЛЬНОЕ ХОЗЯЙСТВО</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99.3.00.80018</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05 00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38 559,28</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38 559,28</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Благоустройство</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99.3.00.80018</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05 03</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38 559,28</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38 559,28</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Реализация мероприятий перечня проектов народных инициатив</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99.3.00.S2370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171 800,00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263 200,00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99.3.00.S2370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00 00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171 800,00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263 200,00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99.3.00.S2370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01 00</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171 800,00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263 200,00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sz w:val="16"/>
                <w:szCs w:val="16"/>
              </w:rPr>
            </w:pPr>
            <w:r w:rsidRPr="00767D5B">
              <w:rPr>
                <w:sz w:val="16"/>
                <w:szCs w:val="16"/>
              </w:rPr>
              <w:t>Другие общегосударственные вопросы</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sz w:val="16"/>
                <w:szCs w:val="16"/>
              </w:rPr>
            </w:pPr>
            <w:r w:rsidRPr="00767D5B">
              <w:rPr>
                <w:sz w:val="16"/>
                <w:szCs w:val="16"/>
              </w:rPr>
              <w:t>99.3.00.S2370</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200</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sz w:val="16"/>
                <w:szCs w:val="16"/>
              </w:rPr>
            </w:pPr>
            <w:r w:rsidRPr="00767D5B">
              <w:rPr>
                <w:sz w:val="16"/>
                <w:szCs w:val="16"/>
              </w:rPr>
              <w:t>01 13</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sz w:val="16"/>
                <w:szCs w:val="16"/>
              </w:rPr>
            </w:pPr>
            <w:r w:rsidRPr="00767D5B">
              <w:rPr>
                <w:sz w:val="16"/>
                <w:szCs w:val="16"/>
              </w:rPr>
              <w:t>171 800,00</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sz w:val="16"/>
                <w:szCs w:val="16"/>
              </w:rPr>
            </w:pPr>
            <w:r w:rsidRPr="00767D5B">
              <w:rPr>
                <w:sz w:val="16"/>
                <w:szCs w:val="16"/>
              </w:rPr>
              <w:t>263 200,00</w:t>
            </w:r>
          </w:p>
        </w:tc>
      </w:tr>
      <w:tr w:rsidR="0042471E" w:rsidRPr="00767D5B" w:rsidTr="0042471E">
        <w:trPr>
          <w:trHeight w:val="20"/>
        </w:trPr>
        <w:tc>
          <w:tcPr>
            <w:tcW w:w="2102" w:type="pct"/>
            <w:tcBorders>
              <w:top w:val="nil"/>
              <w:left w:val="single" w:sz="8" w:space="0" w:color="auto"/>
              <w:bottom w:val="single" w:sz="4" w:space="0" w:color="auto"/>
              <w:right w:val="nil"/>
            </w:tcBorders>
            <w:shd w:val="clear" w:color="auto" w:fill="auto"/>
            <w:vAlign w:val="bottom"/>
            <w:hideMark/>
          </w:tcPr>
          <w:p w:rsidR="0042471E" w:rsidRPr="00767D5B" w:rsidRDefault="0042471E" w:rsidP="0042471E">
            <w:pPr>
              <w:rPr>
                <w:b/>
                <w:sz w:val="16"/>
                <w:szCs w:val="16"/>
              </w:rPr>
            </w:pPr>
            <w:r w:rsidRPr="00767D5B">
              <w:rPr>
                <w:b/>
                <w:sz w:val="16"/>
                <w:szCs w:val="16"/>
              </w:rPr>
              <w:t>Всего</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center"/>
              <w:rPr>
                <w:b/>
                <w:sz w:val="16"/>
                <w:szCs w:val="16"/>
              </w:rPr>
            </w:pPr>
            <w:r w:rsidRPr="00767D5B">
              <w:rPr>
                <w:b/>
                <w:sz w:val="16"/>
                <w:szCs w:val="16"/>
              </w:rPr>
              <w:t> </w:t>
            </w:r>
          </w:p>
        </w:tc>
        <w:tc>
          <w:tcPr>
            <w:tcW w:w="362" w:type="pct"/>
            <w:tcBorders>
              <w:top w:val="nil"/>
              <w:left w:val="single" w:sz="4" w:space="0" w:color="auto"/>
              <w:bottom w:val="single" w:sz="4" w:space="0" w:color="auto"/>
              <w:right w:val="single" w:sz="4" w:space="0" w:color="auto"/>
            </w:tcBorders>
            <w:shd w:val="clear" w:color="auto" w:fill="auto"/>
            <w:noWrap/>
            <w:vAlign w:val="bottom"/>
            <w:hideMark/>
          </w:tcPr>
          <w:p w:rsidR="0042471E" w:rsidRPr="00767D5B" w:rsidRDefault="0042471E" w:rsidP="0042471E">
            <w:pPr>
              <w:jc w:val="center"/>
              <w:rPr>
                <w:b/>
                <w:sz w:val="16"/>
                <w:szCs w:val="16"/>
              </w:rPr>
            </w:pPr>
            <w:r w:rsidRPr="00767D5B">
              <w:rPr>
                <w:b/>
                <w:sz w:val="16"/>
                <w:szCs w:val="16"/>
              </w:rPr>
              <w:t> </w:t>
            </w:r>
          </w:p>
        </w:tc>
        <w:tc>
          <w:tcPr>
            <w:tcW w:w="362" w:type="pct"/>
            <w:tcBorders>
              <w:top w:val="nil"/>
              <w:left w:val="nil"/>
              <w:bottom w:val="single" w:sz="4" w:space="0" w:color="auto"/>
              <w:right w:val="single" w:sz="4" w:space="0" w:color="auto"/>
            </w:tcBorders>
            <w:shd w:val="clear" w:color="auto" w:fill="auto"/>
            <w:noWrap/>
            <w:vAlign w:val="bottom"/>
            <w:hideMark/>
          </w:tcPr>
          <w:p w:rsidR="0042471E" w:rsidRPr="00767D5B" w:rsidRDefault="0042471E" w:rsidP="0042471E">
            <w:pPr>
              <w:jc w:val="center"/>
              <w:rPr>
                <w:b/>
                <w:sz w:val="16"/>
                <w:szCs w:val="16"/>
              </w:rPr>
            </w:pPr>
            <w:r w:rsidRPr="00767D5B">
              <w:rPr>
                <w:b/>
                <w:sz w:val="16"/>
                <w:szCs w:val="16"/>
              </w:rPr>
              <w:t> </w:t>
            </w:r>
          </w:p>
        </w:tc>
        <w:tc>
          <w:tcPr>
            <w:tcW w:w="725" w:type="pct"/>
            <w:tcBorders>
              <w:top w:val="nil"/>
              <w:left w:val="single" w:sz="4" w:space="0" w:color="auto"/>
              <w:bottom w:val="single" w:sz="4" w:space="0" w:color="auto"/>
              <w:right w:val="nil"/>
            </w:tcBorders>
            <w:shd w:val="clear" w:color="auto" w:fill="auto"/>
            <w:noWrap/>
            <w:vAlign w:val="bottom"/>
            <w:hideMark/>
          </w:tcPr>
          <w:p w:rsidR="0042471E" w:rsidRPr="00767D5B" w:rsidRDefault="0042471E" w:rsidP="0042471E">
            <w:pPr>
              <w:jc w:val="right"/>
              <w:rPr>
                <w:b/>
                <w:sz w:val="16"/>
                <w:szCs w:val="16"/>
              </w:rPr>
            </w:pPr>
            <w:r w:rsidRPr="00767D5B">
              <w:rPr>
                <w:b/>
                <w:sz w:val="16"/>
                <w:szCs w:val="16"/>
              </w:rPr>
              <w:t>13 956 445,82</w:t>
            </w:r>
          </w:p>
        </w:tc>
        <w:tc>
          <w:tcPr>
            <w:tcW w:w="724" w:type="pct"/>
            <w:tcBorders>
              <w:top w:val="nil"/>
              <w:left w:val="single" w:sz="4" w:space="0" w:color="auto"/>
              <w:bottom w:val="single" w:sz="4" w:space="0" w:color="auto"/>
              <w:right w:val="single" w:sz="8" w:space="0" w:color="auto"/>
            </w:tcBorders>
            <w:shd w:val="clear" w:color="auto" w:fill="auto"/>
            <w:noWrap/>
            <w:vAlign w:val="bottom"/>
            <w:hideMark/>
          </w:tcPr>
          <w:p w:rsidR="0042471E" w:rsidRPr="00767D5B" w:rsidRDefault="0042471E" w:rsidP="0042471E">
            <w:pPr>
              <w:jc w:val="right"/>
              <w:rPr>
                <w:b/>
                <w:sz w:val="16"/>
                <w:szCs w:val="16"/>
              </w:rPr>
            </w:pPr>
            <w:r w:rsidRPr="00767D5B">
              <w:rPr>
                <w:b/>
                <w:sz w:val="16"/>
                <w:szCs w:val="16"/>
              </w:rPr>
              <w:t>13 746 878,00</w:t>
            </w:r>
          </w:p>
        </w:tc>
      </w:tr>
    </w:tbl>
    <w:p w:rsidR="0042471E" w:rsidRPr="00767D5B" w:rsidRDefault="0042471E" w:rsidP="0042471E">
      <w:pPr>
        <w:tabs>
          <w:tab w:val="left" w:pos="0"/>
        </w:tabs>
        <w:rPr>
          <w:sz w:val="16"/>
          <w:szCs w:val="16"/>
        </w:rPr>
      </w:pP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Приложение 7</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к решению Думы Филипповского</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муниципального образования Зиминского района</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 xml:space="preserve">от _____________2025 </w:t>
      </w:r>
      <w:proofErr w:type="gramStart"/>
      <w:r w:rsidRPr="0042471E">
        <w:rPr>
          <w:rFonts w:ascii="Times New Roman" w:hAnsi="Times New Roman"/>
          <w:sz w:val="16"/>
        </w:rPr>
        <w:t>года  №</w:t>
      </w:r>
      <w:proofErr w:type="gramEnd"/>
      <w:r w:rsidRPr="0042471E">
        <w:rPr>
          <w:rFonts w:ascii="Times New Roman" w:hAnsi="Times New Roman"/>
          <w:sz w:val="16"/>
        </w:rPr>
        <w:t xml:space="preserve"> ___</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 xml:space="preserve"> «О бюджете Филипповского </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 xml:space="preserve">муниципального </w:t>
      </w:r>
      <w:proofErr w:type="gramStart"/>
      <w:r w:rsidRPr="0042471E">
        <w:rPr>
          <w:rFonts w:ascii="Times New Roman" w:hAnsi="Times New Roman"/>
          <w:sz w:val="16"/>
        </w:rPr>
        <w:t>образования  на</w:t>
      </w:r>
      <w:proofErr w:type="gramEnd"/>
      <w:r w:rsidRPr="0042471E">
        <w:rPr>
          <w:rFonts w:ascii="Times New Roman" w:hAnsi="Times New Roman"/>
          <w:sz w:val="16"/>
        </w:rPr>
        <w:t xml:space="preserve"> 2026 год </w:t>
      </w:r>
    </w:p>
    <w:p w:rsidR="0042471E" w:rsidRDefault="0042471E" w:rsidP="0042471E">
      <w:pPr>
        <w:pStyle w:val="a7"/>
        <w:jc w:val="right"/>
        <w:rPr>
          <w:rFonts w:ascii="Times New Roman" w:hAnsi="Times New Roman"/>
          <w:sz w:val="16"/>
        </w:rPr>
      </w:pPr>
      <w:proofErr w:type="gramStart"/>
      <w:r w:rsidRPr="0042471E">
        <w:rPr>
          <w:rFonts w:ascii="Times New Roman" w:hAnsi="Times New Roman"/>
          <w:sz w:val="16"/>
        </w:rPr>
        <w:t>и  на</w:t>
      </w:r>
      <w:proofErr w:type="gramEnd"/>
      <w:r w:rsidRPr="0042471E">
        <w:rPr>
          <w:rFonts w:ascii="Times New Roman" w:hAnsi="Times New Roman"/>
          <w:sz w:val="16"/>
        </w:rPr>
        <w:t xml:space="preserve"> плановый период 2027 и 2028 годов»</w:t>
      </w:r>
    </w:p>
    <w:p w:rsidR="0042471E" w:rsidRPr="0042471E" w:rsidRDefault="0042471E" w:rsidP="0042471E">
      <w:pPr>
        <w:pStyle w:val="a7"/>
        <w:jc w:val="right"/>
        <w:rPr>
          <w:rFonts w:ascii="Times New Roman" w:hAnsi="Times New Roman"/>
          <w:sz w:val="16"/>
        </w:rPr>
      </w:pPr>
    </w:p>
    <w:p w:rsidR="0042471E" w:rsidRPr="00767D5B" w:rsidRDefault="0042471E" w:rsidP="0042471E">
      <w:pPr>
        <w:ind w:firstLine="709"/>
        <w:jc w:val="center"/>
        <w:rPr>
          <w:b/>
          <w:sz w:val="16"/>
          <w:szCs w:val="16"/>
        </w:rPr>
      </w:pPr>
      <w:r w:rsidRPr="00767D5B">
        <w:rPr>
          <w:b/>
          <w:sz w:val="16"/>
          <w:szCs w:val="16"/>
        </w:rPr>
        <w:t>Ведомственная структура расходов местного бюджета на 2026 год (по главным распорядителям средств местного бюджета,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42471E" w:rsidRPr="00767D5B" w:rsidRDefault="0042471E" w:rsidP="0042471E">
      <w:pPr>
        <w:tabs>
          <w:tab w:val="left" w:pos="0"/>
        </w:tabs>
        <w:ind w:firstLine="709"/>
        <w:jc w:val="right"/>
        <w:rPr>
          <w:sz w:val="16"/>
          <w:szCs w:val="16"/>
        </w:rPr>
      </w:pPr>
      <w:r w:rsidRPr="00767D5B">
        <w:rPr>
          <w:sz w:val="16"/>
          <w:szCs w:val="16"/>
        </w:rPr>
        <w:t>рублей</w:t>
      </w:r>
    </w:p>
    <w:tbl>
      <w:tblPr>
        <w:tblW w:w="5000" w:type="pct"/>
        <w:tblLook w:val="04A0" w:firstRow="1" w:lastRow="0" w:firstColumn="1" w:lastColumn="0" w:noHBand="0" w:noVBand="1"/>
      </w:tblPr>
      <w:tblGrid>
        <w:gridCol w:w="5080"/>
        <w:gridCol w:w="826"/>
        <w:gridCol w:w="767"/>
        <w:gridCol w:w="1534"/>
        <w:gridCol w:w="669"/>
        <w:gridCol w:w="1574"/>
      </w:tblGrid>
      <w:tr w:rsidR="0042471E" w:rsidRPr="00767D5B" w:rsidTr="0042471E">
        <w:trPr>
          <w:trHeight w:val="20"/>
          <w:tblHeader/>
        </w:trPr>
        <w:tc>
          <w:tcPr>
            <w:tcW w:w="2431" w:type="pct"/>
            <w:tcBorders>
              <w:top w:val="single" w:sz="8" w:space="0" w:color="auto"/>
              <w:left w:val="single" w:sz="4" w:space="0" w:color="auto"/>
              <w:bottom w:val="single" w:sz="8" w:space="0" w:color="auto"/>
              <w:right w:val="single" w:sz="4" w:space="0" w:color="auto"/>
            </w:tcBorders>
            <w:shd w:val="clear" w:color="auto" w:fill="auto"/>
            <w:noWrap/>
            <w:vAlign w:val="center"/>
            <w:hideMark/>
          </w:tcPr>
          <w:p w:rsidR="0042471E" w:rsidRPr="00767D5B" w:rsidRDefault="0042471E" w:rsidP="0042471E">
            <w:pPr>
              <w:jc w:val="center"/>
              <w:rPr>
                <w:bCs/>
                <w:sz w:val="16"/>
                <w:szCs w:val="16"/>
              </w:rPr>
            </w:pPr>
            <w:r w:rsidRPr="00767D5B">
              <w:rPr>
                <w:bCs/>
                <w:sz w:val="16"/>
                <w:szCs w:val="16"/>
              </w:rPr>
              <w:t>Наименование</w:t>
            </w:r>
          </w:p>
        </w:tc>
        <w:tc>
          <w:tcPr>
            <w:tcW w:w="395" w:type="pct"/>
            <w:tcBorders>
              <w:top w:val="single" w:sz="8" w:space="0" w:color="auto"/>
              <w:left w:val="nil"/>
              <w:bottom w:val="single" w:sz="8" w:space="0" w:color="auto"/>
              <w:right w:val="single" w:sz="4" w:space="0" w:color="auto"/>
            </w:tcBorders>
            <w:shd w:val="clear" w:color="auto" w:fill="auto"/>
            <w:noWrap/>
            <w:vAlign w:val="center"/>
            <w:hideMark/>
          </w:tcPr>
          <w:p w:rsidR="0042471E" w:rsidRPr="00767D5B" w:rsidRDefault="0042471E" w:rsidP="0042471E">
            <w:pPr>
              <w:jc w:val="center"/>
              <w:rPr>
                <w:bCs/>
                <w:sz w:val="16"/>
                <w:szCs w:val="16"/>
              </w:rPr>
            </w:pPr>
            <w:r w:rsidRPr="00767D5B">
              <w:rPr>
                <w:bCs/>
                <w:sz w:val="16"/>
                <w:szCs w:val="16"/>
              </w:rPr>
              <w:t>КВСР</w:t>
            </w:r>
          </w:p>
        </w:tc>
        <w:tc>
          <w:tcPr>
            <w:tcW w:w="367" w:type="pct"/>
            <w:tcBorders>
              <w:top w:val="single" w:sz="8" w:space="0" w:color="auto"/>
              <w:left w:val="nil"/>
              <w:bottom w:val="single" w:sz="8" w:space="0" w:color="auto"/>
              <w:right w:val="single" w:sz="4" w:space="0" w:color="auto"/>
            </w:tcBorders>
            <w:shd w:val="clear" w:color="auto" w:fill="auto"/>
            <w:noWrap/>
            <w:vAlign w:val="center"/>
            <w:hideMark/>
          </w:tcPr>
          <w:p w:rsidR="0042471E" w:rsidRPr="00767D5B" w:rsidRDefault="0042471E" w:rsidP="0042471E">
            <w:pPr>
              <w:jc w:val="center"/>
              <w:rPr>
                <w:bCs/>
                <w:sz w:val="16"/>
                <w:szCs w:val="16"/>
              </w:rPr>
            </w:pPr>
            <w:proofErr w:type="spellStart"/>
            <w:r w:rsidRPr="00767D5B">
              <w:rPr>
                <w:bCs/>
                <w:sz w:val="16"/>
                <w:szCs w:val="16"/>
              </w:rPr>
              <w:t>РзПР</w:t>
            </w:r>
            <w:proofErr w:type="spellEnd"/>
          </w:p>
        </w:tc>
        <w:tc>
          <w:tcPr>
            <w:tcW w:w="734" w:type="pct"/>
            <w:tcBorders>
              <w:top w:val="single" w:sz="8" w:space="0" w:color="auto"/>
              <w:left w:val="nil"/>
              <w:bottom w:val="single" w:sz="8" w:space="0" w:color="auto"/>
              <w:right w:val="single" w:sz="4" w:space="0" w:color="auto"/>
            </w:tcBorders>
            <w:shd w:val="clear" w:color="auto" w:fill="auto"/>
            <w:noWrap/>
            <w:vAlign w:val="center"/>
            <w:hideMark/>
          </w:tcPr>
          <w:p w:rsidR="0042471E" w:rsidRPr="00767D5B" w:rsidRDefault="0042471E" w:rsidP="0042471E">
            <w:pPr>
              <w:jc w:val="center"/>
              <w:rPr>
                <w:bCs/>
                <w:sz w:val="16"/>
                <w:szCs w:val="16"/>
              </w:rPr>
            </w:pPr>
            <w:r w:rsidRPr="00767D5B">
              <w:rPr>
                <w:bCs/>
                <w:sz w:val="16"/>
                <w:szCs w:val="16"/>
              </w:rPr>
              <w:t>КЦСР</w:t>
            </w:r>
          </w:p>
        </w:tc>
        <w:tc>
          <w:tcPr>
            <w:tcW w:w="320" w:type="pct"/>
            <w:tcBorders>
              <w:top w:val="single" w:sz="8" w:space="0" w:color="auto"/>
              <w:left w:val="nil"/>
              <w:bottom w:val="single" w:sz="8" w:space="0" w:color="auto"/>
              <w:right w:val="single" w:sz="4" w:space="0" w:color="auto"/>
            </w:tcBorders>
            <w:shd w:val="clear" w:color="auto" w:fill="auto"/>
            <w:noWrap/>
            <w:vAlign w:val="center"/>
            <w:hideMark/>
          </w:tcPr>
          <w:p w:rsidR="0042471E" w:rsidRPr="00767D5B" w:rsidRDefault="0042471E" w:rsidP="0042471E">
            <w:pPr>
              <w:jc w:val="center"/>
              <w:rPr>
                <w:bCs/>
                <w:sz w:val="16"/>
                <w:szCs w:val="16"/>
              </w:rPr>
            </w:pPr>
            <w:r w:rsidRPr="00767D5B">
              <w:rPr>
                <w:bCs/>
                <w:sz w:val="16"/>
                <w:szCs w:val="16"/>
              </w:rPr>
              <w:t>КВР</w:t>
            </w:r>
          </w:p>
        </w:tc>
        <w:tc>
          <w:tcPr>
            <w:tcW w:w="754" w:type="pct"/>
            <w:tcBorders>
              <w:top w:val="single" w:sz="8" w:space="0" w:color="auto"/>
              <w:left w:val="nil"/>
              <w:bottom w:val="single" w:sz="8" w:space="0" w:color="auto"/>
              <w:right w:val="single" w:sz="4" w:space="0" w:color="auto"/>
            </w:tcBorders>
            <w:shd w:val="clear" w:color="auto" w:fill="auto"/>
            <w:vAlign w:val="bottom"/>
            <w:hideMark/>
          </w:tcPr>
          <w:p w:rsidR="0042471E" w:rsidRPr="00767D5B" w:rsidRDefault="0042471E" w:rsidP="0042471E">
            <w:pPr>
              <w:jc w:val="center"/>
              <w:rPr>
                <w:bCs/>
                <w:sz w:val="16"/>
                <w:szCs w:val="16"/>
              </w:rPr>
            </w:pPr>
            <w:r w:rsidRPr="00767D5B">
              <w:rPr>
                <w:bCs/>
                <w:sz w:val="16"/>
                <w:szCs w:val="16"/>
              </w:rPr>
              <w:t>Сумма</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 xml:space="preserve">Администрация </w:t>
            </w:r>
            <w:proofErr w:type="spellStart"/>
            <w:r w:rsidRPr="00767D5B">
              <w:rPr>
                <w:sz w:val="16"/>
                <w:szCs w:val="16"/>
              </w:rPr>
              <w:t>Филиповского</w:t>
            </w:r>
            <w:proofErr w:type="spellEnd"/>
            <w:r w:rsidRPr="00767D5B">
              <w:rPr>
                <w:sz w:val="16"/>
                <w:szCs w:val="16"/>
              </w:rPr>
              <w:t xml:space="preserve"> муниципального образования Зиминского района</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00 00</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16 417 010,00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lastRenderedPageBreak/>
              <w:t>ОБЩЕГОСУДАРСТВЕННЫЕ ВОПРОСЫ</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01 00</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9 871 862,52</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Функционирование высшего должностного лица субъекта Российской Федерации и муниципального образования</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01 02</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1 002 845,00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01 02</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1 002 845,00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Обеспечение деятельности органов местного самоуправления муниципального образования Зиминского района</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01 02</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99.1.00.00000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1 002 845,00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Обеспечение функций органов местного самоуправления</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01 02</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99.1.01.00000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1 002 845,00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Расходы на выплаты по оплате труда работников органов местного самоуправления</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01 02</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99.1.01.80001</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1 002 845,00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01 02</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99.1.01.80001</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100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1 002 845,00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4 655 352,16</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4 655 352,16</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Обеспечение деятельности органов местного самоуправления муниципального образования Зиминского района</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99.1.00.00000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4 655 352,16</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Обеспечение функций органов местного самоуправления</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99.1.01.00000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4 654 752,16</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Расходы на выплаты по оплате труда работников органов местного самоуправления</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99.1.01.80001</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4 226 913,00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99.1.01.80001</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100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4 226 913,00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Расходы на обеспечение функций органов местного самоуправления</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99.1.01.80002</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427 839,16</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99.1.01.80002</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200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391 375,16</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Иные бюджетные ассигнования</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99.1.01.80002</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800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36 464,00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Осуществление областных государственных полномочий</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99.1.05.00000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600,00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99.1.05.73150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600,00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99.1.05.73150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200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600,00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Резервные фонды</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01 11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3 000,00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01 11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3 000,00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Прочие 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01 11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99.3.00.00000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3 000,00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Резервные фонды местных администраций</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01 11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99.3.00.80010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3 000,00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Иные бюджетные ассигнования</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01 11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99.3.00.80010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800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3 000,00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lastRenderedPageBreak/>
              <w:t>Другие общегосударственные вопросы</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4 210 665,36</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4 210 665,36</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Обеспечение деятельности учреждений находящихся в ведении органов местного самоуправления</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99.2.00.00000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3 989 305,36</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Расходы на выплаты по оплате труда работникам муниципальных учреждений</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99.2.00.80004</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3 969 545,00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99.2.00.80004</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100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3 969 545,00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Расходы на обеспечение деятельности (оказание услуг) муниципальных учреждений</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99.2.00.80005</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19 760,36</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99.2.00.80005</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200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19 160,36</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Иные бюджетные ассигнования</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99.2.00.80005</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800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600,00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Прочие 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99.3.00.00000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221 360,00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Обеспечение первичных мер пожарной безопасности в границах сельских населенных пунктов</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99.3.00.80024</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49 560,00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99.3.00.80024</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200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49 560,00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Реализация мероприятий перечня проектов народных инициатив</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99.3.00.S2370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171 800,00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99.3.00.S2370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200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171 800,00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НАЦИОНАЛЬНАЯ ОБОРОНА</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02 00</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344 200,00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Мобилизационная и вневойсковая подготовка</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344 200,00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344 200,00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Обеспечение деятельности органов местного самоуправления муниципального образования Зиминского района</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99.1.00.00000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344 200,00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Осуществление полномочий Российской Федерации</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99.1.06.00000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344 200,00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99.1.06.51180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344 200,00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99.1.06.51180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100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318 800,00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99.1.06.51180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200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25 400,00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ЖИЛИЩНО-КОММУНАЛЬНОЕ ХОЗЯЙСТВО</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05 00</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88 559,28</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Благоустройство</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88 559,28</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88 559,28</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Прочие 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99.3.00.00000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88 559,28</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Благоустройство территории поселения</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99.3.00.80018</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88 559,28</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lastRenderedPageBreak/>
              <w:t>Закупка товаров, работ и услуг для обеспечения государственных (муниципальных) нужд</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99.3.00.80018</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200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88 559,28</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КУЛЬТУРА, КИНЕМАТОГРАФИЯ</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08 00</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5 285 493,20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Культура</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5 285 493,20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5 285 493,20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Обеспечение деятельности учреждений находящихся в ведении органов местного самоуправления</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99.2.00.00000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5 285 493,20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Расходы на выплаты по оплате труда работникам муниципальных учреждений</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99.2.00.80004</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3 904 668,06</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99.2.00.80004</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100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3 904 668,06</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Расходы на обеспечение деятельности (оказание услуг) муниципальных учреждений</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99.2.00.80005</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1 380 825,14</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99.2.00.80005</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200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1 378 425,14</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Иные бюджетные ассигнования</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99.2.00.80005</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800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2 400,00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СОЦИАЛЬНАЯ ПОЛИТИКА</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10 00</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451 128,00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Пенсионное обеспечение</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10 01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451 128,00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10 01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451 128,00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Прочие 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10 01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99.3.00.00000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451 128,00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Выплата ежемесячных доплат к трудовой пенсии лицам, замещавшим муниципальные должности</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10 01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99.3.00.80013</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451 128,00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Социальное обеспечение и иные выплаты населению</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10 01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99.3.00.80013</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300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451 128,00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МЕЖБЮДЖЕТНЫЕ ТРАНСФЕРТЫ ОБЩЕГО ХАРАКТЕРА БЮДЖЕТАМ БЮДЖЕТНОЙ СИСТЕМЫ РОССИЙСКОЙ ФЕДЕРАЦИИ</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14 00</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375 767,00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Прочие межбюджетные трансферты общего характера</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14 03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00.0.00.00000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375 767,00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14 03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99.0.00.00000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375 767,00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Прочие непрограммные расходы</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14 03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99.3.00.00000</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375 767,00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14 03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99.3.00.80009</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375 767,00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Межбюджетные трансферты</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14 03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sz w:val="16"/>
                <w:szCs w:val="16"/>
              </w:rPr>
            </w:pPr>
            <w:r w:rsidRPr="00767D5B">
              <w:rPr>
                <w:sz w:val="16"/>
                <w:szCs w:val="16"/>
              </w:rPr>
              <w:t>99.3.00.80009</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500</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375 767,00</w:t>
            </w:r>
          </w:p>
        </w:tc>
      </w:tr>
      <w:tr w:rsidR="0042471E" w:rsidRPr="00767D5B" w:rsidTr="0042471E">
        <w:trPr>
          <w:trHeight w:val="20"/>
        </w:trPr>
        <w:tc>
          <w:tcPr>
            <w:tcW w:w="2431"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b/>
                <w:sz w:val="16"/>
                <w:szCs w:val="16"/>
              </w:rPr>
            </w:pPr>
            <w:r w:rsidRPr="00767D5B">
              <w:rPr>
                <w:b/>
                <w:sz w:val="16"/>
                <w:szCs w:val="16"/>
              </w:rPr>
              <w:t>Итого:</w:t>
            </w:r>
          </w:p>
        </w:tc>
        <w:tc>
          <w:tcPr>
            <w:tcW w:w="395"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b/>
                <w:sz w:val="16"/>
                <w:szCs w:val="16"/>
              </w:rPr>
            </w:pPr>
            <w:r w:rsidRPr="00767D5B">
              <w:rPr>
                <w:b/>
                <w:sz w:val="16"/>
                <w:szCs w:val="16"/>
              </w:rPr>
              <w:t> </w:t>
            </w:r>
          </w:p>
        </w:tc>
        <w:tc>
          <w:tcPr>
            <w:tcW w:w="36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right"/>
              <w:rPr>
                <w:b/>
                <w:sz w:val="16"/>
                <w:szCs w:val="16"/>
              </w:rPr>
            </w:pPr>
            <w:r w:rsidRPr="00767D5B">
              <w:rPr>
                <w:b/>
                <w:sz w:val="16"/>
                <w:szCs w:val="16"/>
              </w:rPr>
              <w:t> </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rPr>
                <w:b/>
                <w:sz w:val="16"/>
                <w:szCs w:val="16"/>
              </w:rPr>
            </w:pPr>
            <w:r w:rsidRPr="00767D5B">
              <w:rPr>
                <w:b/>
                <w:sz w:val="16"/>
                <w:szCs w:val="16"/>
              </w:rPr>
              <w:t> </w:t>
            </w:r>
          </w:p>
        </w:tc>
        <w:tc>
          <w:tcPr>
            <w:tcW w:w="320"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b/>
                <w:sz w:val="16"/>
                <w:szCs w:val="16"/>
              </w:rPr>
            </w:pPr>
            <w:r w:rsidRPr="00767D5B">
              <w:rPr>
                <w:b/>
                <w:sz w:val="16"/>
                <w:szCs w:val="16"/>
              </w:rPr>
              <w:t> </w:t>
            </w:r>
          </w:p>
        </w:tc>
        <w:tc>
          <w:tcPr>
            <w:tcW w:w="754" w:type="pct"/>
            <w:tcBorders>
              <w:top w:val="nil"/>
              <w:left w:val="nil"/>
              <w:bottom w:val="single" w:sz="4" w:space="0" w:color="auto"/>
              <w:right w:val="single" w:sz="4" w:space="0" w:color="auto"/>
            </w:tcBorders>
            <w:shd w:val="clear" w:color="000000" w:fill="FFFFFF"/>
            <w:noWrap/>
            <w:vAlign w:val="bottom"/>
            <w:hideMark/>
          </w:tcPr>
          <w:p w:rsidR="0042471E" w:rsidRPr="00767D5B" w:rsidRDefault="0042471E" w:rsidP="0042471E">
            <w:pPr>
              <w:jc w:val="right"/>
              <w:rPr>
                <w:b/>
                <w:sz w:val="16"/>
                <w:szCs w:val="16"/>
              </w:rPr>
            </w:pPr>
            <w:r w:rsidRPr="00767D5B">
              <w:rPr>
                <w:b/>
                <w:sz w:val="16"/>
                <w:szCs w:val="16"/>
              </w:rPr>
              <w:t>16 417 010,00</w:t>
            </w:r>
          </w:p>
        </w:tc>
      </w:tr>
    </w:tbl>
    <w:p w:rsidR="0042471E" w:rsidRPr="00767D5B" w:rsidRDefault="0042471E" w:rsidP="0042471E">
      <w:pPr>
        <w:autoSpaceDE w:val="0"/>
        <w:autoSpaceDN w:val="0"/>
        <w:adjustRightInd w:val="0"/>
        <w:jc w:val="right"/>
        <w:rPr>
          <w:bCs/>
          <w:sz w:val="16"/>
          <w:szCs w:val="16"/>
        </w:rPr>
      </w:pP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Приложение 8</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к решению Думы Филипповского</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муниципального образования Зиминского района</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 xml:space="preserve">от _____________2025 </w:t>
      </w:r>
      <w:proofErr w:type="gramStart"/>
      <w:r w:rsidRPr="0042471E">
        <w:rPr>
          <w:rFonts w:ascii="Times New Roman" w:hAnsi="Times New Roman"/>
          <w:sz w:val="16"/>
        </w:rPr>
        <w:t>года  №</w:t>
      </w:r>
      <w:proofErr w:type="gramEnd"/>
      <w:r w:rsidRPr="0042471E">
        <w:rPr>
          <w:rFonts w:ascii="Times New Roman" w:hAnsi="Times New Roman"/>
          <w:sz w:val="16"/>
        </w:rPr>
        <w:t xml:space="preserve"> ___</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 xml:space="preserve"> «О бюджете Филипповского </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 xml:space="preserve">муниципального </w:t>
      </w:r>
      <w:proofErr w:type="gramStart"/>
      <w:r w:rsidRPr="0042471E">
        <w:rPr>
          <w:rFonts w:ascii="Times New Roman" w:hAnsi="Times New Roman"/>
          <w:sz w:val="16"/>
        </w:rPr>
        <w:t>образования  на</w:t>
      </w:r>
      <w:proofErr w:type="gramEnd"/>
      <w:r w:rsidRPr="0042471E">
        <w:rPr>
          <w:rFonts w:ascii="Times New Roman" w:hAnsi="Times New Roman"/>
          <w:sz w:val="16"/>
        </w:rPr>
        <w:t xml:space="preserve"> 2026 год </w:t>
      </w:r>
    </w:p>
    <w:p w:rsidR="0042471E" w:rsidRPr="0042471E" w:rsidRDefault="0042471E" w:rsidP="0042471E">
      <w:pPr>
        <w:pStyle w:val="a7"/>
        <w:jc w:val="right"/>
        <w:rPr>
          <w:rFonts w:ascii="Times New Roman" w:hAnsi="Times New Roman"/>
          <w:sz w:val="16"/>
        </w:rPr>
      </w:pPr>
      <w:proofErr w:type="gramStart"/>
      <w:r w:rsidRPr="0042471E">
        <w:rPr>
          <w:rFonts w:ascii="Times New Roman" w:hAnsi="Times New Roman"/>
          <w:sz w:val="16"/>
        </w:rPr>
        <w:t>и  на</w:t>
      </w:r>
      <w:proofErr w:type="gramEnd"/>
      <w:r w:rsidRPr="0042471E">
        <w:rPr>
          <w:rFonts w:ascii="Times New Roman" w:hAnsi="Times New Roman"/>
          <w:sz w:val="16"/>
        </w:rPr>
        <w:t xml:space="preserve"> плановый период 2027 и 2028 годов»</w:t>
      </w:r>
    </w:p>
    <w:p w:rsidR="0042471E" w:rsidRPr="00767D5B" w:rsidRDefault="0042471E" w:rsidP="0042471E">
      <w:pPr>
        <w:jc w:val="right"/>
        <w:rPr>
          <w:bCs/>
          <w:sz w:val="16"/>
          <w:szCs w:val="16"/>
        </w:rPr>
      </w:pPr>
    </w:p>
    <w:p w:rsidR="0042471E" w:rsidRPr="00767D5B" w:rsidRDefault="0042471E" w:rsidP="0042471E">
      <w:pPr>
        <w:jc w:val="center"/>
        <w:rPr>
          <w:b/>
          <w:sz w:val="16"/>
          <w:szCs w:val="16"/>
        </w:rPr>
      </w:pPr>
      <w:r w:rsidRPr="00767D5B">
        <w:rPr>
          <w:b/>
          <w:sz w:val="16"/>
          <w:szCs w:val="16"/>
        </w:rPr>
        <w:t xml:space="preserve">Ведомственная структура расходов местного бюджета на </w:t>
      </w:r>
      <w:r w:rsidRPr="00767D5B">
        <w:rPr>
          <w:b/>
          <w:snapToGrid w:val="0"/>
          <w:sz w:val="16"/>
          <w:szCs w:val="16"/>
        </w:rPr>
        <w:t>плановый период 2027 и 2028 годов</w:t>
      </w:r>
      <w:r w:rsidRPr="00767D5B">
        <w:rPr>
          <w:b/>
          <w:sz w:val="16"/>
          <w:szCs w:val="16"/>
        </w:rPr>
        <w:t xml:space="preserve"> (по главным распорядителям средств местного бюджета,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42471E" w:rsidRPr="00767D5B" w:rsidRDefault="0042471E" w:rsidP="0042471E">
      <w:pPr>
        <w:tabs>
          <w:tab w:val="left" w:pos="0"/>
        </w:tabs>
        <w:ind w:firstLine="709"/>
        <w:jc w:val="right"/>
        <w:rPr>
          <w:sz w:val="16"/>
          <w:szCs w:val="16"/>
        </w:rPr>
      </w:pPr>
      <w:r w:rsidRPr="00767D5B">
        <w:rPr>
          <w:sz w:val="16"/>
          <w:szCs w:val="16"/>
        </w:rPr>
        <w:t>рублей</w:t>
      </w:r>
    </w:p>
    <w:tbl>
      <w:tblPr>
        <w:tblW w:w="5000" w:type="pct"/>
        <w:tblLook w:val="04A0" w:firstRow="1" w:lastRow="0" w:firstColumn="1" w:lastColumn="0" w:noHBand="0" w:noVBand="1"/>
      </w:tblPr>
      <w:tblGrid>
        <w:gridCol w:w="3698"/>
        <w:gridCol w:w="788"/>
        <w:gridCol w:w="746"/>
        <w:gridCol w:w="1533"/>
        <w:gridCol w:w="643"/>
        <w:gridCol w:w="1504"/>
        <w:gridCol w:w="1533"/>
      </w:tblGrid>
      <w:tr w:rsidR="0042471E" w:rsidRPr="00767D5B" w:rsidTr="0042471E">
        <w:trPr>
          <w:trHeight w:val="20"/>
          <w:tblHeader/>
        </w:trPr>
        <w:tc>
          <w:tcPr>
            <w:tcW w:w="1770" w:type="pct"/>
            <w:vMerge w:val="restart"/>
            <w:tcBorders>
              <w:top w:val="single" w:sz="8" w:space="0" w:color="auto"/>
              <w:left w:val="single" w:sz="4" w:space="0" w:color="auto"/>
              <w:right w:val="single" w:sz="4" w:space="0" w:color="auto"/>
            </w:tcBorders>
            <w:shd w:val="clear" w:color="auto" w:fill="auto"/>
            <w:noWrap/>
            <w:vAlign w:val="center"/>
            <w:hideMark/>
          </w:tcPr>
          <w:p w:rsidR="0042471E" w:rsidRPr="00767D5B" w:rsidRDefault="0042471E" w:rsidP="0042471E">
            <w:pPr>
              <w:jc w:val="center"/>
              <w:rPr>
                <w:bCs/>
                <w:sz w:val="16"/>
                <w:szCs w:val="16"/>
              </w:rPr>
            </w:pPr>
            <w:r w:rsidRPr="00767D5B">
              <w:rPr>
                <w:bCs/>
                <w:sz w:val="16"/>
                <w:szCs w:val="16"/>
              </w:rPr>
              <w:t>Наименование</w:t>
            </w:r>
          </w:p>
        </w:tc>
        <w:tc>
          <w:tcPr>
            <w:tcW w:w="377" w:type="pct"/>
            <w:vMerge w:val="restart"/>
            <w:tcBorders>
              <w:top w:val="single" w:sz="8" w:space="0" w:color="auto"/>
              <w:left w:val="nil"/>
              <w:right w:val="single" w:sz="4" w:space="0" w:color="auto"/>
            </w:tcBorders>
            <w:shd w:val="clear" w:color="auto" w:fill="auto"/>
            <w:noWrap/>
            <w:vAlign w:val="center"/>
            <w:hideMark/>
          </w:tcPr>
          <w:p w:rsidR="0042471E" w:rsidRPr="00767D5B" w:rsidRDefault="0042471E" w:rsidP="0042471E">
            <w:pPr>
              <w:jc w:val="center"/>
              <w:rPr>
                <w:bCs/>
                <w:sz w:val="16"/>
                <w:szCs w:val="16"/>
              </w:rPr>
            </w:pPr>
            <w:r w:rsidRPr="00767D5B">
              <w:rPr>
                <w:bCs/>
                <w:sz w:val="16"/>
                <w:szCs w:val="16"/>
              </w:rPr>
              <w:t>КВСР</w:t>
            </w:r>
          </w:p>
        </w:tc>
        <w:tc>
          <w:tcPr>
            <w:tcW w:w="357" w:type="pct"/>
            <w:vMerge w:val="restart"/>
            <w:tcBorders>
              <w:top w:val="single" w:sz="8" w:space="0" w:color="auto"/>
              <w:left w:val="nil"/>
              <w:right w:val="single" w:sz="4" w:space="0" w:color="auto"/>
            </w:tcBorders>
            <w:shd w:val="clear" w:color="auto" w:fill="auto"/>
            <w:noWrap/>
            <w:vAlign w:val="center"/>
            <w:hideMark/>
          </w:tcPr>
          <w:p w:rsidR="0042471E" w:rsidRPr="00767D5B" w:rsidRDefault="0042471E" w:rsidP="0042471E">
            <w:pPr>
              <w:jc w:val="center"/>
              <w:rPr>
                <w:bCs/>
                <w:sz w:val="16"/>
                <w:szCs w:val="16"/>
              </w:rPr>
            </w:pPr>
            <w:proofErr w:type="spellStart"/>
            <w:r w:rsidRPr="00767D5B">
              <w:rPr>
                <w:bCs/>
                <w:sz w:val="16"/>
                <w:szCs w:val="16"/>
              </w:rPr>
              <w:t>РзПР</w:t>
            </w:r>
            <w:proofErr w:type="spellEnd"/>
          </w:p>
        </w:tc>
        <w:tc>
          <w:tcPr>
            <w:tcW w:w="734" w:type="pct"/>
            <w:vMerge w:val="restart"/>
            <w:tcBorders>
              <w:top w:val="single" w:sz="8" w:space="0" w:color="auto"/>
              <w:left w:val="nil"/>
              <w:right w:val="single" w:sz="4" w:space="0" w:color="auto"/>
            </w:tcBorders>
            <w:shd w:val="clear" w:color="auto" w:fill="auto"/>
            <w:noWrap/>
            <w:vAlign w:val="center"/>
            <w:hideMark/>
          </w:tcPr>
          <w:p w:rsidR="0042471E" w:rsidRPr="00767D5B" w:rsidRDefault="0042471E" w:rsidP="0042471E">
            <w:pPr>
              <w:jc w:val="center"/>
              <w:rPr>
                <w:bCs/>
                <w:sz w:val="16"/>
                <w:szCs w:val="16"/>
              </w:rPr>
            </w:pPr>
            <w:r w:rsidRPr="00767D5B">
              <w:rPr>
                <w:bCs/>
                <w:sz w:val="16"/>
                <w:szCs w:val="16"/>
              </w:rPr>
              <w:t>КЦСР</w:t>
            </w:r>
          </w:p>
        </w:tc>
        <w:tc>
          <w:tcPr>
            <w:tcW w:w="308" w:type="pct"/>
            <w:vMerge w:val="restart"/>
            <w:tcBorders>
              <w:top w:val="single" w:sz="8" w:space="0" w:color="auto"/>
              <w:left w:val="nil"/>
              <w:right w:val="single" w:sz="4" w:space="0" w:color="auto"/>
            </w:tcBorders>
            <w:shd w:val="clear" w:color="auto" w:fill="auto"/>
            <w:noWrap/>
            <w:vAlign w:val="center"/>
            <w:hideMark/>
          </w:tcPr>
          <w:p w:rsidR="0042471E" w:rsidRPr="00767D5B" w:rsidRDefault="0042471E" w:rsidP="0042471E">
            <w:pPr>
              <w:jc w:val="center"/>
              <w:rPr>
                <w:bCs/>
                <w:sz w:val="16"/>
                <w:szCs w:val="16"/>
              </w:rPr>
            </w:pPr>
            <w:r w:rsidRPr="00767D5B">
              <w:rPr>
                <w:bCs/>
                <w:sz w:val="16"/>
                <w:szCs w:val="16"/>
              </w:rPr>
              <w:t>КВР</w:t>
            </w:r>
          </w:p>
        </w:tc>
        <w:tc>
          <w:tcPr>
            <w:tcW w:w="1454" w:type="pct"/>
            <w:gridSpan w:val="2"/>
            <w:tcBorders>
              <w:top w:val="single" w:sz="8" w:space="0" w:color="auto"/>
              <w:left w:val="nil"/>
              <w:bottom w:val="single" w:sz="8" w:space="0" w:color="auto"/>
              <w:right w:val="single" w:sz="8" w:space="0" w:color="auto"/>
            </w:tcBorders>
            <w:shd w:val="clear" w:color="auto" w:fill="auto"/>
            <w:vAlign w:val="center"/>
            <w:hideMark/>
          </w:tcPr>
          <w:p w:rsidR="0042471E" w:rsidRPr="00767D5B" w:rsidRDefault="0042471E" w:rsidP="0042471E">
            <w:pPr>
              <w:jc w:val="center"/>
              <w:rPr>
                <w:bCs/>
                <w:sz w:val="16"/>
                <w:szCs w:val="16"/>
              </w:rPr>
            </w:pPr>
            <w:r w:rsidRPr="00767D5B">
              <w:rPr>
                <w:bCs/>
                <w:sz w:val="16"/>
                <w:szCs w:val="16"/>
              </w:rPr>
              <w:t>Сумма</w:t>
            </w:r>
          </w:p>
        </w:tc>
      </w:tr>
      <w:tr w:rsidR="0042471E" w:rsidRPr="00767D5B" w:rsidTr="0042471E">
        <w:trPr>
          <w:trHeight w:val="20"/>
          <w:tblHeader/>
        </w:trPr>
        <w:tc>
          <w:tcPr>
            <w:tcW w:w="1770" w:type="pct"/>
            <w:vMerge/>
            <w:tcBorders>
              <w:left w:val="single" w:sz="4" w:space="0" w:color="auto"/>
              <w:bottom w:val="single" w:sz="8" w:space="0" w:color="auto"/>
              <w:right w:val="single" w:sz="4" w:space="0" w:color="auto"/>
            </w:tcBorders>
            <w:shd w:val="clear" w:color="auto" w:fill="auto"/>
            <w:noWrap/>
            <w:vAlign w:val="center"/>
            <w:hideMark/>
          </w:tcPr>
          <w:p w:rsidR="0042471E" w:rsidRPr="00767D5B" w:rsidRDefault="0042471E" w:rsidP="0042471E">
            <w:pPr>
              <w:jc w:val="center"/>
              <w:rPr>
                <w:b/>
                <w:bCs/>
                <w:sz w:val="16"/>
                <w:szCs w:val="16"/>
              </w:rPr>
            </w:pPr>
          </w:p>
        </w:tc>
        <w:tc>
          <w:tcPr>
            <w:tcW w:w="377" w:type="pct"/>
            <w:vMerge/>
            <w:tcBorders>
              <w:left w:val="nil"/>
              <w:bottom w:val="single" w:sz="8" w:space="0" w:color="auto"/>
              <w:right w:val="single" w:sz="4" w:space="0" w:color="auto"/>
            </w:tcBorders>
            <w:shd w:val="clear" w:color="auto" w:fill="auto"/>
            <w:noWrap/>
            <w:vAlign w:val="center"/>
            <w:hideMark/>
          </w:tcPr>
          <w:p w:rsidR="0042471E" w:rsidRPr="00767D5B" w:rsidRDefault="0042471E" w:rsidP="0042471E">
            <w:pPr>
              <w:jc w:val="center"/>
              <w:rPr>
                <w:b/>
                <w:bCs/>
                <w:sz w:val="16"/>
                <w:szCs w:val="16"/>
              </w:rPr>
            </w:pPr>
          </w:p>
        </w:tc>
        <w:tc>
          <w:tcPr>
            <w:tcW w:w="357" w:type="pct"/>
            <w:vMerge/>
            <w:tcBorders>
              <w:left w:val="nil"/>
              <w:bottom w:val="single" w:sz="8" w:space="0" w:color="auto"/>
              <w:right w:val="single" w:sz="4" w:space="0" w:color="auto"/>
            </w:tcBorders>
            <w:shd w:val="clear" w:color="auto" w:fill="auto"/>
            <w:noWrap/>
            <w:vAlign w:val="center"/>
            <w:hideMark/>
          </w:tcPr>
          <w:p w:rsidR="0042471E" w:rsidRPr="00767D5B" w:rsidRDefault="0042471E" w:rsidP="0042471E">
            <w:pPr>
              <w:jc w:val="center"/>
              <w:rPr>
                <w:b/>
                <w:bCs/>
                <w:sz w:val="16"/>
                <w:szCs w:val="16"/>
              </w:rPr>
            </w:pPr>
          </w:p>
        </w:tc>
        <w:tc>
          <w:tcPr>
            <w:tcW w:w="734" w:type="pct"/>
            <w:vMerge/>
            <w:tcBorders>
              <w:left w:val="nil"/>
              <w:bottom w:val="single" w:sz="8" w:space="0" w:color="auto"/>
              <w:right w:val="single" w:sz="4" w:space="0" w:color="auto"/>
            </w:tcBorders>
            <w:shd w:val="clear" w:color="auto" w:fill="auto"/>
            <w:noWrap/>
            <w:vAlign w:val="center"/>
            <w:hideMark/>
          </w:tcPr>
          <w:p w:rsidR="0042471E" w:rsidRPr="00767D5B" w:rsidRDefault="0042471E" w:rsidP="0042471E">
            <w:pPr>
              <w:jc w:val="center"/>
              <w:rPr>
                <w:b/>
                <w:bCs/>
                <w:sz w:val="16"/>
                <w:szCs w:val="16"/>
              </w:rPr>
            </w:pPr>
          </w:p>
        </w:tc>
        <w:tc>
          <w:tcPr>
            <w:tcW w:w="308" w:type="pct"/>
            <w:vMerge/>
            <w:tcBorders>
              <w:left w:val="nil"/>
              <w:bottom w:val="single" w:sz="8" w:space="0" w:color="auto"/>
              <w:right w:val="single" w:sz="4" w:space="0" w:color="auto"/>
            </w:tcBorders>
            <w:shd w:val="clear" w:color="auto" w:fill="auto"/>
            <w:noWrap/>
            <w:vAlign w:val="center"/>
            <w:hideMark/>
          </w:tcPr>
          <w:p w:rsidR="0042471E" w:rsidRPr="00767D5B" w:rsidRDefault="0042471E" w:rsidP="0042471E">
            <w:pPr>
              <w:jc w:val="center"/>
              <w:rPr>
                <w:b/>
                <w:bCs/>
                <w:sz w:val="16"/>
                <w:szCs w:val="16"/>
              </w:rPr>
            </w:pPr>
          </w:p>
        </w:tc>
        <w:tc>
          <w:tcPr>
            <w:tcW w:w="720" w:type="pct"/>
            <w:tcBorders>
              <w:top w:val="single" w:sz="8" w:space="0" w:color="auto"/>
              <w:left w:val="nil"/>
              <w:bottom w:val="single" w:sz="8" w:space="0" w:color="auto"/>
              <w:right w:val="single" w:sz="4" w:space="0" w:color="auto"/>
            </w:tcBorders>
            <w:shd w:val="clear" w:color="auto" w:fill="auto"/>
            <w:vAlign w:val="center"/>
            <w:hideMark/>
          </w:tcPr>
          <w:p w:rsidR="0042471E" w:rsidRPr="00767D5B" w:rsidRDefault="0042471E" w:rsidP="0042471E">
            <w:pPr>
              <w:jc w:val="center"/>
              <w:rPr>
                <w:bCs/>
                <w:sz w:val="16"/>
                <w:szCs w:val="16"/>
              </w:rPr>
            </w:pPr>
            <w:r w:rsidRPr="00767D5B">
              <w:rPr>
                <w:bCs/>
                <w:sz w:val="16"/>
                <w:szCs w:val="16"/>
              </w:rPr>
              <w:t>2027 год</w:t>
            </w:r>
          </w:p>
        </w:tc>
        <w:tc>
          <w:tcPr>
            <w:tcW w:w="734" w:type="pct"/>
            <w:tcBorders>
              <w:top w:val="single" w:sz="8" w:space="0" w:color="auto"/>
              <w:left w:val="nil"/>
              <w:bottom w:val="single" w:sz="8" w:space="0" w:color="auto"/>
              <w:right w:val="single" w:sz="8" w:space="0" w:color="auto"/>
            </w:tcBorders>
            <w:shd w:val="clear" w:color="auto" w:fill="auto"/>
            <w:vAlign w:val="center"/>
            <w:hideMark/>
          </w:tcPr>
          <w:p w:rsidR="0042471E" w:rsidRPr="00767D5B" w:rsidRDefault="0042471E" w:rsidP="0042471E">
            <w:pPr>
              <w:jc w:val="center"/>
              <w:rPr>
                <w:bCs/>
                <w:sz w:val="16"/>
                <w:szCs w:val="16"/>
              </w:rPr>
            </w:pPr>
            <w:r w:rsidRPr="00767D5B">
              <w:rPr>
                <w:bCs/>
                <w:sz w:val="16"/>
                <w:szCs w:val="16"/>
              </w:rPr>
              <w:t>2028 год</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 xml:space="preserve">Администрация </w:t>
            </w:r>
            <w:proofErr w:type="spellStart"/>
            <w:r w:rsidRPr="00767D5B">
              <w:rPr>
                <w:sz w:val="16"/>
                <w:szCs w:val="16"/>
              </w:rPr>
              <w:t>Филиповского</w:t>
            </w:r>
            <w:proofErr w:type="spellEnd"/>
            <w:r w:rsidRPr="00767D5B">
              <w:rPr>
                <w:sz w:val="16"/>
                <w:szCs w:val="16"/>
              </w:rPr>
              <w:t xml:space="preserve"> муниципального образования Зиминского района</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00 00</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13 956 445,82</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13 746 878,00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ОБЩЕГОСУДАРСТВЕННЫЕ ВОПРОСЫ</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01 00</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9 811 012,52</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9 642 612,52</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Функционирование высшего должностного лица субъекта Российской Федерации и муниципального образования</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01 02</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1 002 845,00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1 002 845,00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01 02</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1 002 845,00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1 002 845,00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Обеспечение деятельности органов местного самоуправления муниципального образования Зиминского района</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01 02</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99.1.00.00000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1 002 845,00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1 002 845,00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Обеспечение функций органов местного самоуправления</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01 02</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99.1.01.00000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1 002 845,00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1 002 845,00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Расходы на выплаты по оплате труда работников органов местного самоуправления</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01 02</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99.1.01.80001</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1 002 845,00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1 002 845,00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01 02</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99.1.01.80001</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100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1 002 845,00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1 002 845,00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4 384 262,16</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4 384 262,16</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4 384 262,16</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4 384 262,16</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Обеспечение деятельности органов местного самоуправления муниципального образования Зиминского района</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99.1.00.00000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4 384 262,16</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4 384 262,16</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Обеспечение функций органов местного самоуправления</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99.1.01.00000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4 383 662,16</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4 383 662,16</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Расходы на выплаты по оплате труда работников органов местного самоуправления</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99.1.01.80001</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4 226 913,00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4 226 913,00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99.1.01.80001</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100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4 226 913,00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4 226 913,00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Расходы на обеспечение функций органов местного самоуправления</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99.1.01.80002</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156 749,16</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156 749,16</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99.1.01.80002</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200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151 375,16</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151 375,16</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lastRenderedPageBreak/>
              <w:t>Иные бюджетные ассигнования</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99.1.01.80002</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800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5 374,00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5 374,00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Осуществление областных государственных полномочий</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99.1.05.00000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600,00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600,00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99.1.05.73150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600,00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600,00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01 04</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99.1.05.73150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200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600,00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600,00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Обеспечение проведения выборов и референдумов</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01 07</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259 800,00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01 07</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259 800,00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Обеспечение деятельности органов местного самоуправления муниципального образования Зиминского района</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01 07</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99.1.00.00000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259 800,00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Обеспечение функций органов местного самоуправления</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01 07</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99.1.01.00000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259 800,00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Расходы на обеспечение функций органов местного самоуправления</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01 07</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99.1.01.80002</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259 800,00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Иные бюджетные ассигнования</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01 07</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99.1.01.80002</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800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259 800,00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Резервные фонды</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01 11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3 000,00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3 000,00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01 11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3 000,00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3 000,00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Прочие 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01 11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99.3.00.00000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3 000,00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3 000,00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Резервные фонды местных администраций</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01 11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99.3.00.80010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3 000,00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3 000,00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Иные бюджетные ассигнования</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01 11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99.3.00.80010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800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3 000,00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3 000,00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Другие общегосударственные вопросы</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4 161 105,36</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4 252 505,36</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4 161 105,36</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4 252 505,36</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Обеспечение деятельности учреждений находящихся в ведении органов местного самоуправления</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99.2.00.00000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3 989 305,36</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3 989 305,36</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Расходы на выплаты по оплате труда работникам муниципальных учреждений</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99.2.00.80004</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3 969 545,00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3 969 545,00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99.2.00.80004</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100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3 969 545,00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3 969 545,00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Расходы на обеспечение деятельности (оказание услуг) муниципальных учреждений</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99.2.00.80005</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19 760,36</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19 760,36</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lastRenderedPageBreak/>
              <w:t>Закупка товаров, работ и услуг для обеспечения государственных (муниципальных) нужд</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99.2.00.80005</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200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19 160,36</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19 160,36</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Иные бюджетные ассигнования</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99.2.00.80005</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800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600,00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600,00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Прочие 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99.3.00.00000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171 800,00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263 200,00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Реализация мероприятий перечня проектов народных инициатив</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99.3.00.S2370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171 800,00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263 200,00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01 13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99.3.00.S2370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200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171 800,00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263 200,00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НАЦИОНАЛЬНАЯ ОБОРОНА</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02 00</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385 400,00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494 300,00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Мобилизационная и вневойсковая подготовка</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385 400,00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494 300,00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385 400,00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494 300,00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Обеспечение деятельности органов местного самоуправления муниципального образования Зиминского района</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99.1.00.00000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385 400,00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494 300,00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Осуществление полномочий Российской Федерации</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99.1.06.00000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385 400,00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494 300,00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99.1.06.51180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385 400,00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494 300,00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99.1.06.51180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100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360 000,00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468 900,00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02 03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99.1.06.51180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200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25 400,00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25 400,00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ЖИЛИЩНО-КОММУНАЛЬНОЕ ХОЗЯЙСТВО</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05 00</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38 559,28</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38 559,28</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Благоустройство</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38 559,28</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38 559,28</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38 559,28</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38 559,28</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Прочие 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99.3.00.00000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38 559,28</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38 559,28</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Благоустройство территории поселения</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99.3.00.80018</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38 559,28</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38 559,28</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05 03</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99.3.00.80018</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200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38 559,28</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38 559,28</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КУЛЬТУРА, КИНЕМАТОГРАФИЯ</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08 00</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3 670 346,02</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3 520 278,20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Культура</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3 670 346,02</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3 520 278,20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3 670 346,02</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3 520 278,20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Обеспечение деятельности учреждений находящихся в ведении органов местного самоуправления</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99.2.00.00000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3 670 346,02</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3 520 278,20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Расходы на выплаты по оплате труда работникам муниципальных учреждений</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99.2.00.80004</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3 543 884,82</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3 393 817,00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99.2.00.80004</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100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3 543 884,82</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3 393 817,00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Расходы на обеспечение деятельности (оказание услуг) муниципальных учреждений</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99.2.00.80005</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126 461,20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126 461,20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Закупка товаров, работ и услуг для обеспечения государственных (муниципальных) нужд</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99.2.00.80005</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200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124 061,20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124 061,20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Иные бюджетные ассигнования</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08 01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99.2.00.80005</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800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2 400,00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2 400,00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СОЦИАЛЬНАЯ ПОЛИТИКА</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10 00</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51 128,00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51 128,00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Пенсионное обеспечение</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10 01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51 128,00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51 128,00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10 01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99.0.00.00000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51 128,00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51 128,00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Прочие непрограммные расходы</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10 01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99.3.00.00000</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51 128,00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51 128,00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Выплата ежемесячных доплат к трудовой пенсии лицам, замещавшим муниципальные должности</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10 01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99.3.00.80013</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000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51 128,00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51 128,00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sz w:val="16"/>
                <w:szCs w:val="16"/>
              </w:rPr>
            </w:pPr>
            <w:r w:rsidRPr="00767D5B">
              <w:rPr>
                <w:sz w:val="16"/>
                <w:szCs w:val="16"/>
              </w:rPr>
              <w:t>Социальное обеспечение и иные выплаты населению</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sz w:val="16"/>
                <w:szCs w:val="16"/>
              </w:rPr>
            </w:pPr>
            <w:r w:rsidRPr="00767D5B">
              <w:rPr>
                <w:sz w:val="16"/>
                <w:szCs w:val="16"/>
              </w:rPr>
              <w:t>960</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10 01</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99.3.00.80013</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sz w:val="16"/>
                <w:szCs w:val="16"/>
              </w:rPr>
            </w:pPr>
            <w:r w:rsidRPr="00767D5B">
              <w:rPr>
                <w:sz w:val="16"/>
                <w:szCs w:val="16"/>
              </w:rPr>
              <w:t>300</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51 128,00</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sz w:val="16"/>
                <w:szCs w:val="16"/>
              </w:rPr>
            </w:pPr>
            <w:r w:rsidRPr="00767D5B">
              <w:rPr>
                <w:sz w:val="16"/>
                <w:szCs w:val="16"/>
              </w:rPr>
              <w:t>51 128,00</w:t>
            </w:r>
          </w:p>
        </w:tc>
      </w:tr>
      <w:tr w:rsidR="0042471E" w:rsidRPr="00767D5B" w:rsidTr="0042471E">
        <w:trPr>
          <w:trHeight w:val="20"/>
        </w:trPr>
        <w:tc>
          <w:tcPr>
            <w:tcW w:w="1770" w:type="pct"/>
            <w:tcBorders>
              <w:top w:val="nil"/>
              <w:left w:val="single" w:sz="8" w:space="0" w:color="auto"/>
              <w:bottom w:val="single" w:sz="4" w:space="0" w:color="auto"/>
              <w:right w:val="nil"/>
            </w:tcBorders>
            <w:shd w:val="clear" w:color="000000" w:fill="FFFFFF"/>
            <w:vAlign w:val="bottom"/>
            <w:hideMark/>
          </w:tcPr>
          <w:p w:rsidR="0042471E" w:rsidRPr="00767D5B" w:rsidRDefault="0042471E" w:rsidP="0042471E">
            <w:pPr>
              <w:rPr>
                <w:b/>
                <w:sz w:val="16"/>
                <w:szCs w:val="16"/>
              </w:rPr>
            </w:pPr>
            <w:r w:rsidRPr="00767D5B">
              <w:rPr>
                <w:b/>
                <w:sz w:val="16"/>
                <w:szCs w:val="16"/>
              </w:rPr>
              <w:t>Итого:</w:t>
            </w:r>
          </w:p>
        </w:tc>
        <w:tc>
          <w:tcPr>
            <w:tcW w:w="377" w:type="pct"/>
            <w:tcBorders>
              <w:top w:val="nil"/>
              <w:left w:val="single" w:sz="4" w:space="0" w:color="auto"/>
              <w:bottom w:val="single" w:sz="4" w:space="0" w:color="auto"/>
              <w:right w:val="nil"/>
            </w:tcBorders>
            <w:shd w:val="clear" w:color="000000" w:fill="FFFFFF"/>
            <w:vAlign w:val="bottom"/>
            <w:hideMark/>
          </w:tcPr>
          <w:p w:rsidR="0042471E" w:rsidRPr="00767D5B" w:rsidRDefault="0042471E" w:rsidP="0042471E">
            <w:pPr>
              <w:jc w:val="center"/>
              <w:rPr>
                <w:b/>
                <w:sz w:val="16"/>
                <w:szCs w:val="16"/>
              </w:rPr>
            </w:pPr>
            <w:r w:rsidRPr="00767D5B">
              <w:rPr>
                <w:b/>
                <w:sz w:val="16"/>
                <w:szCs w:val="16"/>
              </w:rPr>
              <w:t> </w:t>
            </w:r>
          </w:p>
        </w:tc>
        <w:tc>
          <w:tcPr>
            <w:tcW w:w="357"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b/>
                <w:sz w:val="16"/>
                <w:szCs w:val="16"/>
              </w:rPr>
            </w:pPr>
            <w:r w:rsidRPr="00767D5B">
              <w:rPr>
                <w:b/>
                <w:sz w:val="16"/>
                <w:szCs w:val="16"/>
              </w:rPr>
              <w:t> </w:t>
            </w:r>
          </w:p>
        </w:tc>
        <w:tc>
          <w:tcPr>
            <w:tcW w:w="734" w:type="pct"/>
            <w:tcBorders>
              <w:top w:val="nil"/>
              <w:left w:val="single" w:sz="4" w:space="0" w:color="auto"/>
              <w:bottom w:val="single" w:sz="4" w:space="0" w:color="auto"/>
              <w:right w:val="nil"/>
            </w:tcBorders>
            <w:shd w:val="clear" w:color="000000" w:fill="FFFFFF"/>
            <w:noWrap/>
            <w:vAlign w:val="bottom"/>
            <w:hideMark/>
          </w:tcPr>
          <w:p w:rsidR="0042471E" w:rsidRPr="00767D5B" w:rsidRDefault="0042471E" w:rsidP="0042471E">
            <w:pPr>
              <w:jc w:val="center"/>
              <w:rPr>
                <w:b/>
                <w:sz w:val="16"/>
                <w:szCs w:val="16"/>
              </w:rPr>
            </w:pPr>
            <w:r w:rsidRPr="00767D5B">
              <w:rPr>
                <w:b/>
                <w:sz w:val="16"/>
                <w:szCs w:val="16"/>
              </w:rPr>
              <w:t> </w:t>
            </w:r>
          </w:p>
        </w:tc>
        <w:tc>
          <w:tcPr>
            <w:tcW w:w="308" w:type="pct"/>
            <w:tcBorders>
              <w:top w:val="nil"/>
              <w:left w:val="single" w:sz="4" w:space="0" w:color="auto"/>
              <w:bottom w:val="single" w:sz="4" w:space="0" w:color="auto"/>
              <w:right w:val="single" w:sz="4" w:space="0" w:color="auto"/>
            </w:tcBorders>
            <w:shd w:val="clear" w:color="000000" w:fill="FFFFFF"/>
            <w:noWrap/>
            <w:vAlign w:val="bottom"/>
            <w:hideMark/>
          </w:tcPr>
          <w:p w:rsidR="0042471E" w:rsidRPr="00767D5B" w:rsidRDefault="0042471E" w:rsidP="0042471E">
            <w:pPr>
              <w:jc w:val="center"/>
              <w:rPr>
                <w:b/>
                <w:sz w:val="16"/>
                <w:szCs w:val="16"/>
              </w:rPr>
            </w:pPr>
            <w:r w:rsidRPr="00767D5B">
              <w:rPr>
                <w:b/>
                <w:sz w:val="16"/>
                <w:szCs w:val="16"/>
              </w:rPr>
              <w:t> </w:t>
            </w:r>
          </w:p>
        </w:tc>
        <w:tc>
          <w:tcPr>
            <w:tcW w:w="720" w:type="pct"/>
            <w:tcBorders>
              <w:top w:val="nil"/>
              <w:left w:val="nil"/>
              <w:bottom w:val="single" w:sz="4" w:space="0" w:color="auto"/>
              <w:right w:val="nil"/>
            </w:tcBorders>
            <w:shd w:val="clear" w:color="000000" w:fill="FFFFFF"/>
            <w:noWrap/>
            <w:vAlign w:val="bottom"/>
            <w:hideMark/>
          </w:tcPr>
          <w:p w:rsidR="0042471E" w:rsidRPr="00767D5B" w:rsidRDefault="0042471E" w:rsidP="0042471E">
            <w:pPr>
              <w:jc w:val="right"/>
              <w:rPr>
                <w:b/>
                <w:sz w:val="16"/>
                <w:szCs w:val="16"/>
              </w:rPr>
            </w:pPr>
            <w:r w:rsidRPr="00767D5B">
              <w:rPr>
                <w:b/>
                <w:sz w:val="16"/>
                <w:szCs w:val="16"/>
              </w:rPr>
              <w:t>13 956 445,82</w:t>
            </w:r>
          </w:p>
        </w:tc>
        <w:tc>
          <w:tcPr>
            <w:tcW w:w="734" w:type="pct"/>
            <w:tcBorders>
              <w:top w:val="nil"/>
              <w:left w:val="single" w:sz="4" w:space="0" w:color="auto"/>
              <w:bottom w:val="single" w:sz="4" w:space="0" w:color="auto"/>
              <w:right w:val="single" w:sz="8" w:space="0" w:color="auto"/>
            </w:tcBorders>
            <w:shd w:val="clear" w:color="000000" w:fill="FFFFFF"/>
            <w:noWrap/>
            <w:vAlign w:val="bottom"/>
            <w:hideMark/>
          </w:tcPr>
          <w:p w:rsidR="0042471E" w:rsidRPr="00767D5B" w:rsidRDefault="0042471E" w:rsidP="0042471E">
            <w:pPr>
              <w:jc w:val="right"/>
              <w:rPr>
                <w:b/>
                <w:sz w:val="16"/>
                <w:szCs w:val="16"/>
              </w:rPr>
            </w:pPr>
            <w:r w:rsidRPr="00767D5B">
              <w:rPr>
                <w:b/>
                <w:sz w:val="16"/>
                <w:szCs w:val="16"/>
              </w:rPr>
              <w:t>13 746 878,00</w:t>
            </w:r>
          </w:p>
        </w:tc>
      </w:tr>
    </w:tbl>
    <w:p w:rsidR="0042471E" w:rsidRPr="00767D5B" w:rsidRDefault="0042471E" w:rsidP="0042471E">
      <w:pPr>
        <w:autoSpaceDE w:val="0"/>
        <w:autoSpaceDN w:val="0"/>
        <w:adjustRightInd w:val="0"/>
        <w:rPr>
          <w:bCs/>
          <w:sz w:val="16"/>
          <w:szCs w:val="16"/>
        </w:rPr>
      </w:pP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Приложение 9</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к решению Думы Филипповского</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муниципального образования Зиминского района</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 xml:space="preserve">от _____________2025 </w:t>
      </w:r>
      <w:proofErr w:type="gramStart"/>
      <w:r w:rsidRPr="0042471E">
        <w:rPr>
          <w:rFonts w:ascii="Times New Roman" w:hAnsi="Times New Roman"/>
          <w:sz w:val="16"/>
        </w:rPr>
        <w:t>года  №</w:t>
      </w:r>
      <w:proofErr w:type="gramEnd"/>
      <w:r w:rsidRPr="0042471E">
        <w:rPr>
          <w:rFonts w:ascii="Times New Roman" w:hAnsi="Times New Roman"/>
          <w:sz w:val="16"/>
        </w:rPr>
        <w:t xml:space="preserve"> ___</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 xml:space="preserve"> «О бюджете Филипповского </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 xml:space="preserve">муниципального </w:t>
      </w:r>
      <w:proofErr w:type="gramStart"/>
      <w:r w:rsidRPr="0042471E">
        <w:rPr>
          <w:rFonts w:ascii="Times New Roman" w:hAnsi="Times New Roman"/>
          <w:sz w:val="16"/>
        </w:rPr>
        <w:t>образования  на</w:t>
      </w:r>
      <w:proofErr w:type="gramEnd"/>
      <w:r w:rsidRPr="0042471E">
        <w:rPr>
          <w:rFonts w:ascii="Times New Roman" w:hAnsi="Times New Roman"/>
          <w:sz w:val="16"/>
        </w:rPr>
        <w:t xml:space="preserve"> 2026 год </w:t>
      </w:r>
    </w:p>
    <w:p w:rsidR="0042471E" w:rsidRPr="0042471E" w:rsidRDefault="0042471E" w:rsidP="0042471E">
      <w:pPr>
        <w:pStyle w:val="a7"/>
        <w:jc w:val="right"/>
        <w:rPr>
          <w:rFonts w:ascii="Times New Roman" w:hAnsi="Times New Roman"/>
          <w:sz w:val="16"/>
        </w:rPr>
      </w:pPr>
      <w:proofErr w:type="gramStart"/>
      <w:r w:rsidRPr="0042471E">
        <w:rPr>
          <w:rFonts w:ascii="Times New Roman" w:hAnsi="Times New Roman"/>
          <w:sz w:val="16"/>
        </w:rPr>
        <w:t>и  на</w:t>
      </w:r>
      <w:proofErr w:type="gramEnd"/>
      <w:r w:rsidRPr="0042471E">
        <w:rPr>
          <w:rFonts w:ascii="Times New Roman" w:hAnsi="Times New Roman"/>
          <w:sz w:val="16"/>
        </w:rPr>
        <w:t xml:space="preserve"> плановый период 2027 и 2028 годов»</w:t>
      </w:r>
    </w:p>
    <w:p w:rsidR="0042471E" w:rsidRPr="00767D5B" w:rsidRDefault="0042471E" w:rsidP="0042471E">
      <w:pPr>
        <w:jc w:val="both"/>
        <w:rPr>
          <w:snapToGrid w:val="0"/>
          <w:sz w:val="16"/>
          <w:szCs w:val="16"/>
        </w:rPr>
      </w:pPr>
    </w:p>
    <w:p w:rsidR="0042471E" w:rsidRPr="00767D5B" w:rsidRDefault="0042471E" w:rsidP="0042471E">
      <w:pPr>
        <w:tabs>
          <w:tab w:val="left" w:pos="0"/>
        </w:tabs>
        <w:ind w:firstLine="709"/>
        <w:jc w:val="center"/>
        <w:rPr>
          <w:b/>
          <w:sz w:val="16"/>
          <w:szCs w:val="16"/>
        </w:rPr>
      </w:pPr>
      <w:r w:rsidRPr="00767D5B">
        <w:rPr>
          <w:b/>
          <w:sz w:val="16"/>
          <w:szCs w:val="16"/>
        </w:rPr>
        <w:t xml:space="preserve">Программа муниципальных внутренних </w:t>
      </w:r>
      <w:proofErr w:type="gramStart"/>
      <w:r w:rsidRPr="00767D5B">
        <w:rPr>
          <w:b/>
          <w:sz w:val="16"/>
          <w:szCs w:val="16"/>
        </w:rPr>
        <w:t>заимствований  Филипповского</w:t>
      </w:r>
      <w:proofErr w:type="gramEnd"/>
      <w:r w:rsidRPr="00767D5B">
        <w:rPr>
          <w:b/>
          <w:sz w:val="16"/>
          <w:szCs w:val="16"/>
        </w:rPr>
        <w:t xml:space="preserve"> муниципального образования на 2026 года и на плановый период 2027 и 2028 </w:t>
      </w:r>
      <w:r>
        <w:rPr>
          <w:b/>
          <w:sz w:val="16"/>
          <w:szCs w:val="16"/>
        </w:rPr>
        <w:t>годов</w:t>
      </w:r>
    </w:p>
    <w:p w:rsidR="0042471E" w:rsidRPr="00767D5B" w:rsidRDefault="0042471E" w:rsidP="0042471E">
      <w:pPr>
        <w:tabs>
          <w:tab w:val="left" w:pos="0"/>
        </w:tabs>
        <w:ind w:firstLine="709"/>
        <w:jc w:val="right"/>
        <w:rPr>
          <w:sz w:val="16"/>
          <w:szCs w:val="16"/>
        </w:rPr>
      </w:pPr>
      <w:r w:rsidRPr="00767D5B">
        <w:rPr>
          <w:sz w:val="16"/>
          <w:szCs w:val="16"/>
        </w:rPr>
        <w:t>рублей</w:t>
      </w:r>
    </w:p>
    <w:tbl>
      <w:tblPr>
        <w:tblW w:w="5000" w:type="pct"/>
        <w:tblLook w:val="04A0" w:firstRow="1" w:lastRow="0" w:firstColumn="1" w:lastColumn="0" w:noHBand="0" w:noVBand="1"/>
      </w:tblPr>
      <w:tblGrid>
        <w:gridCol w:w="4399"/>
        <w:gridCol w:w="2017"/>
        <w:gridCol w:w="2017"/>
        <w:gridCol w:w="2017"/>
      </w:tblGrid>
      <w:tr w:rsidR="0042471E" w:rsidRPr="00767D5B" w:rsidTr="0042471E">
        <w:trPr>
          <w:trHeight w:val="20"/>
        </w:trPr>
        <w:tc>
          <w:tcPr>
            <w:tcW w:w="2105" w:type="pct"/>
            <w:tcBorders>
              <w:top w:val="single" w:sz="4" w:space="0" w:color="auto"/>
              <w:left w:val="single" w:sz="4" w:space="0" w:color="auto"/>
              <w:bottom w:val="nil"/>
              <w:right w:val="single" w:sz="4" w:space="0" w:color="auto"/>
            </w:tcBorders>
            <w:shd w:val="clear" w:color="auto" w:fill="auto"/>
            <w:vAlign w:val="center"/>
            <w:hideMark/>
          </w:tcPr>
          <w:p w:rsidR="0042471E" w:rsidRPr="00767D5B" w:rsidRDefault="0042471E" w:rsidP="0042471E">
            <w:pPr>
              <w:jc w:val="center"/>
              <w:rPr>
                <w:bCs/>
                <w:sz w:val="16"/>
                <w:szCs w:val="16"/>
              </w:rPr>
            </w:pPr>
            <w:r w:rsidRPr="00767D5B">
              <w:rPr>
                <w:bCs/>
                <w:sz w:val="16"/>
                <w:szCs w:val="16"/>
              </w:rPr>
              <w:t>Виды долговых обязательств</w:t>
            </w:r>
          </w:p>
        </w:tc>
        <w:tc>
          <w:tcPr>
            <w:tcW w:w="965" w:type="pct"/>
            <w:tcBorders>
              <w:top w:val="single" w:sz="4" w:space="0" w:color="auto"/>
              <w:left w:val="nil"/>
              <w:bottom w:val="single" w:sz="4" w:space="0" w:color="auto"/>
              <w:right w:val="single" w:sz="4" w:space="0" w:color="auto"/>
            </w:tcBorders>
            <w:shd w:val="clear" w:color="auto" w:fill="auto"/>
            <w:vAlign w:val="center"/>
            <w:hideMark/>
          </w:tcPr>
          <w:p w:rsidR="0042471E" w:rsidRPr="00767D5B" w:rsidRDefault="0042471E" w:rsidP="0042471E">
            <w:pPr>
              <w:jc w:val="center"/>
              <w:rPr>
                <w:bCs/>
                <w:sz w:val="16"/>
                <w:szCs w:val="16"/>
              </w:rPr>
            </w:pPr>
            <w:r w:rsidRPr="00767D5B">
              <w:rPr>
                <w:bCs/>
                <w:sz w:val="16"/>
                <w:szCs w:val="16"/>
              </w:rPr>
              <w:t>2026 год</w:t>
            </w:r>
          </w:p>
        </w:tc>
        <w:tc>
          <w:tcPr>
            <w:tcW w:w="965" w:type="pct"/>
            <w:tcBorders>
              <w:top w:val="single" w:sz="4" w:space="0" w:color="auto"/>
              <w:left w:val="nil"/>
              <w:bottom w:val="single" w:sz="4" w:space="0" w:color="auto"/>
              <w:right w:val="single" w:sz="4" w:space="0" w:color="auto"/>
            </w:tcBorders>
            <w:shd w:val="clear" w:color="auto" w:fill="auto"/>
            <w:vAlign w:val="center"/>
          </w:tcPr>
          <w:p w:rsidR="0042471E" w:rsidRPr="00767D5B" w:rsidRDefault="0042471E" w:rsidP="0042471E">
            <w:pPr>
              <w:jc w:val="center"/>
              <w:rPr>
                <w:bCs/>
                <w:sz w:val="16"/>
                <w:szCs w:val="16"/>
              </w:rPr>
            </w:pPr>
            <w:r w:rsidRPr="00767D5B">
              <w:rPr>
                <w:bCs/>
                <w:sz w:val="16"/>
                <w:szCs w:val="16"/>
              </w:rPr>
              <w:t>2027 год</w:t>
            </w:r>
          </w:p>
        </w:tc>
        <w:tc>
          <w:tcPr>
            <w:tcW w:w="965" w:type="pct"/>
            <w:tcBorders>
              <w:top w:val="single" w:sz="4" w:space="0" w:color="auto"/>
              <w:left w:val="nil"/>
              <w:bottom w:val="single" w:sz="4" w:space="0" w:color="auto"/>
              <w:right w:val="single" w:sz="4" w:space="0" w:color="auto"/>
            </w:tcBorders>
            <w:shd w:val="clear" w:color="auto" w:fill="auto"/>
            <w:vAlign w:val="center"/>
          </w:tcPr>
          <w:p w:rsidR="0042471E" w:rsidRPr="00767D5B" w:rsidRDefault="0042471E" w:rsidP="0042471E">
            <w:pPr>
              <w:jc w:val="center"/>
              <w:rPr>
                <w:bCs/>
                <w:sz w:val="16"/>
                <w:szCs w:val="16"/>
              </w:rPr>
            </w:pPr>
            <w:r w:rsidRPr="00767D5B">
              <w:rPr>
                <w:bCs/>
                <w:sz w:val="16"/>
                <w:szCs w:val="16"/>
              </w:rPr>
              <w:t>2028 год</w:t>
            </w:r>
          </w:p>
        </w:tc>
      </w:tr>
      <w:tr w:rsidR="0042471E" w:rsidRPr="00767D5B" w:rsidTr="0042471E">
        <w:trPr>
          <w:trHeight w:val="20"/>
        </w:trPr>
        <w:tc>
          <w:tcPr>
            <w:tcW w:w="2105"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42471E" w:rsidRPr="00767D5B" w:rsidRDefault="0042471E" w:rsidP="0042471E">
            <w:pPr>
              <w:jc w:val="both"/>
              <w:rPr>
                <w:bCs/>
                <w:sz w:val="16"/>
                <w:szCs w:val="16"/>
              </w:rPr>
            </w:pPr>
            <w:r w:rsidRPr="00767D5B">
              <w:rPr>
                <w:bCs/>
                <w:sz w:val="16"/>
                <w:szCs w:val="16"/>
              </w:rPr>
              <w:t>Объем заимствований, всего</w:t>
            </w:r>
          </w:p>
        </w:tc>
        <w:tc>
          <w:tcPr>
            <w:tcW w:w="965" w:type="pct"/>
            <w:tcBorders>
              <w:top w:val="nil"/>
              <w:left w:val="nil"/>
              <w:bottom w:val="single" w:sz="4" w:space="0" w:color="auto"/>
              <w:right w:val="single" w:sz="4" w:space="0" w:color="auto"/>
            </w:tcBorders>
            <w:shd w:val="clear" w:color="auto" w:fill="auto"/>
            <w:vAlign w:val="center"/>
            <w:hideMark/>
          </w:tcPr>
          <w:p w:rsidR="0042471E" w:rsidRPr="00767D5B" w:rsidRDefault="0042471E" w:rsidP="0042471E">
            <w:pPr>
              <w:ind w:firstLineChars="100" w:firstLine="160"/>
              <w:jc w:val="center"/>
              <w:rPr>
                <w:bCs/>
                <w:sz w:val="16"/>
                <w:szCs w:val="16"/>
              </w:rPr>
            </w:pPr>
            <w:r w:rsidRPr="00767D5B">
              <w:rPr>
                <w:bCs/>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42471E" w:rsidRPr="00767D5B" w:rsidRDefault="0042471E" w:rsidP="0042471E">
            <w:pPr>
              <w:jc w:val="center"/>
              <w:rPr>
                <w:sz w:val="16"/>
                <w:szCs w:val="16"/>
              </w:rPr>
            </w:pPr>
            <w:r w:rsidRPr="00767D5B">
              <w:rPr>
                <w:bCs/>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42471E" w:rsidRPr="00767D5B" w:rsidRDefault="0042471E" w:rsidP="0042471E">
            <w:pPr>
              <w:jc w:val="center"/>
              <w:rPr>
                <w:sz w:val="16"/>
                <w:szCs w:val="16"/>
              </w:rPr>
            </w:pPr>
            <w:r w:rsidRPr="00767D5B">
              <w:rPr>
                <w:bCs/>
                <w:sz w:val="16"/>
                <w:szCs w:val="16"/>
              </w:rPr>
              <w:t>0,00</w:t>
            </w:r>
          </w:p>
        </w:tc>
      </w:tr>
      <w:tr w:rsidR="0042471E" w:rsidRPr="00767D5B" w:rsidTr="0042471E">
        <w:trPr>
          <w:trHeight w:val="20"/>
        </w:trPr>
        <w:tc>
          <w:tcPr>
            <w:tcW w:w="2105" w:type="pct"/>
            <w:tcBorders>
              <w:top w:val="nil"/>
              <w:left w:val="single" w:sz="4" w:space="0" w:color="auto"/>
              <w:bottom w:val="single" w:sz="4" w:space="0" w:color="auto"/>
              <w:right w:val="single" w:sz="4" w:space="0" w:color="auto"/>
            </w:tcBorders>
            <w:shd w:val="clear" w:color="auto" w:fill="auto"/>
            <w:vAlign w:val="bottom"/>
            <w:hideMark/>
          </w:tcPr>
          <w:p w:rsidR="0042471E" w:rsidRPr="00767D5B" w:rsidRDefault="0042471E" w:rsidP="0042471E">
            <w:pPr>
              <w:jc w:val="both"/>
              <w:rPr>
                <w:sz w:val="16"/>
                <w:szCs w:val="16"/>
              </w:rPr>
            </w:pPr>
            <w:r w:rsidRPr="00767D5B">
              <w:rPr>
                <w:sz w:val="16"/>
                <w:szCs w:val="16"/>
              </w:rPr>
              <w:t>в том числе:</w:t>
            </w:r>
          </w:p>
        </w:tc>
        <w:tc>
          <w:tcPr>
            <w:tcW w:w="965" w:type="pct"/>
            <w:tcBorders>
              <w:top w:val="nil"/>
              <w:left w:val="nil"/>
              <w:bottom w:val="single" w:sz="4" w:space="0" w:color="auto"/>
              <w:right w:val="single" w:sz="4" w:space="0" w:color="auto"/>
            </w:tcBorders>
            <w:shd w:val="clear" w:color="auto" w:fill="auto"/>
            <w:vAlign w:val="center"/>
            <w:hideMark/>
          </w:tcPr>
          <w:p w:rsidR="0042471E" w:rsidRPr="00767D5B" w:rsidRDefault="0042471E" w:rsidP="0042471E">
            <w:pPr>
              <w:ind w:firstLineChars="100" w:firstLine="160"/>
              <w:jc w:val="center"/>
              <w:rPr>
                <w:bCs/>
                <w:sz w:val="16"/>
                <w:szCs w:val="16"/>
              </w:rPr>
            </w:pPr>
          </w:p>
        </w:tc>
        <w:tc>
          <w:tcPr>
            <w:tcW w:w="965" w:type="pct"/>
            <w:tcBorders>
              <w:top w:val="nil"/>
              <w:left w:val="nil"/>
              <w:bottom w:val="single" w:sz="4" w:space="0" w:color="auto"/>
              <w:right w:val="single" w:sz="4" w:space="0" w:color="auto"/>
            </w:tcBorders>
            <w:shd w:val="clear" w:color="auto" w:fill="auto"/>
            <w:vAlign w:val="center"/>
          </w:tcPr>
          <w:p w:rsidR="0042471E" w:rsidRPr="00767D5B" w:rsidRDefault="0042471E" w:rsidP="0042471E">
            <w:pPr>
              <w:ind w:firstLineChars="100" w:firstLine="160"/>
              <w:jc w:val="center"/>
              <w:rPr>
                <w:bCs/>
                <w:sz w:val="16"/>
                <w:szCs w:val="16"/>
              </w:rPr>
            </w:pPr>
          </w:p>
        </w:tc>
        <w:tc>
          <w:tcPr>
            <w:tcW w:w="965" w:type="pct"/>
            <w:tcBorders>
              <w:top w:val="nil"/>
              <w:left w:val="nil"/>
              <w:bottom w:val="single" w:sz="4" w:space="0" w:color="auto"/>
              <w:right w:val="single" w:sz="4" w:space="0" w:color="auto"/>
            </w:tcBorders>
            <w:shd w:val="clear" w:color="auto" w:fill="auto"/>
            <w:vAlign w:val="center"/>
          </w:tcPr>
          <w:p w:rsidR="0042471E" w:rsidRPr="00767D5B" w:rsidRDefault="0042471E" w:rsidP="0042471E">
            <w:pPr>
              <w:ind w:firstLineChars="100" w:firstLine="160"/>
              <w:jc w:val="center"/>
              <w:rPr>
                <w:bCs/>
                <w:sz w:val="16"/>
                <w:szCs w:val="16"/>
              </w:rPr>
            </w:pPr>
          </w:p>
        </w:tc>
      </w:tr>
      <w:tr w:rsidR="0042471E" w:rsidRPr="00767D5B" w:rsidTr="0042471E">
        <w:trPr>
          <w:trHeight w:val="20"/>
        </w:trPr>
        <w:tc>
          <w:tcPr>
            <w:tcW w:w="2105" w:type="pct"/>
            <w:tcBorders>
              <w:top w:val="nil"/>
              <w:left w:val="single" w:sz="4" w:space="0" w:color="auto"/>
              <w:bottom w:val="single" w:sz="4" w:space="0" w:color="auto"/>
              <w:right w:val="single" w:sz="4" w:space="0" w:color="auto"/>
            </w:tcBorders>
            <w:shd w:val="clear" w:color="auto" w:fill="auto"/>
            <w:vAlign w:val="bottom"/>
            <w:hideMark/>
          </w:tcPr>
          <w:p w:rsidR="0042471E" w:rsidRPr="00767D5B" w:rsidRDefault="0042471E" w:rsidP="0042471E">
            <w:pPr>
              <w:jc w:val="both"/>
              <w:rPr>
                <w:bCs/>
                <w:sz w:val="16"/>
                <w:szCs w:val="16"/>
              </w:rPr>
            </w:pPr>
            <w:r w:rsidRPr="00767D5B">
              <w:rPr>
                <w:bCs/>
                <w:sz w:val="16"/>
                <w:szCs w:val="16"/>
              </w:rPr>
              <w:t>1. Кредиты кредитных организаций в валюте Российской Федерации, в том числе:</w:t>
            </w:r>
          </w:p>
        </w:tc>
        <w:tc>
          <w:tcPr>
            <w:tcW w:w="965" w:type="pct"/>
            <w:tcBorders>
              <w:top w:val="nil"/>
              <w:left w:val="nil"/>
              <w:bottom w:val="single" w:sz="4" w:space="0" w:color="auto"/>
              <w:right w:val="single" w:sz="4" w:space="0" w:color="auto"/>
            </w:tcBorders>
            <w:shd w:val="clear" w:color="auto" w:fill="auto"/>
            <w:vAlign w:val="center"/>
            <w:hideMark/>
          </w:tcPr>
          <w:p w:rsidR="0042471E" w:rsidRPr="00767D5B" w:rsidRDefault="0042471E" w:rsidP="0042471E">
            <w:pPr>
              <w:ind w:firstLineChars="100" w:firstLine="160"/>
              <w:jc w:val="center"/>
              <w:rPr>
                <w:bCs/>
                <w:sz w:val="16"/>
                <w:szCs w:val="16"/>
              </w:rPr>
            </w:pPr>
            <w:r w:rsidRPr="00767D5B">
              <w:rPr>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42471E" w:rsidRPr="00767D5B" w:rsidRDefault="0042471E" w:rsidP="0042471E">
            <w:pPr>
              <w:ind w:firstLineChars="100" w:firstLine="160"/>
              <w:jc w:val="center"/>
              <w:rPr>
                <w:sz w:val="16"/>
                <w:szCs w:val="16"/>
              </w:rPr>
            </w:pPr>
            <w:r w:rsidRPr="00767D5B">
              <w:rPr>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42471E" w:rsidRPr="00767D5B" w:rsidRDefault="0042471E" w:rsidP="0042471E">
            <w:pPr>
              <w:ind w:firstLineChars="100" w:firstLine="160"/>
              <w:jc w:val="center"/>
              <w:rPr>
                <w:sz w:val="16"/>
                <w:szCs w:val="16"/>
              </w:rPr>
            </w:pPr>
            <w:r w:rsidRPr="00767D5B">
              <w:rPr>
                <w:sz w:val="16"/>
                <w:szCs w:val="16"/>
              </w:rPr>
              <w:t>0,00</w:t>
            </w:r>
          </w:p>
        </w:tc>
      </w:tr>
      <w:tr w:rsidR="0042471E" w:rsidRPr="00767D5B" w:rsidTr="0042471E">
        <w:trPr>
          <w:trHeight w:val="20"/>
        </w:trPr>
        <w:tc>
          <w:tcPr>
            <w:tcW w:w="2105" w:type="pct"/>
            <w:tcBorders>
              <w:top w:val="nil"/>
              <w:left w:val="single" w:sz="4" w:space="0" w:color="auto"/>
              <w:bottom w:val="single" w:sz="4" w:space="0" w:color="auto"/>
              <w:right w:val="single" w:sz="4" w:space="0" w:color="auto"/>
            </w:tcBorders>
            <w:shd w:val="clear" w:color="auto" w:fill="auto"/>
            <w:vAlign w:val="bottom"/>
            <w:hideMark/>
          </w:tcPr>
          <w:p w:rsidR="0042471E" w:rsidRPr="00767D5B" w:rsidRDefault="0042471E" w:rsidP="0042471E">
            <w:pPr>
              <w:jc w:val="both"/>
              <w:rPr>
                <w:sz w:val="16"/>
                <w:szCs w:val="16"/>
              </w:rPr>
            </w:pPr>
            <w:r w:rsidRPr="00767D5B">
              <w:rPr>
                <w:sz w:val="16"/>
                <w:szCs w:val="16"/>
              </w:rPr>
              <w:t>объем привлечения</w:t>
            </w:r>
          </w:p>
        </w:tc>
        <w:tc>
          <w:tcPr>
            <w:tcW w:w="965" w:type="pct"/>
            <w:tcBorders>
              <w:top w:val="nil"/>
              <w:left w:val="nil"/>
              <w:bottom w:val="single" w:sz="4" w:space="0" w:color="auto"/>
              <w:right w:val="single" w:sz="4" w:space="0" w:color="auto"/>
            </w:tcBorders>
            <w:shd w:val="clear" w:color="auto" w:fill="auto"/>
            <w:vAlign w:val="center"/>
            <w:hideMark/>
          </w:tcPr>
          <w:p w:rsidR="0042471E" w:rsidRPr="00767D5B" w:rsidRDefault="0042471E" w:rsidP="0042471E">
            <w:pPr>
              <w:ind w:firstLineChars="100" w:firstLine="160"/>
              <w:jc w:val="center"/>
              <w:rPr>
                <w:sz w:val="16"/>
                <w:szCs w:val="16"/>
              </w:rPr>
            </w:pPr>
            <w:r w:rsidRPr="00767D5B">
              <w:rPr>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42471E" w:rsidRPr="00767D5B" w:rsidRDefault="0042471E" w:rsidP="0042471E">
            <w:pPr>
              <w:jc w:val="center"/>
              <w:rPr>
                <w:sz w:val="16"/>
                <w:szCs w:val="16"/>
              </w:rPr>
            </w:pPr>
            <w:r w:rsidRPr="00767D5B">
              <w:rPr>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42471E" w:rsidRPr="00767D5B" w:rsidRDefault="0042471E" w:rsidP="0042471E">
            <w:pPr>
              <w:jc w:val="center"/>
              <w:rPr>
                <w:sz w:val="16"/>
                <w:szCs w:val="16"/>
              </w:rPr>
            </w:pPr>
            <w:r w:rsidRPr="00767D5B">
              <w:rPr>
                <w:sz w:val="16"/>
                <w:szCs w:val="16"/>
              </w:rPr>
              <w:t>0,00</w:t>
            </w:r>
          </w:p>
        </w:tc>
      </w:tr>
      <w:tr w:rsidR="0042471E" w:rsidRPr="00767D5B" w:rsidTr="0042471E">
        <w:trPr>
          <w:trHeight w:val="20"/>
        </w:trPr>
        <w:tc>
          <w:tcPr>
            <w:tcW w:w="2105" w:type="pct"/>
            <w:tcBorders>
              <w:top w:val="nil"/>
              <w:left w:val="single" w:sz="4" w:space="0" w:color="auto"/>
              <w:bottom w:val="single" w:sz="4" w:space="0" w:color="auto"/>
              <w:right w:val="single" w:sz="4" w:space="0" w:color="auto"/>
            </w:tcBorders>
            <w:shd w:val="clear" w:color="auto" w:fill="auto"/>
            <w:vAlign w:val="bottom"/>
            <w:hideMark/>
          </w:tcPr>
          <w:p w:rsidR="0042471E" w:rsidRPr="00767D5B" w:rsidRDefault="0042471E" w:rsidP="0042471E">
            <w:pPr>
              <w:jc w:val="both"/>
              <w:rPr>
                <w:sz w:val="16"/>
                <w:szCs w:val="16"/>
              </w:rPr>
            </w:pPr>
            <w:r w:rsidRPr="00767D5B">
              <w:rPr>
                <w:sz w:val="16"/>
                <w:szCs w:val="16"/>
              </w:rPr>
              <w:t>объем погашения</w:t>
            </w:r>
          </w:p>
        </w:tc>
        <w:tc>
          <w:tcPr>
            <w:tcW w:w="965" w:type="pct"/>
            <w:tcBorders>
              <w:top w:val="nil"/>
              <w:left w:val="nil"/>
              <w:bottom w:val="single" w:sz="4" w:space="0" w:color="auto"/>
              <w:right w:val="single" w:sz="4" w:space="0" w:color="auto"/>
            </w:tcBorders>
            <w:shd w:val="clear" w:color="auto" w:fill="auto"/>
            <w:vAlign w:val="center"/>
            <w:hideMark/>
          </w:tcPr>
          <w:p w:rsidR="0042471E" w:rsidRPr="00767D5B" w:rsidRDefault="0042471E" w:rsidP="0042471E">
            <w:pPr>
              <w:ind w:firstLineChars="100" w:firstLine="160"/>
              <w:jc w:val="center"/>
              <w:rPr>
                <w:sz w:val="16"/>
                <w:szCs w:val="16"/>
              </w:rPr>
            </w:pPr>
            <w:r w:rsidRPr="00767D5B">
              <w:rPr>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42471E" w:rsidRPr="00767D5B" w:rsidRDefault="0042471E" w:rsidP="0042471E">
            <w:pPr>
              <w:jc w:val="center"/>
              <w:rPr>
                <w:sz w:val="16"/>
                <w:szCs w:val="16"/>
              </w:rPr>
            </w:pPr>
            <w:r w:rsidRPr="00767D5B">
              <w:rPr>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42471E" w:rsidRPr="00767D5B" w:rsidRDefault="0042471E" w:rsidP="0042471E">
            <w:pPr>
              <w:jc w:val="center"/>
              <w:rPr>
                <w:sz w:val="16"/>
                <w:szCs w:val="16"/>
              </w:rPr>
            </w:pPr>
            <w:r w:rsidRPr="00767D5B">
              <w:rPr>
                <w:sz w:val="16"/>
                <w:szCs w:val="16"/>
              </w:rPr>
              <w:t>0,00</w:t>
            </w:r>
          </w:p>
        </w:tc>
      </w:tr>
      <w:tr w:rsidR="0042471E" w:rsidRPr="00767D5B" w:rsidTr="0042471E">
        <w:trPr>
          <w:trHeight w:val="20"/>
        </w:trPr>
        <w:tc>
          <w:tcPr>
            <w:tcW w:w="2105" w:type="pct"/>
            <w:tcBorders>
              <w:top w:val="nil"/>
              <w:left w:val="single" w:sz="4" w:space="0" w:color="auto"/>
              <w:bottom w:val="single" w:sz="4" w:space="0" w:color="auto"/>
              <w:right w:val="single" w:sz="4" w:space="0" w:color="auto"/>
            </w:tcBorders>
            <w:shd w:val="clear" w:color="auto" w:fill="auto"/>
            <w:vAlign w:val="bottom"/>
            <w:hideMark/>
          </w:tcPr>
          <w:p w:rsidR="0042471E" w:rsidRPr="00767D5B" w:rsidRDefault="0042471E" w:rsidP="0042471E">
            <w:pPr>
              <w:jc w:val="both"/>
              <w:rPr>
                <w:sz w:val="16"/>
                <w:szCs w:val="16"/>
              </w:rPr>
            </w:pPr>
            <w:r w:rsidRPr="00767D5B">
              <w:rPr>
                <w:sz w:val="16"/>
                <w:szCs w:val="16"/>
              </w:rPr>
              <w:t>предельные сроки погашения долговых обязательств, возникших при осуществлении заимствований в соответствующем финансовом году</w:t>
            </w:r>
          </w:p>
        </w:tc>
        <w:tc>
          <w:tcPr>
            <w:tcW w:w="965" w:type="pct"/>
            <w:tcBorders>
              <w:top w:val="nil"/>
              <w:left w:val="nil"/>
              <w:bottom w:val="single" w:sz="4" w:space="0" w:color="auto"/>
              <w:right w:val="single" w:sz="4" w:space="0" w:color="auto"/>
            </w:tcBorders>
            <w:shd w:val="clear" w:color="auto" w:fill="auto"/>
            <w:vAlign w:val="center"/>
            <w:hideMark/>
          </w:tcPr>
          <w:p w:rsidR="0042471E" w:rsidRPr="00767D5B" w:rsidRDefault="0042471E" w:rsidP="0042471E">
            <w:pPr>
              <w:jc w:val="center"/>
              <w:rPr>
                <w:sz w:val="16"/>
                <w:szCs w:val="16"/>
              </w:rPr>
            </w:pPr>
            <w:r w:rsidRPr="00767D5B">
              <w:rPr>
                <w:sz w:val="16"/>
                <w:szCs w:val="16"/>
              </w:rPr>
              <w:t>до 2 лет</w:t>
            </w:r>
          </w:p>
        </w:tc>
        <w:tc>
          <w:tcPr>
            <w:tcW w:w="965" w:type="pct"/>
            <w:tcBorders>
              <w:top w:val="nil"/>
              <w:left w:val="nil"/>
              <w:bottom w:val="single" w:sz="4" w:space="0" w:color="auto"/>
              <w:right w:val="single" w:sz="4" w:space="0" w:color="auto"/>
            </w:tcBorders>
            <w:shd w:val="clear" w:color="auto" w:fill="auto"/>
            <w:vAlign w:val="center"/>
          </w:tcPr>
          <w:p w:rsidR="0042471E" w:rsidRPr="00767D5B" w:rsidRDefault="0042471E" w:rsidP="0042471E">
            <w:pPr>
              <w:jc w:val="center"/>
              <w:rPr>
                <w:sz w:val="16"/>
                <w:szCs w:val="16"/>
              </w:rPr>
            </w:pPr>
            <w:r w:rsidRPr="00767D5B">
              <w:rPr>
                <w:sz w:val="16"/>
                <w:szCs w:val="16"/>
              </w:rPr>
              <w:t>до 2 лет</w:t>
            </w:r>
          </w:p>
        </w:tc>
        <w:tc>
          <w:tcPr>
            <w:tcW w:w="965" w:type="pct"/>
            <w:tcBorders>
              <w:top w:val="nil"/>
              <w:left w:val="nil"/>
              <w:bottom w:val="single" w:sz="4" w:space="0" w:color="auto"/>
              <w:right w:val="single" w:sz="4" w:space="0" w:color="auto"/>
            </w:tcBorders>
            <w:shd w:val="clear" w:color="auto" w:fill="auto"/>
            <w:vAlign w:val="center"/>
          </w:tcPr>
          <w:p w:rsidR="0042471E" w:rsidRPr="00767D5B" w:rsidRDefault="0042471E" w:rsidP="0042471E">
            <w:pPr>
              <w:jc w:val="center"/>
              <w:rPr>
                <w:sz w:val="16"/>
                <w:szCs w:val="16"/>
              </w:rPr>
            </w:pPr>
            <w:r w:rsidRPr="00767D5B">
              <w:rPr>
                <w:sz w:val="16"/>
                <w:szCs w:val="16"/>
              </w:rPr>
              <w:t>до 2 лет</w:t>
            </w:r>
          </w:p>
        </w:tc>
      </w:tr>
      <w:tr w:rsidR="0042471E" w:rsidRPr="00767D5B" w:rsidTr="0042471E">
        <w:trPr>
          <w:trHeight w:val="20"/>
        </w:trPr>
        <w:tc>
          <w:tcPr>
            <w:tcW w:w="2105" w:type="pct"/>
            <w:tcBorders>
              <w:top w:val="nil"/>
              <w:left w:val="single" w:sz="4" w:space="0" w:color="auto"/>
              <w:bottom w:val="single" w:sz="4" w:space="0" w:color="auto"/>
              <w:right w:val="single" w:sz="4" w:space="0" w:color="auto"/>
            </w:tcBorders>
            <w:shd w:val="clear" w:color="auto" w:fill="auto"/>
            <w:vAlign w:val="bottom"/>
            <w:hideMark/>
          </w:tcPr>
          <w:p w:rsidR="0042471E" w:rsidRPr="00767D5B" w:rsidRDefault="0042471E" w:rsidP="0042471E">
            <w:pPr>
              <w:jc w:val="both"/>
              <w:rPr>
                <w:bCs/>
                <w:sz w:val="16"/>
                <w:szCs w:val="16"/>
              </w:rPr>
            </w:pPr>
            <w:r w:rsidRPr="00767D5B">
              <w:rPr>
                <w:bCs/>
                <w:sz w:val="16"/>
                <w:szCs w:val="16"/>
              </w:rPr>
              <w:t xml:space="preserve">2. Бюджетные кредиты из других бюджетов бюджетной системы Российской Федерации, в том числе: </w:t>
            </w:r>
          </w:p>
        </w:tc>
        <w:tc>
          <w:tcPr>
            <w:tcW w:w="965" w:type="pct"/>
            <w:tcBorders>
              <w:top w:val="nil"/>
              <w:left w:val="nil"/>
              <w:bottom w:val="single" w:sz="4" w:space="0" w:color="auto"/>
              <w:right w:val="single" w:sz="4" w:space="0" w:color="auto"/>
            </w:tcBorders>
            <w:shd w:val="clear" w:color="auto" w:fill="auto"/>
            <w:vAlign w:val="center"/>
            <w:hideMark/>
          </w:tcPr>
          <w:p w:rsidR="0042471E" w:rsidRPr="00767D5B" w:rsidRDefault="0042471E" w:rsidP="0042471E">
            <w:pPr>
              <w:jc w:val="center"/>
              <w:rPr>
                <w:bCs/>
                <w:sz w:val="16"/>
                <w:szCs w:val="16"/>
              </w:rPr>
            </w:pPr>
            <w:r w:rsidRPr="00767D5B">
              <w:rPr>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42471E" w:rsidRPr="00767D5B" w:rsidRDefault="0042471E" w:rsidP="0042471E">
            <w:pPr>
              <w:jc w:val="center"/>
              <w:rPr>
                <w:sz w:val="16"/>
                <w:szCs w:val="16"/>
              </w:rPr>
            </w:pPr>
            <w:r w:rsidRPr="00767D5B">
              <w:rPr>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42471E" w:rsidRPr="00767D5B" w:rsidRDefault="0042471E" w:rsidP="0042471E">
            <w:pPr>
              <w:jc w:val="center"/>
              <w:rPr>
                <w:sz w:val="16"/>
                <w:szCs w:val="16"/>
              </w:rPr>
            </w:pPr>
            <w:r w:rsidRPr="00767D5B">
              <w:rPr>
                <w:sz w:val="16"/>
                <w:szCs w:val="16"/>
              </w:rPr>
              <w:t>0,00</w:t>
            </w:r>
          </w:p>
        </w:tc>
      </w:tr>
      <w:tr w:rsidR="0042471E" w:rsidRPr="00767D5B" w:rsidTr="0042471E">
        <w:trPr>
          <w:trHeight w:val="20"/>
        </w:trPr>
        <w:tc>
          <w:tcPr>
            <w:tcW w:w="2105" w:type="pct"/>
            <w:tcBorders>
              <w:top w:val="nil"/>
              <w:left w:val="single" w:sz="4" w:space="0" w:color="auto"/>
              <w:bottom w:val="single" w:sz="4" w:space="0" w:color="auto"/>
              <w:right w:val="single" w:sz="4" w:space="0" w:color="auto"/>
            </w:tcBorders>
            <w:shd w:val="clear" w:color="auto" w:fill="auto"/>
            <w:vAlign w:val="bottom"/>
            <w:hideMark/>
          </w:tcPr>
          <w:p w:rsidR="0042471E" w:rsidRPr="00767D5B" w:rsidRDefault="0042471E" w:rsidP="0042471E">
            <w:pPr>
              <w:jc w:val="both"/>
              <w:rPr>
                <w:sz w:val="16"/>
                <w:szCs w:val="16"/>
              </w:rPr>
            </w:pPr>
            <w:r w:rsidRPr="00767D5B">
              <w:rPr>
                <w:sz w:val="16"/>
                <w:szCs w:val="16"/>
              </w:rPr>
              <w:lastRenderedPageBreak/>
              <w:t>объем привлечения</w:t>
            </w:r>
          </w:p>
        </w:tc>
        <w:tc>
          <w:tcPr>
            <w:tcW w:w="965" w:type="pct"/>
            <w:tcBorders>
              <w:top w:val="nil"/>
              <w:left w:val="nil"/>
              <w:bottom w:val="single" w:sz="4" w:space="0" w:color="auto"/>
              <w:right w:val="single" w:sz="4" w:space="0" w:color="auto"/>
            </w:tcBorders>
            <w:shd w:val="clear" w:color="auto" w:fill="auto"/>
            <w:vAlign w:val="center"/>
            <w:hideMark/>
          </w:tcPr>
          <w:p w:rsidR="0042471E" w:rsidRPr="00767D5B" w:rsidRDefault="0042471E" w:rsidP="0042471E">
            <w:pPr>
              <w:jc w:val="center"/>
              <w:rPr>
                <w:sz w:val="16"/>
                <w:szCs w:val="16"/>
              </w:rPr>
            </w:pPr>
            <w:r w:rsidRPr="00767D5B">
              <w:rPr>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42471E" w:rsidRPr="00767D5B" w:rsidRDefault="0042471E" w:rsidP="0042471E">
            <w:pPr>
              <w:jc w:val="center"/>
              <w:rPr>
                <w:sz w:val="16"/>
                <w:szCs w:val="16"/>
              </w:rPr>
            </w:pPr>
            <w:r w:rsidRPr="00767D5B">
              <w:rPr>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42471E" w:rsidRPr="00767D5B" w:rsidRDefault="0042471E" w:rsidP="0042471E">
            <w:pPr>
              <w:jc w:val="center"/>
              <w:rPr>
                <w:sz w:val="16"/>
                <w:szCs w:val="16"/>
              </w:rPr>
            </w:pPr>
            <w:r w:rsidRPr="00767D5B">
              <w:rPr>
                <w:sz w:val="16"/>
                <w:szCs w:val="16"/>
              </w:rPr>
              <w:t>0,00</w:t>
            </w:r>
          </w:p>
        </w:tc>
      </w:tr>
      <w:tr w:rsidR="0042471E" w:rsidRPr="00767D5B" w:rsidTr="0042471E">
        <w:trPr>
          <w:trHeight w:val="20"/>
        </w:trPr>
        <w:tc>
          <w:tcPr>
            <w:tcW w:w="2105" w:type="pct"/>
            <w:tcBorders>
              <w:top w:val="nil"/>
              <w:left w:val="single" w:sz="4" w:space="0" w:color="auto"/>
              <w:bottom w:val="single" w:sz="4" w:space="0" w:color="auto"/>
              <w:right w:val="single" w:sz="4" w:space="0" w:color="auto"/>
            </w:tcBorders>
            <w:shd w:val="clear" w:color="auto" w:fill="auto"/>
            <w:vAlign w:val="bottom"/>
            <w:hideMark/>
          </w:tcPr>
          <w:p w:rsidR="0042471E" w:rsidRPr="00767D5B" w:rsidRDefault="0042471E" w:rsidP="0042471E">
            <w:pPr>
              <w:jc w:val="both"/>
              <w:rPr>
                <w:sz w:val="16"/>
                <w:szCs w:val="16"/>
              </w:rPr>
            </w:pPr>
            <w:r w:rsidRPr="00767D5B">
              <w:rPr>
                <w:sz w:val="16"/>
                <w:szCs w:val="16"/>
              </w:rPr>
              <w:t>объем погашения</w:t>
            </w:r>
          </w:p>
        </w:tc>
        <w:tc>
          <w:tcPr>
            <w:tcW w:w="965" w:type="pct"/>
            <w:tcBorders>
              <w:top w:val="nil"/>
              <w:left w:val="nil"/>
              <w:bottom w:val="single" w:sz="4" w:space="0" w:color="auto"/>
              <w:right w:val="single" w:sz="4" w:space="0" w:color="auto"/>
            </w:tcBorders>
            <w:shd w:val="clear" w:color="auto" w:fill="auto"/>
            <w:vAlign w:val="center"/>
            <w:hideMark/>
          </w:tcPr>
          <w:p w:rsidR="0042471E" w:rsidRPr="00767D5B" w:rsidRDefault="0042471E" w:rsidP="0042471E">
            <w:pPr>
              <w:jc w:val="center"/>
              <w:rPr>
                <w:sz w:val="16"/>
                <w:szCs w:val="16"/>
              </w:rPr>
            </w:pPr>
            <w:r w:rsidRPr="00767D5B">
              <w:rPr>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42471E" w:rsidRPr="00767D5B" w:rsidRDefault="0042471E" w:rsidP="0042471E">
            <w:pPr>
              <w:jc w:val="center"/>
              <w:rPr>
                <w:sz w:val="16"/>
                <w:szCs w:val="16"/>
              </w:rPr>
            </w:pPr>
            <w:r w:rsidRPr="00767D5B">
              <w:rPr>
                <w:sz w:val="16"/>
                <w:szCs w:val="16"/>
              </w:rPr>
              <w:t>0,00</w:t>
            </w:r>
          </w:p>
        </w:tc>
        <w:tc>
          <w:tcPr>
            <w:tcW w:w="965" w:type="pct"/>
            <w:tcBorders>
              <w:top w:val="nil"/>
              <w:left w:val="nil"/>
              <w:bottom w:val="single" w:sz="4" w:space="0" w:color="auto"/>
              <w:right w:val="single" w:sz="4" w:space="0" w:color="auto"/>
            </w:tcBorders>
            <w:shd w:val="clear" w:color="auto" w:fill="auto"/>
            <w:vAlign w:val="center"/>
          </w:tcPr>
          <w:p w:rsidR="0042471E" w:rsidRPr="00767D5B" w:rsidRDefault="0042471E" w:rsidP="0042471E">
            <w:pPr>
              <w:jc w:val="center"/>
              <w:rPr>
                <w:sz w:val="16"/>
                <w:szCs w:val="16"/>
              </w:rPr>
            </w:pPr>
            <w:r w:rsidRPr="00767D5B">
              <w:rPr>
                <w:sz w:val="16"/>
                <w:szCs w:val="16"/>
              </w:rPr>
              <w:t>0,00</w:t>
            </w:r>
          </w:p>
        </w:tc>
      </w:tr>
      <w:tr w:rsidR="0042471E" w:rsidRPr="00767D5B" w:rsidTr="0042471E">
        <w:trPr>
          <w:trHeight w:val="20"/>
        </w:trPr>
        <w:tc>
          <w:tcPr>
            <w:tcW w:w="2105"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42471E" w:rsidRPr="00767D5B" w:rsidRDefault="0042471E" w:rsidP="0042471E">
            <w:pPr>
              <w:jc w:val="both"/>
              <w:rPr>
                <w:sz w:val="16"/>
                <w:szCs w:val="16"/>
              </w:rPr>
            </w:pPr>
            <w:r w:rsidRPr="00767D5B">
              <w:rPr>
                <w:sz w:val="16"/>
                <w:szCs w:val="16"/>
              </w:rPr>
              <w:t>предельные сроки погашения долговых обязательств, возникших при осуществлении заимствований в соответствующем финансовом году</w:t>
            </w:r>
          </w:p>
        </w:tc>
        <w:tc>
          <w:tcPr>
            <w:tcW w:w="965" w:type="pct"/>
            <w:tcBorders>
              <w:top w:val="single" w:sz="4" w:space="0" w:color="auto"/>
              <w:left w:val="nil"/>
              <w:bottom w:val="single" w:sz="4" w:space="0" w:color="auto"/>
              <w:right w:val="single" w:sz="4" w:space="0" w:color="auto"/>
            </w:tcBorders>
            <w:shd w:val="clear" w:color="auto" w:fill="auto"/>
            <w:vAlign w:val="center"/>
            <w:hideMark/>
          </w:tcPr>
          <w:p w:rsidR="0042471E" w:rsidRPr="00767D5B" w:rsidRDefault="0042471E" w:rsidP="0042471E">
            <w:pPr>
              <w:jc w:val="center"/>
              <w:rPr>
                <w:sz w:val="16"/>
                <w:szCs w:val="16"/>
              </w:rPr>
            </w:pPr>
            <w:r w:rsidRPr="00767D5B">
              <w:rPr>
                <w:sz w:val="16"/>
                <w:szCs w:val="16"/>
              </w:rPr>
              <w:t>в соответствии с бюджетным законодательством</w:t>
            </w:r>
          </w:p>
        </w:tc>
        <w:tc>
          <w:tcPr>
            <w:tcW w:w="965" w:type="pct"/>
            <w:tcBorders>
              <w:top w:val="single" w:sz="4" w:space="0" w:color="auto"/>
              <w:left w:val="nil"/>
              <w:bottom w:val="single" w:sz="4" w:space="0" w:color="auto"/>
              <w:right w:val="single" w:sz="4" w:space="0" w:color="auto"/>
            </w:tcBorders>
            <w:shd w:val="clear" w:color="auto" w:fill="auto"/>
            <w:vAlign w:val="center"/>
          </w:tcPr>
          <w:p w:rsidR="0042471E" w:rsidRPr="00767D5B" w:rsidRDefault="0042471E" w:rsidP="0042471E">
            <w:pPr>
              <w:jc w:val="center"/>
              <w:rPr>
                <w:sz w:val="16"/>
                <w:szCs w:val="16"/>
              </w:rPr>
            </w:pPr>
            <w:r w:rsidRPr="00767D5B">
              <w:rPr>
                <w:sz w:val="16"/>
                <w:szCs w:val="16"/>
              </w:rPr>
              <w:t>в соответствии с бюджетным законодательством</w:t>
            </w:r>
          </w:p>
        </w:tc>
        <w:tc>
          <w:tcPr>
            <w:tcW w:w="965" w:type="pct"/>
            <w:tcBorders>
              <w:top w:val="single" w:sz="4" w:space="0" w:color="auto"/>
              <w:left w:val="nil"/>
              <w:bottom w:val="single" w:sz="4" w:space="0" w:color="auto"/>
              <w:right w:val="single" w:sz="4" w:space="0" w:color="auto"/>
            </w:tcBorders>
            <w:shd w:val="clear" w:color="auto" w:fill="auto"/>
            <w:vAlign w:val="center"/>
          </w:tcPr>
          <w:p w:rsidR="0042471E" w:rsidRPr="00767D5B" w:rsidRDefault="0042471E" w:rsidP="0042471E">
            <w:pPr>
              <w:jc w:val="center"/>
              <w:rPr>
                <w:sz w:val="16"/>
                <w:szCs w:val="16"/>
              </w:rPr>
            </w:pPr>
            <w:r w:rsidRPr="00767D5B">
              <w:rPr>
                <w:sz w:val="16"/>
                <w:szCs w:val="16"/>
              </w:rPr>
              <w:t>в соответствии с бюджетным законодательством</w:t>
            </w:r>
          </w:p>
        </w:tc>
      </w:tr>
    </w:tbl>
    <w:p w:rsidR="0042471E" w:rsidRPr="0042471E" w:rsidRDefault="0042471E" w:rsidP="0042471E">
      <w:pPr>
        <w:pStyle w:val="a7"/>
        <w:jc w:val="right"/>
        <w:rPr>
          <w:rFonts w:ascii="Times New Roman" w:hAnsi="Times New Roman"/>
          <w:sz w:val="16"/>
        </w:rPr>
      </w:pPr>
      <w:r w:rsidRPr="00767D5B">
        <w:t xml:space="preserve">                                                                                                                                                                                                               </w:t>
      </w:r>
      <w:r w:rsidRPr="0042471E">
        <w:rPr>
          <w:rFonts w:ascii="Times New Roman" w:hAnsi="Times New Roman"/>
          <w:sz w:val="16"/>
        </w:rPr>
        <w:t xml:space="preserve">  Приложение 10</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к решению Думы Филипповского</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муниципального образования Зиминского района</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 xml:space="preserve">от _____________2025 </w:t>
      </w:r>
      <w:proofErr w:type="gramStart"/>
      <w:r w:rsidRPr="0042471E">
        <w:rPr>
          <w:rFonts w:ascii="Times New Roman" w:hAnsi="Times New Roman"/>
          <w:sz w:val="16"/>
        </w:rPr>
        <w:t>года  №</w:t>
      </w:r>
      <w:proofErr w:type="gramEnd"/>
      <w:r w:rsidRPr="0042471E">
        <w:rPr>
          <w:rFonts w:ascii="Times New Roman" w:hAnsi="Times New Roman"/>
          <w:sz w:val="16"/>
        </w:rPr>
        <w:t xml:space="preserve"> ___</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 xml:space="preserve"> «О бюджете Филипповского </w:t>
      </w:r>
    </w:p>
    <w:p w:rsidR="0042471E" w:rsidRPr="0042471E" w:rsidRDefault="0042471E" w:rsidP="0042471E">
      <w:pPr>
        <w:pStyle w:val="a7"/>
        <w:jc w:val="right"/>
        <w:rPr>
          <w:rFonts w:ascii="Times New Roman" w:hAnsi="Times New Roman"/>
          <w:sz w:val="16"/>
        </w:rPr>
      </w:pPr>
      <w:r w:rsidRPr="0042471E">
        <w:rPr>
          <w:rFonts w:ascii="Times New Roman" w:hAnsi="Times New Roman"/>
          <w:sz w:val="16"/>
        </w:rPr>
        <w:t xml:space="preserve">муниципального </w:t>
      </w:r>
      <w:proofErr w:type="gramStart"/>
      <w:r w:rsidRPr="0042471E">
        <w:rPr>
          <w:rFonts w:ascii="Times New Roman" w:hAnsi="Times New Roman"/>
          <w:sz w:val="16"/>
        </w:rPr>
        <w:t>образования  на</w:t>
      </w:r>
      <w:proofErr w:type="gramEnd"/>
      <w:r w:rsidRPr="0042471E">
        <w:rPr>
          <w:rFonts w:ascii="Times New Roman" w:hAnsi="Times New Roman"/>
          <w:sz w:val="16"/>
        </w:rPr>
        <w:t xml:space="preserve"> 2026 год </w:t>
      </w:r>
    </w:p>
    <w:p w:rsidR="0042471E" w:rsidRDefault="0042471E" w:rsidP="00BF4F83">
      <w:pPr>
        <w:pStyle w:val="a7"/>
        <w:jc w:val="right"/>
        <w:rPr>
          <w:rFonts w:ascii="Times New Roman" w:hAnsi="Times New Roman"/>
          <w:sz w:val="16"/>
        </w:rPr>
      </w:pPr>
      <w:proofErr w:type="gramStart"/>
      <w:r w:rsidRPr="0042471E">
        <w:rPr>
          <w:rFonts w:ascii="Times New Roman" w:hAnsi="Times New Roman"/>
          <w:sz w:val="16"/>
        </w:rPr>
        <w:t>и  на</w:t>
      </w:r>
      <w:proofErr w:type="gramEnd"/>
      <w:r w:rsidRPr="0042471E">
        <w:rPr>
          <w:rFonts w:ascii="Times New Roman" w:hAnsi="Times New Roman"/>
          <w:sz w:val="16"/>
        </w:rPr>
        <w:t xml:space="preserve"> пла</w:t>
      </w:r>
      <w:r w:rsidR="00BF4F83">
        <w:rPr>
          <w:rFonts w:ascii="Times New Roman" w:hAnsi="Times New Roman"/>
          <w:sz w:val="16"/>
        </w:rPr>
        <w:t>новый период 2027 и 2028 годов»</w:t>
      </w:r>
    </w:p>
    <w:p w:rsidR="00BF4F83" w:rsidRPr="00BF4F83" w:rsidRDefault="00BF4F83" w:rsidP="00BF4F83">
      <w:pPr>
        <w:pStyle w:val="a7"/>
        <w:jc w:val="right"/>
        <w:rPr>
          <w:rFonts w:ascii="Times New Roman" w:hAnsi="Times New Roman"/>
          <w:sz w:val="16"/>
        </w:rPr>
      </w:pPr>
    </w:p>
    <w:p w:rsidR="0042471E" w:rsidRPr="00767D5B" w:rsidRDefault="0042471E" w:rsidP="0042471E">
      <w:pPr>
        <w:jc w:val="center"/>
        <w:rPr>
          <w:b/>
          <w:bCs/>
          <w:sz w:val="16"/>
          <w:szCs w:val="16"/>
        </w:rPr>
      </w:pPr>
      <w:r w:rsidRPr="00767D5B">
        <w:rPr>
          <w:b/>
          <w:bCs/>
          <w:sz w:val="16"/>
          <w:szCs w:val="16"/>
        </w:rPr>
        <w:t>Источники внутреннего финансирования дефицита местного бюджета на 2026 год</w:t>
      </w:r>
    </w:p>
    <w:p w:rsidR="0042471E" w:rsidRPr="00767D5B" w:rsidRDefault="0042471E" w:rsidP="0042471E">
      <w:pPr>
        <w:jc w:val="right"/>
        <w:rPr>
          <w:sz w:val="16"/>
          <w:szCs w:val="16"/>
        </w:rPr>
      </w:pPr>
      <w:r w:rsidRPr="00767D5B">
        <w:rPr>
          <w:sz w:val="16"/>
          <w:szCs w:val="16"/>
        </w:rPr>
        <w:t>рублей</w:t>
      </w:r>
    </w:p>
    <w:tbl>
      <w:tblPr>
        <w:tblpPr w:leftFromText="180" w:rightFromText="180" w:vertAnchor="text" w:horzAnchor="margin" w:tblpXSpec="right" w:tblpY="378"/>
        <w:tblW w:w="5000" w:type="pct"/>
        <w:tblLook w:val="0000" w:firstRow="0" w:lastRow="0" w:firstColumn="0" w:lastColumn="0" w:noHBand="0" w:noVBand="0"/>
      </w:tblPr>
      <w:tblGrid>
        <w:gridCol w:w="5016"/>
        <w:gridCol w:w="3559"/>
        <w:gridCol w:w="1875"/>
      </w:tblGrid>
      <w:tr w:rsidR="0042471E" w:rsidRPr="00767D5B" w:rsidTr="00BF4F83">
        <w:trPr>
          <w:trHeight w:val="416"/>
        </w:trPr>
        <w:tc>
          <w:tcPr>
            <w:tcW w:w="2400" w:type="pct"/>
            <w:tcBorders>
              <w:top w:val="single" w:sz="4" w:space="0" w:color="auto"/>
              <w:left w:val="single" w:sz="4" w:space="0" w:color="auto"/>
              <w:bottom w:val="single" w:sz="4" w:space="0" w:color="auto"/>
              <w:right w:val="single" w:sz="4" w:space="0" w:color="auto"/>
            </w:tcBorders>
            <w:shd w:val="clear" w:color="auto" w:fill="auto"/>
            <w:vAlign w:val="center"/>
          </w:tcPr>
          <w:p w:rsidR="0042471E" w:rsidRPr="00767D5B" w:rsidRDefault="0042471E" w:rsidP="0042471E">
            <w:pPr>
              <w:jc w:val="center"/>
              <w:rPr>
                <w:snapToGrid w:val="0"/>
                <w:sz w:val="16"/>
                <w:szCs w:val="16"/>
              </w:rPr>
            </w:pPr>
            <w:r w:rsidRPr="00767D5B">
              <w:rPr>
                <w:snapToGrid w:val="0"/>
                <w:sz w:val="16"/>
                <w:szCs w:val="16"/>
              </w:rPr>
              <w:t>Наименование</w:t>
            </w:r>
          </w:p>
        </w:tc>
        <w:tc>
          <w:tcPr>
            <w:tcW w:w="1703" w:type="pct"/>
            <w:tcBorders>
              <w:top w:val="single" w:sz="4" w:space="0" w:color="auto"/>
              <w:left w:val="nil"/>
              <w:bottom w:val="single" w:sz="4" w:space="0" w:color="auto"/>
              <w:right w:val="single" w:sz="4" w:space="0" w:color="auto"/>
            </w:tcBorders>
            <w:shd w:val="clear" w:color="auto" w:fill="auto"/>
            <w:noWrap/>
            <w:vAlign w:val="center"/>
          </w:tcPr>
          <w:p w:rsidR="0042471E" w:rsidRPr="00767D5B" w:rsidRDefault="0042471E" w:rsidP="0042471E">
            <w:pPr>
              <w:jc w:val="center"/>
              <w:rPr>
                <w:sz w:val="16"/>
                <w:szCs w:val="16"/>
              </w:rPr>
            </w:pPr>
            <w:r w:rsidRPr="00767D5B">
              <w:rPr>
                <w:sz w:val="16"/>
                <w:szCs w:val="16"/>
              </w:rPr>
              <w:t>Код</w:t>
            </w:r>
          </w:p>
        </w:tc>
        <w:tc>
          <w:tcPr>
            <w:tcW w:w="897" w:type="pct"/>
            <w:tcBorders>
              <w:top w:val="single" w:sz="4" w:space="0" w:color="auto"/>
              <w:left w:val="nil"/>
              <w:bottom w:val="single" w:sz="4" w:space="0" w:color="auto"/>
              <w:right w:val="single" w:sz="4" w:space="0" w:color="auto"/>
            </w:tcBorders>
            <w:shd w:val="clear" w:color="auto" w:fill="auto"/>
            <w:noWrap/>
            <w:vAlign w:val="center"/>
          </w:tcPr>
          <w:p w:rsidR="0042471E" w:rsidRPr="00767D5B" w:rsidRDefault="0042471E" w:rsidP="0042471E">
            <w:pPr>
              <w:jc w:val="center"/>
              <w:rPr>
                <w:bCs/>
                <w:sz w:val="16"/>
                <w:szCs w:val="16"/>
              </w:rPr>
            </w:pPr>
            <w:r w:rsidRPr="00767D5B">
              <w:rPr>
                <w:bCs/>
                <w:sz w:val="16"/>
                <w:szCs w:val="16"/>
              </w:rPr>
              <w:t xml:space="preserve">Сумма </w:t>
            </w:r>
          </w:p>
        </w:tc>
      </w:tr>
      <w:tr w:rsidR="0042471E" w:rsidRPr="00767D5B" w:rsidTr="00BF4F8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jc w:val="both"/>
              <w:rPr>
                <w:sz w:val="16"/>
                <w:szCs w:val="16"/>
              </w:rPr>
            </w:pPr>
            <w:r w:rsidRPr="00767D5B">
              <w:rPr>
                <w:sz w:val="16"/>
                <w:szCs w:val="16"/>
              </w:rPr>
              <w:t>Источники  внутреннего финансирования дефицита бюджета</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000 01 00 00 00 00 0000 000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autoSpaceDE w:val="0"/>
              <w:autoSpaceDN w:val="0"/>
              <w:adjustRightInd w:val="0"/>
              <w:jc w:val="both"/>
              <w:rPr>
                <w:rFonts w:eastAsia="Calibri"/>
                <w:bCs/>
                <w:sz w:val="16"/>
                <w:szCs w:val="16"/>
                <w:lang w:eastAsia="en-US"/>
              </w:rPr>
            </w:pPr>
            <w:r w:rsidRPr="00767D5B">
              <w:rPr>
                <w:rFonts w:eastAsia="Calibri"/>
                <w:bCs/>
                <w:sz w:val="16"/>
                <w:szCs w:val="16"/>
                <w:lang w:eastAsia="en-US"/>
              </w:rPr>
              <w:t>Кредиты кредитных организаций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lang w:val="en-US"/>
              </w:rPr>
              <w:t>9</w:t>
            </w:r>
            <w:r w:rsidRPr="00767D5B">
              <w:rPr>
                <w:sz w:val="16"/>
                <w:szCs w:val="16"/>
              </w:rPr>
              <w:t>60 01 02 00 00 00 0000 000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autoSpaceDE w:val="0"/>
              <w:autoSpaceDN w:val="0"/>
              <w:adjustRightInd w:val="0"/>
              <w:jc w:val="both"/>
              <w:rPr>
                <w:rFonts w:eastAsia="Calibri"/>
                <w:sz w:val="16"/>
                <w:szCs w:val="16"/>
                <w:lang w:eastAsia="en-US"/>
              </w:rPr>
            </w:pPr>
            <w:r w:rsidRPr="00767D5B">
              <w:rPr>
                <w:rFonts w:eastAsia="Calibri"/>
                <w:sz w:val="16"/>
                <w:szCs w:val="16"/>
                <w:lang w:eastAsia="en-US"/>
              </w:rPr>
              <w:t>Привлечение кредитов от кредитных организаций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noProof/>
                <w:sz w:val="16"/>
                <w:szCs w:val="16"/>
              </w:rPr>
            </w:pPr>
            <w:r w:rsidRPr="00767D5B">
              <w:rPr>
                <w:noProof/>
                <w:sz w:val="16"/>
                <w:szCs w:val="16"/>
                <w:lang w:val="en-US"/>
              </w:rPr>
              <w:t>9</w:t>
            </w:r>
            <w:r w:rsidRPr="00767D5B">
              <w:rPr>
                <w:noProof/>
                <w:sz w:val="16"/>
                <w:szCs w:val="16"/>
              </w:rPr>
              <w:t>60 01 02 00 00 00 0000 700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autoSpaceDE w:val="0"/>
              <w:autoSpaceDN w:val="0"/>
              <w:adjustRightInd w:val="0"/>
              <w:jc w:val="both"/>
              <w:rPr>
                <w:rFonts w:eastAsia="Calibri"/>
                <w:sz w:val="16"/>
                <w:szCs w:val="16"/>
                <w:lang w:eastAsia="en-US"/>
              </w:rPr>
            </w:pPr>
            <w:r w:rsidRPr="00767D5B">
              <w:rPr>
                <w:rFonts w:eastAsia="Calibri"/>
                <w:sz w:val="16"/>
                <w:szCs w:val="16"/>
                <w:lang w:eastAsia="en-US"/>
              </w:rPr>
              <w:t>Привлечение сельскими поселениями кредитов от кредитных организаций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noProof/>
                <w:sz w:val="16"/>
                <w:szCs w:val="16"/>
                <w:lang w:val="en-US"/>
              </w:rPr>
            </w:pPr>
            <w:r w:rsidRPr="00767D5B">
              <w:rPr>
                <w:noProof/>
                <w:sz w:val="16"/>
                <w:szCs w:val="16"/>
                <w:lang w:val="en-US"/>
              </w:rPr>
              <w:t>9</w:t>
            </w:r>
            <w:r w:rsidRPr="00767D5B">
              <w:rPr>
                <w:noProof/>
                <w:sz w:val="16"/>
                <w:szCs w:val="16"/>
              </w:rPr>
              <w:t>60 01 02 00 00 10 0000 710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autoSpaceDE w:val="0"/>
              <w:autoSpaceDN w:val="0"/>
              <w:adjustRightInd w:val="0"/>
              <w:jc w:val="both"/>
              <w:rPr>
                <w:rFonts w:eastAsia="Calibri"/>
                <w:sz w:val="16"/>
                <w:szCs w:val="16"/>
                <w:lang w:eastAsia="en-US"/>
              </w:rPr>
            </w:pPr>
            <w:r w:rsidRPr="00767D5B">
              <w:rPr>
                <w:rFonts w:eastAsia="Calibri"/>
                <w:sz w:val="16"/>
                <w:szCs w:val="16"/>
                <w:lang w:eastAsia="en-US"/>
              </w:rPr>
              <w:t>Погашение кредитов, предоставленных кредитными организациями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960 01 02 00 00 00 0000 800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autoSpaceDE w:val="0"/>
              <w:autoSpaceDN w:val="0"/>
              <w:adjustRightInd w:val="0"/>
              <w:jc w:val="both"/>
              <w:rPr>
                <w:rFonts w:eastAsia="Calibri"/>
                <w:sz w:val="16"/>
                <w:szCs w:val="16"/>
                <w:lang w:eastAsia="en-US"/>
              </w:rPr>
            </w:pPr>
            <w:r w:rsidRPr="00767D5B">
              <w:rPr>
                <w:rFonts w:eastAsia="Calibri"/>
                <w:sz w:val="16"/>
                <w:szCs w:val="16"/>
                <w:lang w:eastAsia="en-US"/>
              </w:rPr>
              <w:t>Погашение сельскими поселениями кредитов от кредитных организаций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960 01 02 00 00 10 0000 810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autoSpaceDE w:val="0"/>
              <w:autoSpaceDN w:val="0"/>
              <w:adjustRightInd w:val="0"/>
              <w:jc w:val="both"/>
              <w:rPr>
                <w:rFonts w:eastAsia="Calibri"/>
                <w:sz w:val="16"/>
                <w:szCs w:val="16"/>
                <w:lang w:eastAsia="en-US"/>
              </w:rPr>
            </w:pPr>
            <w:r w:rsidRPr="00767D5B">
              <w:rPr>
                <w:rFonts w:eastAsia="Calibri"/>
                <w:sz w:val="16"/>
                <w:szCs w:val="16"/>
                <w:lang w:eastAsia="en-US"/>
              </w:rPr>
              <w:t>Бюджетные кредиты из других бюджетов бюджетной системы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960 01 03 00 00 00 0000 000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autoSpaceDE w:val="0"/>
              <w:autoSpaceDN w:val="0"/>
              <w:adjustRightInd w:val="0"/>
              <w:jc w:val="both"/>
              <w:rPr>
                <w:rFonts w:eastAsia="Calibri"/>
                <w:sz w:val="16"/>
                <w:szCs w:val="16"/>
                <w:lang w:eastAsia="en-US"/>
              </w:rPr>
            </w:pPr>
            <w:r w:rsidRPr="00767D5B">
              <w:rPr>
                <w:rFonts w:eastAsia="Calibri"/>
                <w:bCs/>
                <w:sz w:val="16"/>
                <w:szCs w:val="16"/>
                <w:lang w:eastAsia="en-US"/>
              </w:rPr>
              <w:t>Бюджетные кредиты из других бюджетов бюджетной системы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960 01 03 01 00 00 0000 000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autoSpaceDE w:val="0"/>
              <w:autoSpaceDN w:val="0"/>
              <w:adjustRightInd w:val="0"/>
              <w:jc w:val="both"/>
              <w:rPr>
                <w:rFonts w:eastAsia="Calibri"/>
                <w:sz w:val="16"/>
                <w:szCs w:val="16"/>
                <w:lang w:eastAsia="en-US"/>
              </w:rPr>
            </w:pPr>
            <w:r w:rsidRPr="00767D5B">
              <w:rPr>
                <w:rFonts w:eastAsia="Calibri"/>
                <w:sz w:val="16"/>
                <w:szCs w:val="16"/>
                <w:lang w:eastAsia="en-US"/>
              </w:rPr>
              <w:t>Привлечение бюджетных кредитов из других бюджетов бюджетной системы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960 01 03 01 00 00 0000 700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autoSpaceDE w:val="0"/>
              <w:autoSpaceDN w:val="0"/>
              <w:adjustRightInd w:val="0"/>
              <w:jc w:val="both"/>
              <w:rPr>
                <w:rFonts w:eastAsia="Calibri"/>
                <w:sz w:val="16"/>
                <w:szCs w:val="16"/>
                <w:lang w:eastAsia="en-US"/>
              </w:rPr>
            </w:pPr>
            <w:r w:rsidRPr="00767D5B">
              <w:rPr>
                <w:rFonts w:eastAsia="Calibri"/>
                <w:sz w:val="16"/>
                <w:szCs w:val="16"/>
                <w:lang w:eastAsia="en-US"/>
              </w:rPr>
              <w:t>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960 01 03 01 00 10 0000 710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autoSpaceDE w:val="0"/>
              <w:autoSpaceDN w:val="0"/>
              <w:adjustRightInd w:val="0"/>
              <w:jc w:val="both"/>
              <w:rPr>
                <w:rFonts w:eastAsia="Calibri"/>
                <w:sz w:val="16"/>
                <w:szCs w:val="16"/>
                <w:lang w:eastAsia="en-US"/>
              </w:rPr>
            </w:pPr>
            <w:r w:rsidRPr="00767D5B">
              <w:rPr>
                <w:rFonts w:eastAsia="Calibri"/>
                <w:sz w:val="16"/>
                <w:szCs w:val="16"/>
                <w:lang w:eastAsia="en-US"/>
              </w:rPr>
              <w:t>Погашение бюджетных кредитов, полученных из других бюджетов бюджетной системы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960 01 03 01 00 00 0000 800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autoSpaceDE w:val="0"/>
              <w:autoSpaceDN w:val="0"/>
              <w:adjustRightInd w:val="0"/>
              <w:jc w:val="both"/>
              <w:rPr>
                <w:rFonts w:eastAsia="Calibri"/>
                <w:sz w:val="16"/>
                <w:szCs w:val="16"/>
                <w:lang w:eastAsia="en-US"/>
              </w:rPr>
            </w:pPr>
            <w:r w:rsidRPr="00767D5B">
              <w:rPr>
                <w:rFonts w:eastAsia="Calibri"/>
                <w:sz w:val="16"/>
                <w:szCs w:val="16"/>
                <w:lang w:eastAsia="en-US"/>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960 01 03 01 00 10 0000 810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autoSpaceDE w:val="0"/>
              <w:autoSpaceDN w:val="0"/>
              <w:adjustRightInd w:val="0"/>
              <w:jc w:val="both"/>
              <w:rPr>
                <w:rFonts w:eastAsia="Calibri"/>
                <w:bCs/>
                <w:sz w:val="16"/>
                <w:szCs w:val="16"/>
                <w:lang w:eastAsia="en-US"/>
              </w:rPr>
            </w:pPr>
            <w:r w:rsidRPr="00767D5B">
              <w:rPr>
                <w:rFonts w:eastAsia="Calibri"/>
                <w:bCs/>
                <w:sz w:val="16"/>
                <w:szCs w:val="16"/>
                <w:lang w:eastAsia="en-US"/>
              </w:rPr>
              <w:t>Изменение остатков средств на счетах по учету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000 01 05 00 00 00 0000 000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jc w:val="both"/>
              <w:rPr>
                <w:sz w:val="16"/>
                <w:szCs w:val="16"/>
              </w:rPr>
            </w:pPr>
            <w:r w:rsidRPr="00767D5B">
              <w:rPr>
                <w:sz w:val="16"/>
                <w:szCs w:val="16"/>
              </w:rPr>
              <w:t>Увеличение остатков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000 01 05 00 00 00 0000 500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b/>
                <w:sz w:val="16"/>
                <w:szCs w:val="16"/>
              </w:rPr>
            </w:pPr>
            <w:r w:rsidRPr="00767D5B">
              <w:rPr>
                <w:b/>
                <w:sz w:val="16"/>
                <w:szCs w:val="16"/>
              </w:rPr>
              <w:t>-16 417 010,00</w:t>
            </w:r>
          </w:p>
        </w:tc>
      </w:tr>
      <w:tr w:rsidR="0042471E" w:rsidRPr="00767D5B" w:rsidTr="00BF4F8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jc w:val="both"/>
              <w:rPr>
                <w:sz w:val="16"/>
                <w:szCs w:val="16"/>
              </w:rPr>
            </w:pPr>
            <w:r w:rsidRPr="00767D5B">
              <w:rPr>
                <w:sz w:val="16"/>
                <w:szCs w:val="16"/>
              </w:rPr>
              <w:t>Увеличение прочих остатков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000 01 05 02 00 00 0000 500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-16 417 010,00</w:t>
            </w:r>
          </w:p>
        </w:tc>
      </w:tr>
      <w:tr w:rsidR="0042471E" w:rsidRPr="00767D5B" w:rsidTr="00BF4F8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jc w:val="both"/>
              <w:rPr>
                <w:sz w:val="16"/>
                <w:szCs w:val="16"/>
              </w:rPr>
            </w:pPr>
            <w:r w:rsidRPr="00767D5B">
              <w:rPr>
                <w:sz w:val="16"/>
                <w:szCs w:val="16"/>
              </w:rPr>
              <w:t>Увеличение прочих остатков денежных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000 01 05 02 01 00 0000 510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-16 417 010,00</w:t>
            </w:r>
          </w:p>
        </w:tc>
      </w:tr>
      <w:tr w:rsidR="0042471E" w:rsidRPr="00767D5B" w:rsidTr="00BF4F8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jc w:val="both"/>
              <w:rPr>
                <w:sz w:val="16"/>
                <w:szCs w:val="16"/>
              </w:rPr>
            </w:pPr>
            <w:r w:rsidRPr="00767D5B">
              <w:rPr>
                <w:sz w:val="16"/>
                <w:szCs w:val="16"/>
              </w:rPr>
              <w:lastRenderedPageBreak/>
              <w:t>Увеличение прочих остатков денежных средств бюджетов сельских поселений</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000 01 05 02 01 10 0000 510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-16 417 010,00</w:t>
            </w:r>
          </w:p>
        </w:tc>
      </w:tr>
      <w:tr w:rsidR="0042471E" w:rsidRPr="00767D5B" w:rsidTr="00BF4F8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jc w:val="both"/>
              <w:rPr>
                <w:sz w:val="16"/>
                <w:szCs w:val="16"/>
              </w:rPr>
            </w:pPr>
            <w:r w:rsidRPr="00767D5B">
              <w:rPr>
                <w:sz w:val="16"/>
                <w:szCs w:val="16"/>
              </w:rPr>
              <w:t>Уменьшение остатков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000 01 05 00 00 00 0000 600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b/>
                <w:sz w:val="16"/>
                <w:szCs w:val="16"/>
              </w:rPr>
              <w:t>16 417 010,00</w:t>
            </w:r>
          </w:p>
        </w:tc>
      </w:tr>
      <w:tr w:rsidR="0042471E" w:rsidRPr="00767D5B" w:rsidTr="00BF4F8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jc w:val="both"/>
              <w:rPr>
                <w:sz w:val="16"/>
                <w:szCs w:val="16"/>
              </w:rPr>
            </w:pPr>
            <w:r w:rsidRPr="00767D5B">
              <w:rPr>
                <w:sz w:val="16"/>
                <w:szCs w:val="16"/>
              </w:rPr>
              <w:t>Уменьшение прочих остатков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000 01 05 02 00 00 0000 600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16 417 010,00</w:t>
            </w:r>
          </w:p>
        </w:tc>
      </w:tr>
      <w:tr w:rsidR="0042471E" w:rsidRPr="00767D5B" w:rsidTr="00BF4F8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jc w:val="both"/>
              <w:rPr>
                <w:sz w:val="16"/>
                <w:szCs w:val="16"/>
              </w:rPr>
            </w:pPr>
            <w:r w:rsidRPr="00767D5B">
              <w:rPr>
                <w:sz w:val="16"/>
                <w:szCs w:val="16"/>
              </w:rPr>
              <w:t>Уменьшение прочих остатков денежных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000 01 05 02 01 00 0000 610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16 417 010,00</w:t>
            </w:r>
          </w:p>
        </w:tc>
      </w:tr>
      <w:tr w:rsidR="0042471E" w:rsidRPr="00767D5B" w:rsidTr="00BF4F83">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jc w:val="both"/>
              <w:rPr>
                <w:sz w:val="16"/>
                <w:szCs w:val="16"/>
              </w:rPr>
            </w:pPr>
            <w:r w:rsidRPr="00767D5B">
              <w:rPr>
                <w:sz w:val="16"/>
                <w:szCs w:val="16"/>
              </w:rPr>
              <w:t>Уменьшение прочих остатков денежных средств бюджетов сельских поселений</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000 01 05 02 01 10 0000 610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16 417 010,00</w:t>
            </w:r>
          </w:p>
        </w:tc>
      </w:tr>
    </w:tbl>
    <w:p w:rsidR="0042471E" w:rsidRPr="00767D5B" w:rsidRDefault="0042471E" w:rsidP="00BF4F83">
      <w:pPr>
        <w:rPr>
          <w:bCs/>
          <w:sz w:val="16"/>
          <w:szCs w:val="16"/>
        </w:rPr>
      </w:pPr>
    </w:p>
    <w:p w:rsidR="0042471E" w:rsidRPr="00BF4F83" w:rsidRDefault="0042471E" w:rsidP="00BF4F83">
      <w:pPr>
        <w:pStyle w:val="a7"/>
        <w:jc w:val="right"/>
        <w:rPr>
          <w:rFonts w:ascii="Times New Roman" w:hAnsi="Times New Roman"/>
          <w:sz w:val="16"/>
        </w:rPr>
      </w:pPr>
      <w:r w:rsidRPr="00BF4F83">
        <w:rPr>
          <w:rFonts w:ascii="Times New Roman" w:hAnsi="Times New Roman"/>
          <w:sz w:val="16"/>
        </w:rPr>
        <w:t>Приложение 11</w:t>
      </w:r>
    </w:p>
    <w:p w:rsidR="0042471E" w:rsidRPr="00BF4F83" w:rsidRDefault="0042471E" w:rsidP="00BF4F83">
      <w:pPr>
        <w:pStyle w:val="a7"/>
        <w:jc w:val="right"/>
        <w:rPr>
          <w:rFonts w:ascii="Times New Roman" w:hAnsi="Times New Roman"/>
          <w:sz w:val="16"/>
        </w:rPr>
      </w:pPr>
      <w:r w:rsidRPr="00BF4F83">
        <w:rPr>
          <w:rFonts w:ascii="Times New Roman" w:hAnsi="Times New Roman"/>
          <w:sz w:val="16"/>
        </w:rPr>
        <w:t>к решению Думы Филипповского</w:t>
      </w:r>
    </w:p>
    <w:p w:rsidR="0042471E" w:rsidRPr="00BF4F83" w:rsidRDefault="0042471E" w:rsidP="00BF4F83">
      <w:pPr>
        <w:pStyle w:val="a7"/>
        <w:jc w:val="right"/>
        <w:rPr>
          <w:rFonts w:ascii="Times New Roman" w:hAnsi="Times New Roman"/>
          <w:sz w:val="16"/>
        </w:rPr>
      </w:pPr>
      <w:r w:rsidRPr="00BF4F83">
        <w:rPr>
          <w:rFonts w:ascii="Times New Roman" w:hAnsi="Times New Roman"/>
          <w:sz w:val="16"/>
        </w:rPr>
        <w:t>муниципального образования Зиминского района</w:t>
      </w:r>
    </w:p>
    <w:p w:rsidR="0042471E" w:rsidRPr="00BF4F83" w:rsidRDefault="0042471E" w:rsidP="00BF4F83">
      <w:pPr>
        <w:pStyle w:val="a7"/>
        <w:jc w:val="right"/>
        <w:rPr>
          <w:rFonts w:ascii="Times New Roman" w:hAnsi="Times New Roman"/>
          <w:sz w:val="16"/>
        </w:rPr>
      </w:pPr>
      <w:r w:rsidRPr="00BF4F83">
        <w:rPr>
          <w:rFonts w:ascii="Times New Roman" w:hAnsi="Times New Roman"/>
          <w:sz w:val="16"/>
        </w:rPr>
        <w:t xml:space="preserve">от _____________2025 </w:t>
      </w:r>
      <w:proofErr w:type="gramStart"/>
      <w:r w:rsidRPr="00BF4F83">
        <w:rPr>
          <w:rFonts w:ascii="Times New Roman" w:hAnsi="Times New Roman"/>
          <w:sz w:val="16"/>
        </w:rPr>
        <w:t>года  №</w:t>
      </w:r>
      <w:proofErr w:type="gramEnd"/>
      <w:r w:rsidRPr="00BF4F83">
        <w:rPr>
          <w:rFonts w:ascii="Times New Roman" w:hAnsi="Times New Roman"/>
          <w:sz w:val="16"/>
        </w:rPr>
        <w:t xml:space="preserve"> ___</w:t>
      </w:r>
    </w:p>
    <w:p w:rsidR="0042471E" w:rsidRPr="00BF4F83" w:rsidRDefault="0042471E" w:rsidP="00BF4F83">
      <w:pPr>
        <w:pStyle w:val="a7"/>
        <w:jc w:val="right"/>
        <w:rPr>
          <w:rFonts w:ascii="Times New Roman" w:hAnsi="Times New Roman"/>
          <w:sz w:val="16"/>
        </w:rPr>
      </w:pPr>
      <w:r w:rsidRPr="00BF4F83">
        <w:rPr>
          <w:rFonts w:ascii="Times New Roman" w:hAnsi="Times New Roman"/>
          <w:sz w:val="16"/>
        </w:rPr>
        <w:t xml:space="preserve"> «О бюджете Филипповского </w:t>
      </w:r>
    </w:p>
    <w:p w:rsidR="0042471E" w:rsidRPr="00BF4F83" w:rsidRDefault="0042471E" w:rsidP="00BF4F83">
      <w:pPr>
        <w:pStyle w:val="a7"/>
        <w:jc w:val="right"/>
        <w:rPr>
          <w:rFonts w:ascii="Times New Roman" w:hAnsi="Times New Roman"/>
          <w:sz w:val="16"/>
        </w:rPr>
      </w:pPr>
      <w:r w:rsidRPr="00BF4F83">
        <w:rPr>
          <w:rFonts w:ascii="Times New Roman" w:hAnsi="Times New Roman"/>
          <w:sz w:val="16"/>
        </w:rPr>
        <w:t xml:space="preserve">муниципального </w:t>
      </w:r>
      <w:proofErr w:type="gramStart"/>
      <w:r w:rsidRPr="00BF4F83">
        <w:rPr>
          <w:rFonts w:ascii="Times New Roman" w:hAnsi="Times New Roman"/>
          <w:sz w:val="16"/>
        </w:rPr>
        <w:t>образования  на</w:t>
      </w:r>
      <w:proofErr w:type="gramEnd"/>
      <w:r w:rsidRPr="00BF4F83">
        <w:rPr>
          <w:rFonts w:ascii="Times New Roman" w:hAnsi="Times New Roman"/>
          <w:sz w:val="16"/>
        </w:rPr>
        <w:t xml:space="preserve"> 2026 год </w:t>
      </w:r>
    </w:p>
    <w:p w:rsidR="0042471E" w:rsidRDefault="0042471E" w:rsidP="00BF4F83">
      <w:pPr>
        <w:pStyle w:val="a7"/>
        <w:jc w:val="right"/>
        <w:rPr>
          <w:rFonts w:ascii="Times New Roman" w:hAnsi="Times New Roman"/>
          <w:sz w:val="16"/>
        </w:rPr>
      </w:pPr>
      <w:proofErr w:type="gramStart"/>
      <w:r w:rsidRPr="00BF4F83">
        <w:rPr>
          <w:rFonts w:ascii="Times New Roman" w:hAnsi="Times New Roman"/>
          <w:sz w:val="16"/>
        </w:rPr>
        <w:t>и  на</w:t>
      </w:r>
      <w:proofErr w:type="gramEnd"/>
      <w:r w:rsidRPr="00BF4F83">
        <w:rPr>
          <w:rFonts w:ascii="Times New Roman" w:hAnsi="Times New Roman"/>
          <w:sz w:val="16"/>
        </w:rPr>
        <w:t xml:space="preserve"> пла</w:t>
      </w:r>
      <w:r w:rsidR="00BF4F83">
        <w:rPr>
          <w:rFonts w:ascii="Times New Roman" w:hAnsi="Times New Roman"/>
          <w:sz w:val="16"/>
        </w:rPr>
        <w:t>новый период 2027 и 2028 годов»</w:t>
      </w:r>
    </w:p>
    <w:p w:rsidR="00BF4F83" w:rsidRPr="00BF4F83" w:rsidRDefault="00BF4F83" w:rsidP="00BF4F83">
      <w:pPr>
        <w:pStyle w:val="a7"/>
        <w:jc w:val="right"/>
        <w:rPr>
          <w:rFonts w:ascii="Times New Roman" w:hAnsi="Times New Roman"/>
          <w:sz w:val="16"/>
        </w:rPr>
      </w:pPr>
    </w:p>
    <w:p w:rsidR="0042471E" w:rsidRPr="00BF4F83" w:rsidRDefault="0042471E" w:rsidP="00BF4F83">
      <w:pPr>
        <w:pStyle w:val="a7"/>
        <w:jc w:val="center"/>
        <w:rPr>
          <w:rFonts w:ascii="Times New Roman" w:hAnsi="Times New Roman"/>
          <w:b/>
          <w:sz w:val="16"/>
        </w:rPr>
      </w:pPr>
      <w:r w:rsidRPr="00BF4F83">
        <w:rPr>
          <w:rFonts w:ascii="Times New Roman" w:hAnsi="Times New Roman"/>
          <w:b/>
          <w:sz w:val="16"/>
        </w:rPr>
        <w:t>Источники внутреннего финансирования дефицита местного бюджета</w:t>
      </w:r>
    </w:p>
    <w:p w:rsidR="00BF4F83" w:rsidRDefault="0042471E" w:rsidP="00BF4F83">
      <w:pPr>
        <w:pStyle w:val="a7"/>
        <w:jc w:val="center"/>
        <w:rPr>
          <w:rFonts w:ascii="Times New Roman" w:hAnsi="Times New Roman"/>
          <w:b/>
          <w:sz w:val="16"/>
        </w:rPr>
      </w:pPr>
      <w:r w:rsidRPr="00BF4F83">
        <w:rPr>
          <w:rFonts w:ascii="Times New Roman" w:hAnsi="Times New Roman"/>
          <w:b/>
          <w:sz w:val="16"/>
        </w:rPr>
        <w:t>на плановый период 2027 и 2028 годов</w:t>
      </w:r>
    </w:p>
    <w:p w:rsidR="00BF4F83" w:rsidRPr="00BF4F83" w:rsidRDefault="00BF4F83" w:rsidP="00BF4F83">
      <w:pPr>
        <w:pStyle w:val="a7"/>
        <w:jc w:val="right"/>
        <w:rPr>
          <w:rFonts w:ascii="Times New Roman" w:hAnsi="Times New Roman"/>
          <w:b/>
          <w:sz w:val="16"/>
        </w:rPr>
      </w:pPr>
      <w:r>
        <w:rPr>
          <w:sz w:val="16"/>
          <w:szCs w:val="16"/>
        </w:rPr>
        <w:t>рублей</w:t>
      </w:r>
    </w:p>
    <w:tbl>
      <w:tblPr>
        <w:tblpPr w:leftFromText="180" w:rightFromText="180" w:vertAnchor="text" w:horzAnchor="margin" w:tblpXSpec="right" w:tblpY="378"/>
        <w:tblW w:w="5000" w:type="pct"/>
        <w:tblLook w:val="0000" w:firstRow="0" w:lastRow="0" w:firstColumn="0" w:lastColumn="0" w:noHBand="0" w:noVBand="0"/>
      </w:tblPr>
      <w:tblGrid>
        <w:gridCol w:w="4559"/>
        <w:gridCol w:w="2817"/>
        <w:gridCol w:w="1628"/>
        <w:gridCol w:w="1446"/>
      </w:tblGrid>
      <w:tr w:rsidR="0042471E" w:rsidRPr="00767D5B" w:rsidTr="00BF4F83">
        <w:trPr>
          <w:trHeight w:val="20"/>
        </w:trPr>
        <w:tc>
          <w:tcPr>
            <w:tcW w:w="2181" w:type="pct"/>
            <w:vMerge w:val="restart"/>
            <w:tcBorders>
              <w:top w:val="single" w:sz="4" w:space="0" w:color="auto"/>
              <w:left w:val="single" w:sz="4" w:space="0" w:color="auto"/>
              <w:right w:val="single" w:sz="4" w:space="0" w:color="auto"/>
            </w:tcBorders>
            <w:shd w:val="clear" w:color="auto" w:fill="auto"/>
            <w:vAlign w:val="center"/>
          </w:tcPr>
          <w:p w:rsidR="0042471E" w:rsidRPr="00767D5B" w:rsidRDefault="0042471E" w:rsidP="0042471E">
            <w:pPr>
              <w:jc w:val="center"/>
              <w:rPr>
                <w:snapToGrid w:val="0"/>
                <w:sz w:val="16"/>
                <w:szCs w:val="16"/>
              </w:rPr>
            </w:pPr>
            <w:r w:rsidRPr="00767D5B">
              <w:rPr>
                <w:snapToGrid w:val="0"/>
                <w:sz w:val="16"/>
                <w:szCs w:val="16"/>
              </w:rPr>
              <w:t>Наименование</w:t>
            </w:r>
          </w:p>
        </w:tc>
        <w:tc>
          <w:tcPr>
            <w:tcW w:w="1348" w:type="pct"/>
            <w:vMerge w:val="restart"/>
            <w:tcBorders>
              <w:top w:val="single" w:sz="4" w:space="0" w:color="auto"/>
              <w:left w:val="nil"/>
              <w:right w:val="single" w:sz="4" w:space="0" w:color="auto"/>
            </w:tcBorders>
            <w:shd w:val="clear" w:color="auto" w:fill="auto"/>
            <w:noWrap/>
            <w:vAlign w:val="center"/>
          </w:tcPr>
          <w:p w:rsidR="0042471E" w:rsidRPr="00767D5B" w:rsidRDefault="0042471E" w:rsidP="0042471E">
            <w:pPr>
              <w:jc w:val="center"/>
              <w:rPr>
                <w:sz w:val="16"/>
                <w:szCs w:val="16"/>
              </w:rPr>
            </w:pPr>
            <w:r w:rsidRPr="00767D5B">
              <w:rPr>
                <w:sz w:val="16"/>
                <w:szCs w:val="16"/>
              </w:rPr>
              <w:t>Код</w:t>
            </w:r>
          </w:p>
        </w:tc>
        <w:tc>
          <w:tcPr>
            <w:tcW w:w="1471" w:type="pct"/>
            <w:gridSpan w:val="2"/>
            <w:tcBorders>
              <w:top w:val="single" w:sz="4" w:space="0" w:color="auto"/>
              <w:left w:val="nil"/>
              <w:bottom w:val="single" w:sz="4" w:space="0" w:color="auto"/>
              <w:right w:val="single" w:sz="4" w:space="0" w:color="auto"/>
            </w:tcBorders>
            <w:shd w:val="clear" w:color="auto" w:fill="auto"/>
            <w:noWrap/>
            <w:vAlign w:val="center"/>
          </w:tcPr>
          <w:p w:rsidR="0042471E" w:rsidRPr="00767D5B" w:rsidRDefault="0042471E" w:rsidP="0042471E">
            <w:pPr>
              <w:jc w:val="center"/>
              <w:rPr>
                <w:bCs/>
                <w:sz w:val="16"/>
                <w:szCs w:val="16"/>
              </w:rPr>
            </w:pPr>
            <w:r w:rsidRPr="00767D5B">
              <w:rPr>
                <w:bCs/>
                <w:sz w:val="16"/>
                <w:szCs w:val="16"/>
              </w:rPr>
              <w:t>Сумма</w:t>
            </w:r>
          </w:p>
        </w:tc>
      </w:tr>
      <w:tr w:rsidR="0042471E" w:rsidRPr="00767D5B" w:rsidTr="00BF4F83">
        <w:trPr>
          <w:trHeight w:val="20"/>
        </w:trPr>
        <w:tc>
          <w:tcPr>
            <w:tcW w:w="2181" w:type="pct"/>
            <w:vMerge/>
            <w:tcBorders>
              <w:left w:val="single" w:sz="4" w:space="0" w:color="auto"/>
              <w:bottom w:val="single" w:sz="4" w:space="0" w:color="auto"/>
              <w:right w:val="single" w:sz="4" w:space="0" w:color="auto"/>
            </w:tcBorders>
            <w:shd w:val="clear" w:color="auto" w:fill="auto"/>
            <w:vAlign w:val="center"/>
          </w:tcPr>
          <w:p w:rsidR="0042471E" w:rsidRPr="00767D5B" w:rsidRDefault="0042471E" w:rsidP="0042471E">
            <w:pPr>
              <w:jc w:val="center"/>
              <w:rPr>
                <w:snapToGrid w:val="0"/>
                <w:sz w:val="16"/>
                <w:szCs w:val="16"/>
              </w:rPr>
            </w:pPr>
          </w:p>
        </w:tc>
        <w:tc>
          <w:tcPr>
            <w:tcW w:w="1348" w:type="pct"/>
            <w:vMerge/>
            <w:tcBorders>
              <w:left w:val="nil"/>
              <w:bottom w:val="single" w:sz="4" w:space="0" w:color="auto"/>
              <w:right w:val="single" w:sz="4" w:space="0" w:color="auto"/>
            </w:tcBorders>
            <w:shd w:val="clear" w:color="auto" w:fill="auto"/>
            <w:noWrap/>
            <w:vAlign w:val="center"/>
          </w:tcPr>
          <w:p w:rsidR="0042471E" w:rsidRPr="00767D5B" w:rsidRDefault="0042471E" w:rsidP="0042471E">
            <w:pPr>
              <w:jc w:val="center"/>
              <w:rPr>
                <w:sz w:val="16"/>
                <w:szCs w:val="16"/>
              </w:rPr>
            </w:pP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bCs/>
                <w:sz w:val="16"/>
                <w:szCs w:val="16"/>
              </w:rPr>
            </w:pPr>
            <w:r w:rsidRPr="00767D5B">
              <w:rPr>
                <w:bCs/>
                <w:sz w:val="16"/>
                <w:szCs w:val="16"/>
              </w:rPr>
              <w:t xml:space="preserve">2027 год </w:t>
            </w:r>
          </w:p>
        </w:tc>
        <w:tc>
          <w:tcPr>
            <w:tcW w:w="692" w:type="pct"/>
            <w:tcBorders>
              <w:top w:val="single" w:sz="4" w:space="0" w:color="auto"/>
              <w:left w:val="nil"/>
              <w:bottom w:val="single" w:sz="4" w:space="0" w:color="auto"/>
              <w:right w:val="single" w:sz="4" w:space="0" w:color="auto"/>
            </w:tcBorders>
            <w:vAlign w:val="bottom"/>
          </w:tcPr>
          <w:p w:rsidR="0042471E" w:rsidRPr="00767D5B" w:rsidRDefault="0042471E" w:rsidP="0042471E">
            <w:pPr>
              <w:jc w:val="center"/>
              <w:rPr>
                <w:bCs/>
                <w:sz w:val="16"/>
                <w:szCs w:val="16"/>
              </w:rPr>
            </w:pPr>
            <w:r w:rsidRPr="00767D5B">
              <w:rPr>
                <w:bCs/>
                <w:sz w:val="16"/>
                <w:szCs w:val="16"/>
              </w:rPr>
              <w:t>2028 год</w:t>
            </w:r>
          </w:p>
        </w:tc>
      </w:tr>
      <w:tr w:rsidR="0042471E" w:rsidRPr="00767D5B" w:rsidTr="00BF4F83">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jc w:val="both"/>
              <w:rPr>
                <w:sz w:val="16"/>
                <w:szCs w:val="16"/>
              </w:rPr>
            </w:pPr>
            <w:r w:rsidRPr="00767D5B">
              <w:rPr>
                <w:sz w:val="16"/>
                <w:szCs w:val="16"/>
              </w:rPr>
              <w:t>Источники  внутреннего финансирования дефицита бюджета</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000 01 00 00 00 00 0000 000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autoSpaceDE w:val="0"/>
              <w:autoSpaceDN w:val="0"/>
              <w:adjustRightInd w:val="0"/>
              <w:jc w:val="both"/>
              <w:rPr>
                <w:rFonts w:eastAsia="Calibri"/>
                <w:bCs/>
                <w:sz w:val="16"/>
                <w:szCs w:val="16"/>
                <w:lang w:eastAsia="en-US"/>
              </w:rPr>
            </w:pPr>
            <w:r w:rsidRPr="00767D5B">
              <w:rPr>
                <w:rFonts w:eastAsia="Calibri"/>
                <w:bCs/>
                <w:sz w:val="16"/>
                <w:szCs w:val="16"/>
                <w:lang w:eastAsia="en-US"/>
              </w:rPr>
              <w:t>Кредиты кредитных организаций в валюте Российской Федерации</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lang w:val="en-US"/>
              </w:rPr>
              <w:t>9</w:t>
            </w:r>
            <w:r w:rsidRPr="00767D5B">
              <w:rPr>
                <w:sz w:val="16"/>
                <w:szCs w:val="16"/>
              </w:rPr>
              <w:t>60 01 02 00 00 00 0000 000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autoSpaceDE w:val="0"/>
              <w:autoSpaceDN w:val="0"/>
              <w:adjustRightInd w:val="0"/>
              <w:jc w:val="both"/>
              <w:rPr>
                <w:rFonts w:eastAsia="Calibri"/>
                <w:sz w:val="16"/>
                <w:szCs w:val="16"/>
                <w:lang w:eastAsia="en-US"/>
              </w:rPr>
            </w:pPr>
            <w:r w:rsidRPr="00767D5B">
              <w:rPr>
                <w:rFonts w:eastAsia="Calibri"/>
                <w:sz w:val="16"/>
                <w:szCs w:val="16"/>
                <w:lang w:eastAsia="en-US"/>
              </w:rPr>
              <w:t>Привлечение кредитов от кредитных организаций в валюте Российской Федерации</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noProof/>
                <w:sz w:val="16"/>
                <w:szCs w:val="16"/>
              </w:rPr>
            </w:pPr>
            <w:r w:rsidRPr="00767D5B">
              <w:rPr>
                <w:noProof/>
                <w:sz w:val="16"/>
                <w:szCs w:val="16"/>
                <w:lang w:val="en-US"/>
              </w:rPr>
              <w:t>9</w:t>
            </w:r>
            <w:r w:rsidRPr="00767D5B">
              <w:rPr>
                <w:noProof/>
                <w:sz w:val="16"/>
                <w:szCs w:val="16"/>
              </w:rPr>
              <w:t>60 01 02 00 00 00 0000 700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autoSpaceDE w:val="0"/>
              <w:autoSpaceDN w:val="0"/>
              <w:adjustRightInd w:val="0"/>
              <w:jc w:val="both"/>
              <w:rPr>
                <w:rFonts w:eastAsia="Calibri"/>
                <w:sz w:val="16"/>
                <w:szCs w:val="16"/>
                <w:lang w:eastAsia="en-US"/>
              </w:rPr>
            </w:pPr>
            <w:r w:rsidRPr="00767D5B">
              <w:rPr>
                <w:rFonts w:eastAsia="Calibri"/>
                <w:sz w:val="16"/>
                <w:szCs w:val="16"/>
                <w:lang w:eastAsia="en-US"/>
              </w:rPr>
              <w:t>Привлечение сельскими поселениями кредитов от кредитных организаций в валюте Российской Федерации</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noProof/>
                <w:sz w:val="16"/>
                <w:szCs w:val="16"/>
                <w:lang w:val="en-US"/>
              </w:rPr>
            </w:pPr>
            <w:r w:rsidRPr="00767D5B">
              <w:rPr>
                <w:noProof/>
                <w:sz w:val="16"/>
                <w:szCs w:val="16"/>
                <w:lang w:val="en-US"/>
              </w:rPr>
              <w:t>9</w:t>
            </w:r>
            <w:r w:rsidRPr="00767D5B">
              <w:rPr>
                <w:noProof/>
                <w:sz w:val="16"/>
                <w:szCs w:val="16"/>
              </w:rPr>
              <w:t>60 01 02 00 00 10 0000 710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autoSpaceDE w:val="0"/>
              <w:autoSpaceDN w:val="0"/>
              <w:adjustRightInd w:val="0"/>
              <w:jc w:val="both"/>
              <w:rPr>
                <w:rFonts w:eastAsia="Calibri"/>
                <w:sz w:val="16"/>
                <w:szCs w:val="16"/>
                <w:lang w:eastAsia="en-US"/>
              </w:rPr>
            </w:pPr>
            <w:r w:rsidRPr="00767D5B">
              <w:rPr>
                <w:rFonts w:eastAsia="Calibri"/>
                <w:sz w:val="16"/>
                <w:szCs w:val="16"/>
                <w:lang w:eastAsia="en-US"/>
              </w:rPr>
              <w:t>Погашение кредитов, предоставленных кредитными организациями в валюте Российской Федерации</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960 01 02 00 00 00 0000 800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autoSpaceDE w:val="0"/>
              <w:autoSpaceDN w:val="0"/>
              <w:adjustRightInd w:val="0"/>
              <w:jc w:val="both"/>
              <w:rPr>
                <w:rFonts w:eastAsia="Calibri"/>
                <w:sz w:val="16"/>
                <w:szCs w:val="16"/>
                <w:lang w:eastAsia="en-US"/>
              </w:rPr>
            </w:pPr>
            <w:r w:rsidRPr="00767D5B">
              <w:rPr>
                <w:rFonts w:eastAsia="Calibri"/>
                <w:sz w:val="16"/>
                <w:szCs w:val="16"/>
                <w:lang w:eastAsia="en-US"/>
              </w:rPr>
              <w:t>Погашение сельскими поселениями кредитов от кредитных организаций в валюте Российской Федерации</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960 01 02 00 00 10 0000 810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autoSpaceDE w:val="0"/>
              <w:autoSpaceDN w:val="0"/>
              <w:adjustRightInd w:val="0"/>
              <w:jc w:val="both"/>
              <w:rPr>
                <w:rFonts w:eastAsia="Calibri"/>
                <w:sz w:val="16"/>
                <w:szCs w:val="16"/>
                <w:lang w:eastAsia="en-US"/>
              </w:rPr>
            </w:pPr>
            <w:r w:rsidRPr="00767D5B">
              <w:rPr>
                <w:rFonts w:eastAsia="Calibri"/>
                <w:sz w:val="16"/>
                <w:szCs w:val="16"/>
                <w:lang w:eastAsia="en-US"/>
              </w:rPr>
              <w:t>Бюджетные кредиты из других бюджетов бюджетной системы Российской Федерации</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960 01 03 00 00 00 0000 000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autoSpaceDE w:val="0"/>
              <w:autoSpaceDN w:val="0"/>
              <w:adjustRightInd w:val="0"/>
              <w:jc w:val="both"/>
              <w:rPr>
                <w:rFonts w:eastAsia="Calibri"/>
                <w:sz w:val="16"/>
                <w:szCs w:val="16"/>
                <w:lang w:eastAsia="en-US"/>
              </w:rPr>
            </w:pPr>
            <w:r w:rsidRPr="00767D5B">
              <w:rPr>
                <w:rFonts w:eastAsia="Calibri"/>
                <w:bCs/>
                <w:sz w:val="16"/>
                <w:szCs w:val="16"/>
                <w:lang w:eastAsia="en-US"/>
              </w:rPr>
              <w:t>Бюджетные кредиты из других бюджетов бюджетной системы Российской Федерации в валюте Российской Федерации</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960 01 03 01 00 00 0000 000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autoSpaceDE w:val="0"/>
              <w:autoSpaceDN w:val="0"/>
              <w:adjustRightInd w:val="0"/>
              <w:jc w:val="both"/>
              <w:rPr>
                <w:rFonts w:eastAsia="Calibri"/>
                <w:sz w:val="16"/>
                <w:szCs w:val="16"/>
                <w:lang w:eastAsia="en-US"/>
              </w:rPr>
            </w:pPr>
            <w:r w:rsidRPr="00767D5B">
              <w:rPr>
                <w:rFonts w:eastAsia="Calibri"/>
                <w:sz w:val="16"/>
                <w:szCs w:val="16"/>
                <w:lang w:eastAsia="en-US"/>
              </w:rPr>
              <w:t>Привлечение бюджетных кредитов из других бюджетов бюджетной системы Российской Федерации в валюте Российской Федерации</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960 01 03 01 00 00 0000 700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autoSpaceDE w:val="0"/>
              <w:autoSpaceDN w:val="0"/>
              <w:adjustRightInd w:val="0"/>
              <w:jc w:val="both"/>
              <w:rPr>
                <w:rFonts w:eastAsia="Calibri"/>
                <w:sz w:val="16"/>
                <w:szCs w:val="16"/>
                <w:lang w:eastAsia="en-US"/>
              </w:rPr>
            </w:pPr>
            <w:r w:rsidRPr="00767D5B">
              <w:rPr>
                <w:rFonts w:eastAsia="Calibri"/>
                <w:sz w:val="16"/>
                <w:szCs w:val="16"/>
                <w:lang w:eastAsia="en-US"/>
              </w:rPr>
              <w:t>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960 01 03 01 00 10 0000 710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autoSpaceDE w:val="0"/>
              <w:autoSpaceDN w:val="0"/>
              <w:adjustRightInd w:val="0"/>
              <w:jc w:val="both"/>
              <w:rPr>
                <w:rFonts w:eastAsia="Calibri"/>
                <w:sz w:val="16"/>
                <w:szCs w:val="16"/>
                <w:lang w:eastAsia="en-US"/>
              </w:rPr>
            </w:pPr>
            <w:r w:rsidRPr="00767D5B">
              <w:rPr>
                <w:rFonts w:eastAsia="Calibri"/>
                <w:sz w:val="16"/>
                <w:szCs w:val="16"/>
                <w:lang w:eastAsia="en-US"/>
              </w:rPr>
              <w:t>Погашение бюджетных кредитов, полученных из других бюджетов бюджетной системы Российской Федерации в валюте Российской Федерации</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960 01 03 01 00 00 0000 800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autoSpaceDE w:val="0"/>
              <w:autoSpaceDN w:val="0"/>
              <w:adjustRightInd w:val="0"/>
              <w:jc w:val="both"/>
              <w:rPr>
                <w:rFonts w:eastAsia="Calibri"/>
                <w:sz w:val="16"/>
                <w:szCs w:val="16"/>
                <w:lang w:eastAsia="en-US"/>
              </w:rPr>
            </w:pPr>
            <w:r w:rsidRPr="00767D5B">
              <w:rPr>
                <w:rFonts w:eastAsia="Calibri"/>
                <w:sz w:val="16"/>
                <w:szCs w:val="16"/>
                <w:lang w:eastAsia="en-US"/>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960 01 03 01 00 10 0000 810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autoSpaceDE w:val="0"/>
              <w:autoSpaceDN w:val="0"/>
              <w:adjustRightInd w:val="0"/>
              <w:jc w:val="both"/>
              <w:rPr>
                <w:rFonts w:eastAsia="Calibri"/>
                <w:bCs/>
                <w:sz w:val="16"/>
                <w:szCs w:val="16"/>
                <w:lang w:eastAsia="en-US"/>
              </w:rPr>
            </w:pPr>
            <w:r w:rsidRPr="00767D5B">
              <w:rPr>
                <w:rFonts w:eastAsia="Calibri"/>
                <w:bCs/>
                <w:sz w:val="16"/>
                <w:szCs w:val="16"/>
                <w:lang w:eastAsia="en-US"/>
              </w:rPr>
              <w:lastRenderedPageBreak/>
              <w:t>Изменение остатков средств на счетах по учету средств бюджетов</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000 01 05 00 00 00 0000 000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w:t>
            </w:r>
          </w:p>
        </w:tc>
        <w:tc>
          <w:tcPr>
            <w:tcW w:w="692" w:type="pct"/>
            <w:tcBorders>
              <w:top w:val="single" w:sz="4" w:space="0" w:color="auto"/>
              <w:left w:val="nil"/>
              <w:bottom w:val="single" w:sz="4" w:space="0" w:color="auto"/>
              <w:right w:val="single" w:sz="4" w:space="0" w:color="auto"/>
            </w:tcBorders>
            <w:vAlign w:val="bottom"/>
          </w:tcPr>
          <w:p w:rsidR="0042471E" w:rsidRPr="00767D5B" w:rsidRDefault="0042471E" w:rsidP="0042471E">
            <w:pPr>
              <w:jc w:val="center"/>
              <w:rPr>
                <w:sz w:val="16"/>
                <w:szCs w:val="16"/>
              </w:rPr>
            </w:pPr>
            <w:r w:rsidRPr="00767D5B">
              <w:rPr>
                <w:sz w:val="16"/>
                <w:szCs w:val="16"/>
              </w:rPr>
              <w:t>0,00</w:t>
            </w:r>
          </w:p>
        </w:tc>
      </w:tr>
      <w:tr w:rsidR="0042471E" w:rsidRPr="00767D5B" w:rsidTr="00BF4F83">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jc w:val="both"/>
              <w:rPr>
                <w:sz w:val="16"/>
                <w:szCs w:val="16"/>
              </w:rPr>
            </w:pPr>
            <w:r w:rsidRPr="00767D5B">
              <w:rPr>
                <w:sz w:val="16"/>
                <w:szCs w:val="16"/>
              </w:rPr>
              <w:t>Увеличение остатков средств бюджетов</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000 01 05 00 00 00 0000 500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b/>
                <w:sz w:val="16"/>
                <w:szCs w:val="16"/>
              </w:rPr>
            </w:pPr>
            <w:r w:rsidRPr="00767D5B">
              <w:rPr>
                <w:b/>
                <w:sz w:val="16"/>
                <w:szCs w:val="16"/>
              </w:rPr>
              <w:t>-14 300 047,00</w:t>
            </w:r>
          </w:p>
        </w:tc>
        <w:tc>
          <w:tcPr>
            <w:tcW w:w="692" w:type="pct"/>
            <w:tcBorders>
              <w:top w:val="single" w:sz="4" w:space="0" w:color="auto"/>
              <w:left w:val="nil"/>
              <w:bottom w:val="single" w:sz="4" w:space="0" w:color="auto"/>
              <w:right w:val="single" w:sz="4" w:space="0" w:color="auto"/>
            </w:tcBorders>
            <w:vAlign w:val="bottom"/>
          </w:tcPr>
          <w:p w:rsidR="0042471E" w:rsidRPr="00767D5B" w:rsidRDefault="0042471E" w:rsidP="0042471E">
            <w:pPr>
              <w:jc w:val="center"/>
              <w:rPr>
                <w:b/>
                <w:sz w:val="16"/>
                <w:szCs w:val="16"/>
              </w:rPr>
            </w:pPr>
            <w:r w:rsidRPr="00767D5B">
              <w:rPr>
                <w:b/>
                <w:sz w:val="16"/>
                <w:szCs w:val="16"/>
              </w:rPr>
              <w:t>-14 430 640,00</w:t>
            </w:r>
          </w:p>
        </w:tc>
      </w:tr>
      <w:tr w:rsidR="0042471E" w:rsidRPr="00767D5B" w:rsidTr="00BF4F83">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jc w:val="both"/>
              <w:rPr>
                <w:sz w:val="16"/>
                <w:szCs w:val="16"/>
              </w:rPr>
            </w:pPr>
            <w:r w:rsidRPr="00767D5B">
              <w:rPr>
                <w:sz w:val="16"/>
                <w:szCs w:val="16"/>
              </w:rPr>
              <w:t>Увеличение прочих остатков средств бюджетов</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000 01 05 02 00 00 0000 500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-14 300 047,00</w:t>
            </w:r>
          </w:p>
        </w:tc>
        <w:tc>
          <w:tcPr>
            <w:tcW w:w="692" w:type="pct"/>
            <w:tcBorders>
              <w:top w:val="single" w:sz="4" w:space="0" w:color="auto"/>
              <w:left w:val="nil"/>
              <w:bottom w:val="single" w:sz="4" w:space="0" w:color="auto"/>
              <w:right w:val="single" w:sz="4" w:space="0" w:color="auto"/>
            </w:tcBorders>
            <w:vAlign w:val="bottom"/>
          </w:tcPr>
          <w:p w:rsidR="0042471E" w:rsidRPr="00767D5B" w:rsidRDefault="0042471E" w:rsidP="0042471E">
            <w:pPr>
              <w:jc w:val="center"/>
              <w:rPr>
                <w:sz w:val="16"/>
                <w:szCs w:val="16"/>
              </w:rPr>
            </w:pPr>
            <w:r w:rsidRPr="00767D5B">
              <w:rPr>
                <w:sz w:val="16"/>
                <w:szCs w:val="16"/>
              </w:rPr>
              <w:t>-14 430 640,00</w:t>
            </w:r>
          </w:p>
        </w:tc>
      </w:tr>
      <w:tr w:rsidR="0042471E" w:rsidRPr="00767D5B" w:rsidTr="00BF4F83">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jc w:val="both"/>
              <w:rPr>
                <w:sz w:val="16"/>
                <w:szCs w:val="16"/>
              </w:rPr>
            </w:pPr>
            <w:r w:rsidRPr="00767D5B">
              <w:rPr>
                <w:sz w:val="16"/>
                <w:szCs w:val="16"/>
              </w:rPr>
              <w:t>Увеличение прочих остатков денежных средств бюджетов</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000 01 05 02 01 00 0000 510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-14 300 047,00</w:t>
            </w:r>
          </w:p>
        </w:tc>
        <w:tc>
          <w:tcPr>
            <w:tcW w:w="692" w:type="pct"/>
            <w:tcBorders>
              <w:top w:val="single" w:sz="4" w:space="0" w:color="auto"/>
              <w:left w:val="nil"/>
              <w:bottom w:val="single" w:sz="4" w:space="0" w:color="auto"/>
              <w:right w:val="single" w:sz="4" w:space="0" w:color="auto"/>
            </w:tcBorders>
            <w:vAlign w:val="bottom"/>
          </w:tcPr>
          <w:p w:rsidR="0042471E" w:rsidRPr="00767D5B" w:rsidRDefault="0042471E" w:rsidP="0042471E">
            <w:pPr>
              <w:jc w:val="center"/>
              <w:rPr>
                <w:sz w:val="16"/>
                <w:szCs w:val="16"/>
              </w:rPr>
            </w:pPr>
            <w:r w:rsidRPr="00767D5B">
              <w:rPr>
                <w:sz w:val="16"/>
                <w:szCs w:val="16"/>
              </w:rPr>
              <w:t>-14 430 640,00</w:t>
            </w:r>
          </w:p>
        </w:tc>
      </w:tr>
      <w:tr w:rsidR="0042471E" w:rsidRPr="00767D5B" w:rsidTr="00BF4F83">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jc w:val="both"/>
              <w:rPr>
                <w:sz w:val="16"/>
                <w:szCs w:val="16"/>
              </w:rPr>
            </w:pPr>
            <w:r w:rsidRPr="00767D5B">
              <w:rPr>
                <w:sz w:val="16"/>
                <w:szCs w:val="16"/>
              </w:rPr>
              <w:t>Увеличение прочих остатков денежных средств бюджетов сельских поселений</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000 01 05 02 01 10 0000 510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-14 300 047,00</w:t>
            </w:r>
          </w:p>
        </w:tc>
        <w:tc>
          <w:tcPr>
            <w:tcW w:w="692" w:type="pct"/>
            <w:tcBorders>
              <w:top w:val="single" w:sz="4" w:space="0" w:color="auto"/>
              <w:left w:val="nil"/>
              <w:bottom w:val="single" w:sz="4" w:space="0" w:color="auto"/>
              <w:right w:val="single" w:sz="4" w:space="0" w:color="auto"/>
            </w:tcBorders>
            <w:vAlign w:val="bottom"/>
          </w:tcPr>
          <w:p w:rsidR="0042471E" w:rsidRPr="00767D5B" w:rsidRDefault="0042471E" w:rsidP="0042471E">
            <w:pPr>
              <w:jc w:val="center"/>
              <w:rPr>
                <w:sz w:val="16"/>
                <w:szCs w:val="16"/>
              </w:rPr>
            </w:pPr>
            <w:r w:rsidRPr="00767D5B">
              <w:rPr>
                <w:sz w:val="16"/>
                <w:szCs w:val="16"/>
              </w:rPr>
              <w:t>-14 430 640,00</w:t>
            </w:r>
          </w:p>
        </w:tc>
      </w:tr>
      <w:tr w:rsidR="0042471E" w:rsidRPr="00767D5B" w:rsidTr="00BF4F83">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jc w:val="both"/>
              <w:rPr>
                <w:sz w:val="16"/>
                <w:szCs w:val="16"/>
              </w:rPr>
            </w:pPr>
            <w:r w:rsidRPr="00767D5B">
              <w:rPr>
                <w:sz w:val="16"/>
                <w:szCs w:val="16"/>
              </w:rPr>
              <w:t>Уменьшение остатков средств бюджетов</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000 01 05 00 00 00 0000 600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b/>
                <w:sz w:val="16"/>
                <w:szCs w:val="16"/>
              </w:rPr>
              <w:t>14 300 047,00</w:t>
            </w:r>
          </w:p>
        </w:tc>
        <w:tc>
          <w:tcPr>
            <w:tcW w:w="692" w:type="pct"/>
            <w:tcBorders>
              <w:top w:val="single" w:sz="4" w:space="0" w:color="auto"/>
              <w:left w:val="nil"/>
              <w:bottom w:val="single" w:sz="4" w:space="0" w:color="auto"/>
              <w:right w:val="single" w:sz="4" w:space="0" w:color="auto"/>
            </w:tcBorders>
            <w:vAlign w:val="bottom"/>
          </w:tcPr>
          <w:p w:rsidR="0042471E" w:rsidRPr="00767D5B" w:rsidRDefault="0042471E" w:rsidP="0042471E">
            <w:pPr>
              <w:jc w:val="center"/>
              <w:rPr>
                <w:sz w:val="16"/>
                <w:szCs w:val="16"/>
              </w:rPr>
            </w:pPr>
            <w:r w:rsidRPr="00767D5B">
              <w:rPr>
                <w:b/>
                <w:sz w:val="16"/>
                <w:szCs w:val="16"/>
              </w:rPr>
              <w:t>14 430 640,00</w:t>
            </w:r>
          </w:p>
        </w:tc>
      </w:tr>
      <w:tr w:rsidR="0042471E" w:rsidRPr="00767D5B" w:rsidTr="00BF4F83">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jc w:val="both"/>
              <w:rPr>
                <w:sz w:val="16"/>
                <w:szCs w:val="16"/>
              </w:rPr>
            </w:pPr>
            <w:r w:rsidRPr="00767D5B">
              <w:rPr>
                <w:sz w:val="16"/>
                <w:szCs w:val="16"/>
              </w:rPr>
              <w:t>Уменьшение прочих остатков средств бюджетов</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000 01 05 02 00 00 0000 600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14 300 047,00</w:t>
            </w:r>
          </w:p>
        </w:tc>
        <w:tc>
          <w:tcPr>
            <w:tcW w:w="692" w:type="pct"/>
            <w:tcBorders>
              <w:top w:val="single" w:sz="4" w:space="0" w:color="auto"/>
              <w:left w:val="nil"/>
              <w:bottom w:val="single" w:sz="4" w:space="0" w:color="auto"/>
              <w:right w:val="single" w:sz="4" w:space="0" w:color="auto"/>
            </w:tcBorders>
            <w:vAlign w:val="bottom"/>
          </w:tcPr>
          <w:p w:rsidR="0042471E" w:rsidRPr="00767D5B" w:rsidRDefault="0042471E" w:rsidP="0042471E">
            <w:pPr>
              <w:jc w:val="center"/>
              <w:rPr>
                <w:sz w:val="16"/>
                <w:szCs w:val="16"/>
              </w:rPr>
            </w:pPr>
            <w:r w:rsidRPr="00767D5B">
              <w:rPr>
                <w:sz w:val="16"/>
                <w:szCs w:val="16"/>
              </w:rPr>
              <w:t>14 430 640,00</w:t>
            </w:r>
          </w:p>
        </w:tc>
      </w:tr>
      <w:tr w:rsidR="0042471E" w:rsidRPr="00767D5B" w:rsidTr="00BF4F83">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jc w:val="both"/>
              <w:rPr>
                <w:sz w:val="16"/>
                <w:szCs w:val="16"/>
              </w:rPr>
            </w:pPr>
            <w:r w:rsidRPr="00767D5B">
              <w:rPr>
                <w:sz w:val="16"/>
                <w:szCs w:val="16"/>
              </w:rPr>
              <w:t>Уменьшение прочих остатков денежных средств бюджетов</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000 01 05 02 01 00 0000 610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14 300 047,00</w:t>
            </w:r>
          </w:p>
        </w:tc>
        <w:tc>
          <w:tcPr>
            <w:tcW w:w="692" w:type="pct"/>
            <w:tcBorders>
              <w:top w:val="single" w:sz="4" w:space="0" w:color="auto"/>
              <w:left w:val="nil"/>
              <w:bottom w:val="single" w:sz="4" w:space="0" w:color="auto"/>
              <w:right w:val="single" w:sz="4" w:space="0" w:color="auto"/>
            </w:tcBorders>
            <w:vAlign w:val="bottom"/>
          </w:tcPr>
          <w:p w:rsidR="0042471E" w:rsidRPr="00767D5B" w:rsidRDefault="0042471E" w:rsidP="0042471E">
            <w:pPr>
              <w:jc w:val="center"/>
              <w:rPr>
                <w:sz w:val="16"/>
                <w:szCs w:val="16"/>
              </w:rPr>
            </w:pPr>
            <w:r w:rsidRPr="00767D5B">
              <w:rPr>
                <w:sz w:val="16"/>
                <w:szCs w:val="16"/>
              </w:rPr>
              <w:t>14 430 640,00</w:t>
            </w:r>
          </w:p>
        </w:tc>
      </w:tr>
      <w:tr w:rsidR="0042471E" w:rsidRPr="00767D5B" w:rsidTr="00BF4F83">
        <w:trPr>
          <w:trHeight w:val="20"/>
        </w:trPr>
        <w:tc>
          <w:tcPr>
            <w:tcW w:w="2181" w:type="pct"/>
            <w:tcBorders>
              <w:top w:val="single" w:sz="4" w:space="0" w:color="auto"/>
              <w:left w:val="single" w:sz="4" w:space="0" w:color="auto"/>
              <w:bottom w:val="single" w:sz="4" w:space="0" w:color="auto"/>
              <w:right w:val="single" w:sz="4" w:space="0" w:color="auto"/>
            </w:tcBorders>
            <w:shd w:val="clear" w:color="auto" w:fill="auto"/>
            <w:vAlign w:val="bottom"/>
          </w:tcPr>
          <w:p w:rsidR="0042471E" w:rsidRPr="00767D5B" w:rsidRDefault="0042471E" w:rsidP="0042471E">
            <w:pPr>
              <w:jc w:val="both"/>
              <w:rPr>
                <w:sz w:val="16"/>
                <w:szCs w:val="16"/>
              </w:rPr>
            </w:pPr>
            <w:r w:rsidRPr="00767D5B">
              <w:rPr>
                <w:sz w:val="16"/>
                <w:szCs w:val="16"/>
              </w:rPr>
              <w:t>Уменьшение прочих остатков денежных средств бюджетов сельских поселений</w:t>
            </w:r>
          </w:p>
        </w:tc>
        <w:tc>
          <w:tcPr>
            <w:tcW w:w="1348"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000 01 05 02 01 10 0000 610</w:t>
            </w:r>
          </w:p>
        </w:tc>
        <w:tc>
          <w:tcPr>
            <w:tcW w:w="779" w:type="pct"/>
            <w:tcBorders>
              <w:top w:val="single" w:sz="4" w:space="0" w:color="auto"/>
              <w:left w:val="nil"/>
              <w:bottom w:val="single" w:sz="4" w:space="0" w:color="auto"/>
              <w:right w:val="single" w:sz="4" w:space="0" w:color="auto"/>
            </w:tcBorders>
            <w:shd w:val="clear" w:color="auto" w:fill="auto"/>
            <w:noWrap/>
            <w:vAlign w:val="bottom"/>
          </w:tcPr>
          <w:p w:rsidR="0042471E" w:rsidRPr="00767D5B" w:rsidRDefault="0042471E" w:rsidP="0042471E">
            <w:pPr>
              <w:jc w:val="center"/>
              <w:rPr>
                <w:sz w:val="16"/>
                <w:szCs w:val="16"/>
              </w:rPr>
            </w:pPr>
            <w:r w:rsidRPr="00767D5B">
              <w:rPr>
                <w:sz w:val="16"/>
                <w:szCs w:val="16"/>
              </w:rPr>
              <w:t>14 300 047,00</w:t>
            </w:r>
          </w:p>
        </w:tc>
        <w:tc>
          <w:tcPr>
            <w:tcW w:w="692" w:type="pct"/>
            <w:tcBorders>
              <w:top w:val="single" w:sz="4" w:space="0" w:color="auto"/>
              <w:left w:val="nil"/>
              <w:bottom w:val="single" w:sz="4" w:space="0" w:color="auto"/>
              <w:right w:val="single" w:sz="4" w:space="0" w:color="auto"/>
            </w:tcBorders>
            <w:vAlign w:val="bottom"/>
          </w:tcPr>
          <w:p w:rsidR="0042471E" w:rsidRPr="00767D5B" w:rsidRDefault="0042471E" w:rsidP="0042471E">
            <w:pPr>
              <w:jc w:val="center"/>
              <w:rPr>
                <w:sz w:val="16"/>
                <w:szCs w:val="16"/>
              </w:rPr>
            </w:pPr>
            <w:r w:rsidRPr="00767D5B">
              <w:rPr>
                <w:sz w:val="16"/>
                <w:szCs w:val="16"/>
              </w:rPr>
              <w:t>14 430 640,00</w:t>
            </w:r>
          </w:p>
        </w:tc>
      </w:tr>
    </w:tbl>
    <w:p w:rsidR="0042471E" w:rsidRPr="00194219" w:rsidRDefault="0042471E" w:rsidP="0042471E">
      <w:pPr>
        <w:rPr>
          <w:sz w:val="16"/>
          <w:szCs w:val="16"/>
        </w:rPr>
      </w:pPr>
    </w:p>
    <w:p w:rsidR="00ED59A3" w:rsidRPr="008543BA" w:rsidRDefault="00ED59A3" w:rsidP="00EB7CFE">
      <w:pPr>
        <w:tabs>
          <w:tab w:val="left" w:pos="4470"/>
        </w:tabs>
        <w:rPr>
          <w:rFonts w:ascii="Times New Roman" w:hAnsi="Times New Roman"/>
        </w:rPr>
      </w:pPr>
      <w:bookmarkStart w:id="54" w:name="_GoBack"/>
      <w:bookmarkEnd w:id="54"/>
    </w:p>
    <w:tbl>
      <w:tblPr>
        <w:tblpPr w:leftFromText="180" w:rightFromText="180" w:vertAnchor="text" w:horzAnchor="margin" w:tblpXSpec="right" w:tblpY="17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7"/>
        <w:gridCol w:w="1831"/>
        <w:gridCol w:w="2535"/>
        <w:gridCol w:w="1683"/>
        <w:gridCol w:w="1873"/>
      </w:tblGrid>
      <w:tr w:rsidR="00042032" w:rsidRPr="008543BA" w:rsidTr="008F10AD">
        <w:trPr>
          <w:trHeight w:val="1260"/>
        </w:trPr>
        <w:tc>
          <w:tcPr>
            <w:tcW w:w="1967" w:type="dxa"/>
          </w:tcPr>
          <w:p w:rsidR="00042032" w:rsidRPr="008543BA" w:rsidRDefault="00042032" w:rsidP="008F10AD">
            <w:pPr>
              <w:pStyle w:val="a7"/>
              <w:ind w:right="322"/>
              <w:jc w:val="center"/>
              <w:rPr>
                <w:rFonts w:ascii="Times New Roman" w:hAnsi="Times New Roman"/>
                <w:sz w:val="16"/>
                <w:szCs w:val="16"/>
              </w:rPr>
            </w:pPr>
            <w:r w:rsidRPr="008543BA">
              <w:rPr>
                <w:rFonts w:ascii="Times New Roman" w:hAnsi="Times New Roman"/>
                <w:sz w:val="16"/>
                <w:szCs w:val="16"/>
              </w:rPr>
              <w:t>Учредитель:</w:t>
            </w:r>
          </w:p>
          <w:p w:rsidR="00042032" w:rsidRPr="008543BA" w:rsidRDefault="00042032" w:rsidP="008F10AD">
            <w:pPr>
              <w:pStyle w:val="a7"/>
              <w:ind w:right="322"/>
              <w:jc w:val="center"/>
              <w:rPr>
                <w:rFonts w:ascii="Times New Roman" w:hAnsi="Times New Roman"/>
                <w:sz w:val="16"/>
                <w:szCs w:val="16"/>
              </w:rPr>
            </w:pPr>
            <w:r w:rsidRPr="008543BA">
              <w:rPr>
                <w:rFonts w:ascii="Times New Roman" w:hAnsi="Times New Roman"/>
                <w:sz w:val="16"/>
                <w:szCs w:val="16"/>
              </w:rPr>
              <w:t>Администрация Филипповского муниципального образования</w:t>
            </w:r>
          </w:p>
          <w:p w:rsidR="00042032" w:rsidRPr="008543BA" w:rsidRDefault="00042032" w:rsidP="008F10AD">
            <w:pPr>
              <w:pStyle w:val="a7"/>
              <w:ind w:right="322"/>
              <w:jc w:val="center"/>
              <w:rPr>
                <w:rFonts w:ascii="Times New Roman" w:hAnsi="Times New Roman"/>
                <w:sz w:val="16"/>
                <w:szCs w:val="16"/>
              </w:rPr>
            </w:pPr>
            <w:r w:rsidRPr="008543BA">
              <w:rPr>
                <w:rFonts w:ascii="Times New Roman" w:hAnsi="Times New Roman"/>
                <w:sz w:val="16"/>
                <w:szCs w:val="16"/>
              </w:rPr>
              <w:t>Дума Филипповского муниципального образования</w:t>
            </w:r>
          </w:p>
          <w:p w:rsidR="00042032" w:rsidRPr="008543BA" w:rsidRDefault="00042032" w:rsidP="008F10AD">
            <w:pPr>
              <w:pStyle w:val="a7"/>
              <w:ind w:right="322"/>
              <w:jc w:val="center"/>
              <w:rPr>
                <w:rFonts w:ascii="Times New Roman" w:hAnsi="Times New Roman"/>
                <w:sz w:val="16"/>
                <w:szCs w:val="16"/>
              </w:rPr>
            </w:pPr>
          </w:p>
        </w:tc>
        <w:tc>
          <w:tcPr>
            <w:tcW w:w="1831" w:type="dxa"/>
          </w:tcPr>
          <w:p w:rsidR="00042032" w:rsidRPr="008543BA" w:rsidRDefault="00042032" w:rsidP="008F10AD">
            <w:pPr>
              <w:pStyle w:val="a7"/>
              <w:ind w:right="322"/>
              <w:jc w:val="center"/>
              <w:rPr>
                <w:rFonts w:ascii="Times New Roman" w:hAnsi="Times New Roman"/>
                <w:sz w:val="16"/>
                <w:szCs w:val="16"/>
              </w:rPr>
            </w:pPr>
            <w:r w:rsidRPr="008543BA">
              <w:rPr>
                <w:rFonts w:ascii="Times New Roman" w:hAnsi="Times New Roman"/>
                <w:sz w:val="16"/>
                <w:szCs w:val="16"/>
              </w:rPr>
              <w:t>Главный редактор:</w:t>
            </w:r>
          </w:p>
          <w:p w:rsidR="00042032" w:rsidRPr="008543BA" w:rsidRDefault="00042032" w:rsidP="008F10AD">
            <w:pPr>
              <w:pStyle w:val="a7"/>
              <w:ind w:right="322"/>
              <w:jc w:val="center"/>
              <w:rPr>
                <w:rFonts w:ascii="Times New Roman" w:hAnsi="Times New Roman"/>
                <w:sz w:val="16"/>
                <w:szCs w:val="16"/>
              </w:rPr>
            </w:pPr>
          </w:p>
          <w:p w:rsidR="00042032" w:rsidRPr="008543BA" w:rsidRDefault="00042032" w:rsidP="008F10AD">
            <w:pPr>
              <w:pStyle w:val="a7"/>
              <w:ind w:right="322"/>
              <w:jc w:val="center"/>
              <w:rPr>
                <w:rFonts w:ascii="Times New Roman" w:hAnsi="Times New Roman"/>
                <w:sz w:val="16"/>
                <w:szCs w:val="16"/>
              </w:rPr>
            </w:pPr>
            <w:r w:rsidRPr="008543BA">
              <w:rPr>
                <w:rFonts w:ascii="Times New Roman" w:hAnsi="Times New Roman"/>
                <w:sz w:val="16"/>
                <w:szCs w:val="16"/>
              </w:rPr>
              <w:t>Глава Филипповского муниципального образования А.А.Федосеев</w:t>
            </w:r>
          </w:p>
          <w:p w:rsidR="00042032" w:rsidRPr="008543BA" w:rsidRDefault="00042032" w:rsidP="008F10AD">
            <w:pPr>
              <w:pStyle w:val="a7"/>
              <w:ind w:right="322"/>
              <w:jc w:val="center"/>
              <w:rPr>
                <w:rFonts w:ascii="Times New Roman" w:hAnsi="Times New Roman"/>
                <w:sz w:val="16"/>
                <w:szCs w:val="16"/>
              </w:rPr>
            </w:pPr>
          </w:p>
        </w:tc>
        <w:tc>
          <w:tcPr>
            <w:tcW w:w="2535" w:type="dxa"/>
          </w:tcPr>
          <w:p w:rsidR="00042032" w:rsidRPr="008543BA" w:rsidRDefault="00042032" w:rsidP="008F10AD">
            <w:pPr>
              <w:pStyle w:val="a7"/>
              <w:ind w:right="322"/>
              <w:jc w:val="center"/>
              <w:rPr>
                <w:rFonts w:ascii="Times New Roman" w:hAnsi="Times New Roman"/>
                <w:sz w:val="16"/>
                <w:szCs w:val="16"/>
              </w:rPr>
            </w:pPr>
            <w:r w:rsidRPr="008543BA">
              <w:rPr>
                <w:rFonts w:ascii="Times New Roman" w:hAnsi="Times New Roman"/>
                <w:sz w:val="16"/>
                <w:szCs w:val="16"/>
              </w:rPr>
              <w:t>Адрес издателя и редакции:</w:t>
            </w:r>
          </w:p>
          <w:p w:rsidR="00042032" w:rsidRPr="008543BA" w:rsidRDefault="00042032" w:rsidP="008F10AD">
            <w:pPr>
              <w:pStyle w:val="a7"/>
              <w:ind w:right="322"/>
              <w:jc w:val="center"/>
              <w:rPr>
                <w:rFonts w:ascii="Times New Roman" w:hAnsi="Times New Roman"/>
                <w:sz w:val="16"/>
                <w:szCs w:val="16"/>
              </w:rPr>
            </w:pPr>
          </w:p>
          <w:p w:rsidR="00042032" w:rsidRPr="008543BA" w:rsidRDefault="00042032" w:rsidP="008F10AD">
            <w:pPr>
              <w:pStyle w:val="a7"/>
              <w:ind w:right="322"/>
              <w:jc w:val="center"/>
              <w:rPr>
                <w:rFonts w:ascii="Times New Roman" w:hAnsi="Times New Roman"/>
                <w:sz w:val="16"/>
                <w:szCs w:val="16"/>
              </w:rPr>
            </w:pPr>
            <w:proofErr w:type="gramStart"/>
            <w:r w:rsidRPr="008543BA">
              <w:rPr>
                <w:rFonts w:ascii="Times New Roman" w:hAnsi="Times New Roman"/>
                <w:sz w:val="16"/>
                <w:szCs w:val="16"/>
              </w:rPr>
              <w:t>665352,Иркутская</w:t>
            </w:r>
            <w:proofErr w:type="gramEnd"/>
            <w:r w:rsidRPr="008543BA">
              <w:rPr>
                <w:rFonts w:ascii="Times New Roman" w:hAnsi="Times New Roman"/>
                <w:sz w:val="16"/>
                <w:szCs w:val="16"/>
              </w:rPr>
              <w:t xml:space="preserve"> область, </w:t>
            </w:r>
            <w:proofErr w:type="spellStart"/>
            <w:r w:rsidRPr="008543BA">
              <w:rPr>
                <w:rFonts w:ascii="Times New Roman" w:hAnsi="Times New Roman"/>
                <w:sz w:val="16"/>
                <w:szCs w:val="16"/>
              </w:rPr>
              <w:t>Зиминский</w:t>
            </w:r>
            <w:proofErr w:type="spellEnd"/>
            <w:r w:rsidRPr="008543BA">
              <w:rPr>
                <w:rFonts w:ascii="Times New Roman" w:hAnsi="Times New Roman"/>
                <w:sz w:val="16"/>
                <w:szCs w:val="16"/>
              </w:rPr>
              <w:t xml:space="preserve"> район, </w:t>
            </w:r>
            <w:proofErr w:type="spellStart"/>
            <w:r w:rsidRPr="008543BA">
              <w:rPr>
                <w:rFonts w:ascii="Times New Roman" w:hAnsi="Times New Roman"/>
                <w:sz w:val="16"/>
                <w:szCs w:val="16"/>
              </w:rPr>
              <w:t>с.Филипповск</w:t>
            </w:r>
            <w:proofErr w:type="spellEnd"/>
            <w:r w:rsidRPr="008543BA">
              <w:rPr>
                <w:rFonts w:ascii="Times New Roman" w:hAnsi="Times New Roman"/>
                <w:sz w:val="16"/>
                <w:szCs w:val="16"/>
              </w:rPr>
              <w:t xml:space="preserve">, </w:t>
            </w:r>
            <w:proofErr w:type="spellStart"/>
            <w:r w:rsidRPr="008543BA">
              <w:rPr>
                <w:rFonts w:ascii="Times New Roman" w:hAnsi="Times New Roman"/>
                <w:sz w:val="16"/>
                <w:szCs w:val="16"/>
              </w:rPr>
              <w:t>ул.Новокшонова</w:t>
            </w:r>
            <w:proofErr w:type="spellEnd"/>
            <w:r w:rsidRPr="008543BA">
              <w:rPr>
                <w:rFonts w:ascii="Times New Roman" w:hAnsi="Times New Roman"/>
                <w:sz w:val="16"/>
                <w:szCs w:val="16"/>
              </w:rPr>
              <w:t>, 30-2</w:t>
            </w:r>
          </w:p>
          <w:p w:rsidR="00042032" w:rsidRPr="008543BA" w:rsidRDefault="00042032" w:rsidP="008F10AD">
            <w:pPr>
              <w:pStyle w:val="a7"/>
              <w:ind w:right="322"/>
              <w:jc w:val="center"/>
              <w:rPr>
                <w:rFonts w:ascii="Times New Roman" w:hAnsi="Times New Roman"/>
                <w:sz w:val="16"/>
                <w:szCs w:val="16"/>
              </w:rPr>
            </w:pPr>
            <w:proofErr w:type="gramStart"/>
            <w:r w:rsidRPr="008543BA">
              <w:rPr>
                <w:rFonts w:ascii="Times New Roman" w:hAnsi="Times New Roman"/>
                <w:sz w:val="16"/>
                <w:szCs w:val="16"/>
              </w:rPr>
              <w:t>Тел,/</w:t>
            </w:r>
            <w:proofErr w:type="gramEnd"/>
            <w:r w:rsidRPr="008543BA">
              <w:rPr>
                <w:rFonts w:ascii="Times New Roman" w:hAnsi="Times New Roman"/>
                <w:sz w:val="16"/>
                <w:szCs w:val="16"/>
              </w:rPr>
              <w:t>факс:8(395)5425216</w:t>
            </w:r>
          </w:p>
          <w:p w:rsidR="00042032" w:rsidRPr="008543BA" w:rsidRDefault="00042032" w:rsidP="008F10AD">
            <w:pPr>
              <w:pStyle w:val="a7"/>
              <w:ind w:right="322"/>
              <w:jc w:val="center"/>
              <w:rPr>
                <w:rFonts w:ascii="Times New Roman" w:hAnsi="Times New Roman"/>
                <w:sz w:val="16"/>
                <w:szCs w:val="16"/>
              </w:rPr>
            </w:pPr>
            <w:r w:rsidRPr="008543BA">
              <w:rPr>
                <w:rFonts w:ascii="Times New Roman" w:hAnsi="Times New Roman"/>
                <w:sz w:val="16"/>
                <w:szCs w:val="16"/>
                <w:lang w:val="en-US"/>
              </w:rPr>
              <w:t>E</w:t>
            </w:r>
            <w:r w:rsidRPr="008543BA">
              <w:rPr>
                <w:rFonts w:ascii="Times New Roman" w:hAnsi="Times New Roman"/>
                <w:sz w:val="16"/>
                <w:szCs w:val="16"/>
              </w:rPr>
              <w:t>-</w:t>
            </w:r>
            <w:r w:rsidRPr="008543BA">
              <w:rPr>
                <w:rFonts w:ascii="Times New Roman" w:hAnsi="Times New Roman"/>
                <w:sz w:val="16"/>
                <w:szCs w:val="16"/>
                <w:lang w:val="en-US"/>
              </w:rPr>
              <w:t>mail</w:t>
            </w:r>
            <w:r w:rsidRPr="008543BA">
              <w:rPr>
                <w:rFonts w:ascii="Times New Roman" w:hAnsi="Times New Roman"/>
                <w:sz w:val="16"/>
                <w:szCs w:val="16"/>
              </w:rPr>
              <w:t>^</w:t>
            </w:r>
            <w:proofErr w:type="spellStart"/>
            <w:r w:rsidRPr="008543BA">
              <w:rPr>
                <w:rFonts w:ascii="Times New Roman" w:hAnsi="Times New Roman"/>
                <w:sz w:val="16"/>
                <w:szCs w:val="16"/>
                <w:lang w:val="en-US"/>
              </w:rPr>
              <w:t>admfilmo</w:t>
            </w:r>
            <w:proofErr w:type="spellEnd"/>
            <w:r w:rsidRPr="008543BA">
              <w:rPr>
                <w:rFonts w:ascii="Times New Roman" w:hAnsi="Times New Roman"/>
                <w:sz w:val="16"/>
                <w:szCs w:val="16"/>
              </w:rPr>
              <w:t>@</w:t>
            </w:r>
            <w:r w:rsidRPr="008543BA">
              <w:rPr>
                <w:rFonts w:ascii="Times New Roman" w:hAnsi="Times New Roman"/>
                <w:sz w:val="16"/>
                <w:szCs w:val="16"/>
                <w:lang w:val="en-US"/>
              </w:rPr>
              <w:t>mail</w:t>
            </w:r>
            <w:r w:rsidRPr="008543BA">
              <w:rPr>
                <w:rFonts w:ascii="Times New Roman" w:hAnsi="Times New Roman"/>
                <w:sz w:val="16"/>
                <w:szCs w:val="16"/>
              </w:rPr>
              <w:t>.</w:t>
            </w:r>
            <w:proofErr w:type="spellStart"/>
            <w:r w:rsidRPr="008543BA">
              <w:rPr>
                <w:rFonts w:ascii="Times New Roman" w:hAnsi="Times New Roman"/>
                <w:sz w:val="16"/>
                <w:szCs w:val="16"/>
                <w:lang w:val="en-US"/>
              </w:rPr>
              <w:t>ru</w:t>
            </w:r>
            <w:proofErr w:type="spellEnd"/>
          </w:p>
        </w:tc>
        <w:tc>
          <w:tcPr>
            <w:tcW w:w="1683" w:type="dxa"/>
          </w:tcPr>
          <w:p w:rsidR="00042032" w:rsidRPr="008543BA" w:rsidRDefault="00042032" w:rsidP="008F10AD">
            <w:pPr>
              <w:pStyle w:val="a7"/>
              <w:ind w:right="322"/>
              <w:jc w:val="center"/>
              <w:rPr>
                <w:rFonts w:ascii="Times New Roman" w:hAnsi="Times New Roman"/>
                <w:sz w:val="16"/>
                <w:szCs w:val="16"/>
              </w:rPr>
            </w:pPr>
          </w:p>
          <w:p w:rsidR="00042032" w:rsidRPr="008543BA" w:rsidRDefault="00042032" w:rsidP="008F10AD">
            <w:pPr>
              <w:pStyle w:val="a7"/>
              <w:ind w:right="322"/>
              <w:jc w:val="center"/>
              <w:rPr>
                <w:rFonts w:ascii="Times New Roman" w:hAnsi="Times New Roman"/>
                <w:sz w:val="16"/>
                <w:szCs w:val="16"/>
              </w:rPr>
            </w:pPr>
            <w:r w:rsidRPr="008543BA">
              <w:rPr>
                <w:rFonts w:ascii="Times New Roman" w:hAnsi="Times New Roman"/>
                <w:sz w:val="16"/>
                <w:szCs w:val="16"/>
              </w:rPr>
              <w:t>Отпечатано на оборудовании администрации Филипповского муниципального образования</w:t>
            </w:r>
          </w:p>
          <w:p w:rsidR="00042032" w:rsidRPr="008543BA" w:rsidRDefault="00042032" w:rsidP="008F10AD">
            <w:pPr>
              <w:pStyle w:val="a7"/>
              <w:ind w:right="322"/>
              <w:jc w:val="center"/>
              <w:rPr>
                <w:rFonts w:ascii="Times New Roman" w:hAnsi="Times New Roman"/>
                <w:sz w:val="16"/>
                <w:szCs w:val="16"/>
              </w:rPr>
            </w:pPr>
          </w:p>
        </w:tc>
        <w:tc>
          <w:tcPr>
            <w:tcW w:w="1873" w:type="dxa"/>
          </w:tcPr>
          <w:p w:rsidR="00042032" w:rsidRPr="008543BA" w:rsidRDefault="00042032" w:rsidP="008F10AD">
            <w:pPr>
              <w:pStyle w:val="a7"/>
              <w:ind w:right="322"/>
              <w:jc w:val="center"/>
              <w:rPr>
                <w:rFonts w:ascii="Times New Roman" w:hAnsi="Times New Roman"/>
                <w:sz w:val="16"/>
                <w:szCs w:val="16"/>
              </w:rPr>
            </w:pPr>
          </w:p>
          <w:p w:rsidR="00042032" w:rsidRPr="008543BA" w:rsidRDefault="00042032" w:rsidP="008F10AD">
            <w:pPr>
              <w:pStyle w:val="a7"/>
              <w:ind w:right="322"/>
              <w:jc w:val="center"/>
              <w:rPr>
                <w:rFonts w:ascii="Times New Roman" w:hAnsi="Times New Roman"/>
                <w:sz w:val="16"/>
                <w:szCs w:val="16"/>
              </w:rPr>
            </w:pPr>
            <w:r w:rsidRPr="008543BA">
              <w:rPr>
                <w:rFonts w:ascii="Times New Roman" w:hAnsi="Times New Roman"/>
                <w:sz w:val="16"/>
                <w:szCs w:val="16"/>
              </w:rPr>
              <w:t xml:space="preserve">Издается с </w:t>
            </w:r>
            <w:smartTag w:uri="urn:schemas-microsoft-com:office:smarttags" w:element="metricconverter">
              <w:smartTagPr>
                <w:attr w:name="ProductID" w:val="2014 г"/>
              </w:smartTagPr>
              <w:r w:rsidRPr="008543BA">
                <w:rPr>
                  <w:rFonts w:ascii="Times New Roman" w:hAnsi="Times New Roman"/>
                  <w:sz w:val="16"/>
                  <w:szCs w:val="16"/>
                </w:rPr>
                <w:t>2014 г</w:t>
              </w:r>
            </w:smartTag>
            <w:r w:rsidRPr="008543BA">
              <w:rPr>
                <w:rFonts w:ascii="Times New Roman" w:hAnsi="Times New Roman"/>
                <w:sz w:val="16"/>
                <w:szCs w:val="16"/>
              </w:rPr>
              <w:t>.</w:t>
            </w:r>
          </w:p>
          <w:p w:rsidR="00042032" w:rsidRPr="008543BA" w:rsidRDefault="00042032" w:rsidP="008F10AD">
            <w:pPr>
              <w:pStyle w:val="a7"/>
              <w:ind w:right="322"/>
              <w:jc w:val="center"/>
              <w:rPr>
                <w:rFonts w:ascii="Times New Roman" w:hAnsi="Times New Roman"/>
                <w:sz w:val="16"/>
                <w:szCs w:val="16"/>
              </w:rPr>
            </w:pPr>
            <w:proofErr w:type="gramStart"/>
            <w:r w:rsidRPr="008543BA">
              <w:rPr>
                <w:rFonts w:ascii="Times New Roman" w:hAnsi="Times New Roman"/>
                <w:sz w:val="16"/>
                <w:szCs w:val="16"/>
              </w:rPr>
              <w:t xml:space="preserve">Тираж:   </w:t>
            </w:r>
            <w:proofErr w:type="gramEnd"/>
            <w:r w:rsidRPr="008543BA">
              <w:rPr>
                <w:rFonts w:ascii="Times New Roman" w:hAnsi="Times New Roman"/>
                <w:sz w:val="16"/>
                <w:szCs w:val="16"/>
              </w:rPr>
              <w:t>25 экземпляров</w:t>
            </w:r>
          </w:p>
          <w:p w:rsidR="00042032" w:rsidRPr="008543BA" w:rsidRDefault="00042032" w:rsidP="008F10AD">
            <w:pPr>
              <w:pStyle w:val="a7"/>
              <w:ind w:right="322"/>
              <w:jc w:val="center"/>
              <w:rPr>
                <w:rFonts w:ascii="Times New Roman" w:hAnsi="Times New Roman"/>
                <w:sz w:val="16"/>
                <w:szCs w:val="16"/>
              </w:rPr>
            </w:pPr>
          </w:p>
          <w:p w:rsidR="00042032" w:rsidRPr="008543BA" w:rsidRDefault="00042032" w:rsidP="008F10AD">
            <w:pPr>
              <w:pStyle w:val="a7"/>
              <w:ind w:right="322"/>
              <w:jc w:val="center"/>
              <w:rPr>
                <w:rFonts w:ascii="Times New Roman" w:hAnsi="Times New Roman"/>
                <w:sz w:val="16"/>
                <w:szCs w:val="16"/>
              </w:rPr>
            </w:pPr>
            <w:r w:rsidRPr="008543BA">
              <w:rPr>
                <w:rFonts w:ascii="Times New Roman" w:hAnsi="Times New Roman"/>
                <w:sz w:val="16"/>
                <w:szCs w:val="16"/>
              </w:rPr>
              <w:t>«Бесплатно»</w:t>
            </w:r>
          </w:p>
          <w:p w:rsidR="00042032" w:rsidRPr="008543BA" w:rsidRDefault="00042032" w:rsidP="008F10AD">
            <w:pPr>
              <w:pStyle w:val="a7"/>
              <w:ind w:right="322"/>
              <w:jc w:val="center"/>
              <w:rPr>
                <w:rFonts w:ascii="Times New Roman" w:hAnsi="Times New Roman"/>
                <w:sz w:val="16"/>
                <w:szCs w:val="16"/>
              </w:rPr>
            </w:pPr>
          </w:p>
          <w:p w:rsidR="00042032" w:rsidRPr="008543BA" w:rsidRDefault="00042032" w:rsidP="008F10AD">
            <w:pPr>
              <w:pStyle w:val="a7"/>
              <w:ind w:right="322"/>
              <w:jc w:val="center"/>
              <w:rPr>
                <w:rFonts w:ascii="Times New Roman" w:hAnsi="Times New Roman"/>
                <w:sz w:val="16"/>
                <w:szCs w:val="16"/>
              </w:rPr>
            </w:pPr>
          </w:p>
        </w:tc>
      </w:tr>
    </w:tbl>
    <w:p w:rsidR="00743BE2" w:rsidRPr="008543BA" w:rsidRDefault="00743BE2" w:rsidP="00EB7CFE">
      <w:pPr>
        <w:tabs>
          <w:tab w:val="left" w:pos="4470"/>
        </w:tabs>
        <w:rPr>
          <w:rFonts w:ascii="Times New Roman" w:hAnsi="Times New Roman"/>
        </w:rPr>
      </w:pPr>
    </w:p>
    <w:sectPr w:rsidR="00743BE2" w:rsidRPr="008543BA" w:rsidSect="0042471E">
      <w:headerReference w:type="default" r:id="rId29"/>
      <w:pgSz w:w="11900" w:h="16840"/>
      <w:pgMar w:top="720" w:right="720" w:bottom="720" w:left="72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AED" w:rsidRDefault="003A3AED" w:rsidP="00A37373">
      <w:pPr>
        <w:spacing w:after="0" w:line="240" w:lineRule="auto"/>
      </w:pPr>
      <w:r>
        <w:separator/>
      </w:r>
    </w:p>
  </w:endnote>
  <w:endnote w:type="continuationSeparator" w:id="0">
    <w:p w:rsidR="003A3AED" w:rsidRDefault="003A3AED" w:rsidP="00A3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Calibri Light">
    <w:panose1 w:val="020F0302020204030204"/>
    <w:charset w:val="CC"/>
    <w:family w:val="swiss"/>
    <w:pitch w:val="variable"/>
    <w:sig w:usb0="A0002AEF" w:usb1="4000207B" w:usb2="00000000"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Noto Sans Mono CJK SC">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AED" w:rsidRDefault="003A3AED" w:rsidP="00A37373">
      <w:pPr>
        <w:spacing w:after="0" w:line="240" w:lineRule="auto"/>
      </w:pPr>
      <w:r>
        <w:separator/>
      </w:r>
    </w:p>
  </w:footnote>
  <w:footnote w:type="continuationSeparator" w:id="0">
    <w:p w:rsidR="003A3AED" w:rsidRDefault="003A3AED" w:rsidP="00A37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71E" w:rsidRDefault="0042471E" w:rsidP="006A293D">
    <w:pPr>
      <w:pStyle w:val="a7"/>
      <w:jc w:val="center"/>
      <w:rPr>
        <w:rFonts w:ascii="Times New Roman" w:hAnsi="Times New Roman"/>
        <w:b/>
        <w:i/>
        <w:sz w:val="16"/>
        <w:szCs w:val="16"/>
      </w:rPr>
    </w:pPr>
  </w:p>
  <w:p w:rsidR="0042471E" w:rsidRDefault="0042471E" w:rsidP="00C717F9">
    <w:pPr>
      <w:pStyle w:val="a7"/>
      <w:rPr>
        <w:rFonts w:ascii="Times New Roman" w:hAnsi="Times New Roman"/>
        <w:b/>
        <w:i/>
        <w:sz w:val="16"/>
        <w:szCs w:val="16"/>
      </w:rPr>
    </w:pPr>
  </w:p>
  <w:p w:rsidR="0042471E" w:rsidRPr="00E732B7" w:rsidRDefault="0042471E" w:rsidP="00C717F9">
    <w:pPr>
      <w:pStyle w:val="a7"/>
      <w:jc w:val="center"/>
      <w:rPr>
        <w:rFonts w:ascii="Times New Roman" w:hAnsi="Times New Roman"/>
        <w:b/>
        <w:i/>
        <w:sz w:val="16"/>
        <w:szCs w:val="16"/>
      </w:rPr>
    </w:pPr>
    <w:r w:rsidRPr="006A293D">
      <w:rPr>
        <w:rFonts w:ascii="Times New Roman" w:hAnsi="Times New Roman"/>
        <w:b/>
        <w:i/>
        <w:sz w:val="16"/>
        <w:szCs w:val="16"/>
      </w:rPr>
      <w:t>ОФИЦИАЛЬНАЯ ИНФОРМАЦИЯ Информационный вестник Филипповского м</w:t>
    </w:r>
    <w:r>
      <w:rPr>
        <w:rFonts w:ascii="Times New Roman" w:hAnsi="Times New Roman"/>
        <w:b/>
        <w:i/>
        <w:sz w:val="16"/>
        <w:szCs w:val="16"/>
      </w:rPr>
      <w:t>униципального образования   от 0.11.2025г №15(260</w:t>
    </w:r>
    <w:r w:rsidRPr="006A293D">
      <w:rPr>
        <w:rFonts w:ascii="Times New Roman" w:hAnsi="Times New Roman"/>
        <w:b/>
        <w:i/>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C666A5"/>
    <w:multiLevelType w:val="multilevel"/>
    <w:tmpl w:val="F566D95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0772577C"/>
    <w:multiLevelType w:val="hybridMultilevel"/>
    <w:tmpl w:val="F8EAC4F6"/>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 w15:restartNumberingAfterBreak="0">
    <w:nsid w:val="112A18E1"/>
    <w:multiLevelType w:val="hybridMultilevel"/>
    <w:tmpl w:val="C0421DEC"/>
    <w:lvl w:ilvl="0" w:tplc="434665F4">
      <w:start w:val="4"/>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12DF3ADA"/>
    <w:multiLevelType w:val="hybridMultilevel"/>
    <w:tmpl w:val="09ECF4F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57C6087"/>
    <w:multiLevelType w:val="hybridMultilevel"/>
    <w:tmpl w:val="6B4001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3A07BE"/>
    <w:multiLevelType w:val="hybridMultilevel"/>
    <w:tmpl w:val="0C16050E"/>
    <w:lvl w:ilvl="0" w:tplc="FB047D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A490C04"/>
    <w:multiLevelType w:val="hybridMultilevel"/>
    <w:tmpl w:val="3CB43F50"/>
    <w:lvl w:ilvl="0" w:tplc="70FA8962">
      <w:start w:val="1"/>
      <w:numFmt w:val="decimal"/>
      <w:lvlText w:val="%1)"/>
      <w:lvlJc w:val="left"/>
      <w:pPr>
        <w:ind w:left="321" w:hanging="464"/>
      </w:pPr>
      <w:rPr>
        <w:rFonts w:ascii="Times New Roman" w:eastAsia="Times New Roman" w:hAnsi="Times New Roman" w:cs="Times New Roman" w:hint="default"/>
        <w:spacing w:val="0"/>
        <w:w w:val="100"/>
        <w:sz w:val="28"/>
        <w:szCs w:val="28"/>
        <w:lang w:val="ru-RU" w:eastAsia="en-US" w:bidi="ar-SA"/>
      </w:rPr>
    </w:lvl>
    <w:lvl w:ilvl="1" w:tplc="026642CE">
      <w:numFmt w:val="bullet"/>
      <w:lvlText w:val="•"/>
      <w:lvlJc w:val="left"/>
      <w:pPr>
        <w:ind w:left="1266" w:hanging="464"/>
      </w:pPr>
      <w:rPr>
        <w:rFonts w:hint="default"/>
        <w:lang w:val="ru-RU" w:eastAsia="en-US" w:bidi="ar-SA"/>
      </w:rPr>
    </w:lvl>
    <w:lvl w:ilvl="2" w:tplc="29AAAA84">
      <w:numFmt w:val="bullet"/>
      <w:lvlText w:val="•"/>
      <w:lvlJc w:val="left"/>
      <w:pPr>
        <w:ind w:left="2213" w:hanging="464"/>
      </w:pPr>
      <w:rPr>
        <w:rFonts w:hint="default"/>
        <w:lang w:val="ru-RU" w:eastAsia="en-US" w:bidi="ar-SA"/>
      </w:rPr>
    </w:lvl>
    <w:lvl w:ilvl="3" w:tplc="363E3FD0">
      <w:numFmt w:val="bullet"/>
      <w:lvlText w:val="•"/>
      <w:lvlJc w:val="left"/>
      <w:pPr>
        <w:ind w:left="3159" w:hanging="464"/>
      </w:pPr>
      <w:rPr>
        <w:rFonts w:hint="default"/>
        <w:lang w:val="ru-RU" w:eastAsia="en-US" w:bidi="ar-SA"/>
      </w:rPr>
    </w:lvl>
    <w:lvl w:ilvl="4" w:tplc="83B40338">
      <w:numFmt w:val="bullet"/>
      <w:lvlText w:val="•"/>
      <w:lvlJc w:val="left"/>
      <w:pPr>
        <w:ind w:left="4106" w:hanging="464"/>
      </w:pPr>
      <w:rPr>
        <w:rFonts w:hint="default"/>
        <w:lang w:val="ru-RU" w:eastAsia="en-US" w:bidi="ar-SA"/>
      </w:rPr>
    </w:lvl>
    <w:lvl w:ilvl="5" w:tplc="F998CE9E">
      <w:numFmt w:val="bullet"/>
      <w:lvlText w:val="•"/>
      <w:lvlJc w:val="left"/>
      <w:pPr>
        <w:ind w:left="5053" w:hanging="464"/>
      </w:pPr>
      <w:rPr>
        <w:rFonts w:hint="default"/>
        <w:lang w:val="ru-RU" w:eastAsia="en-US" w:bidi="ar-SA"/>
      </w:rPr>
    </w:lvl>
    <w:lvl w:ilvl="6" w:tplc="2A4275FC">
      <w:numFmt w:val="bullet"/>
      <w:lvlText w:val="•"/>
      <w:lvlJc w:val="left"/>
      <w:pPr>
        <w:ind w:left="5999" w:hanging="464"/>
      </w:pPr>
      <w:rPr>
        <w:rFonts w:hint="default"/>
        <w:lang w:val="ru-RU" w:eastAsia="en-US" w:bidi="ar-SA"/>
      </w:rPr>
    </w:lvl>
    <w:lvl w:ilvl="7" w:tplc="B3626476">
      <w:numFmt w:val="bullet"/>
      <w:lvlText w:val="•"/>
      <w:lvlJc w:val="left"/>
      <w:pPr>
        <w:ind w:left="6946" w:hanging="464"/>
      </w:pPr>
      <w:rPr>
        <w:rFonts w:hint="default"/>
        <w:lang w:val="ru-RU" w:eastAsia="en-US" w:bidi="ar-SA"/>
      </w:rPr>
    </w:lvl>
    <w:lvl w:ilvl="8" w:tplc="5E9E71BA">
      <w:numFmt w:val="bullet"/>
      <w:lvlText w:val="•"/>
      <w:lvlJc w:val="left"/>
      <w:pPr>
        <w:ind w:left="7893" w:hanging="464"/>
      </w:pPr>
      <w:rPr>
        <w:rFonts w:hint="default"/>
        <w:lang w:val="ru-RU" w:eastAsia="en-US" w:bidi="ar-SA"/>
      </w:rPr>
    </w:lvl>
  </w:abstractNum>
  <w:abstractNum w:abstractNumId="8" w15:restartNumberingAfterBreak="0">
    <w:nsid w:val="1AF13471"/>
    <w:multiLevelType w:val="hybridMultilevel"/>
    <w:tmpl w:val="2A94F7C2"/>
    <w:lvl w:ilvl="0" w:tplc="60749636">
      <w:start w:val="1"/>
      <w:numFmt w:val="decimal"/>
      <w:lvlText w:val="%1)"/>
      <w:lvlJc w:val="left"/>
      <w:pPr>
        <w:ind w:left="321" w:hanging="389"/>
      </w:pPr>
      <w:rPr>
        <w:rFonts w:ascii="Times New Roman" w:eastAsia="Times New Roman" w:hAnsi="Times New Roman" w:cs="Times New Roman" w:hint="default"/>
        <w:spacing w:val="0"/>
        <w:w w:val="100"/>
        <w:sz w:val="28"/>
        <w:szCs w:val="28"/>
        <w:lang w:val="ru-RU" w:eastAsia="en-US" w:bidi="ar-SA"/>
      </w:rPr>
    </w:lvl>
    <w:lvl w:ilvl="1" w:tplc="FFFCEAD2">
      <w:numFmt w:val="bullet"/>
      <w:lvlText w:val="•"/>
      <w:lvlJc w:val="left"/>
      <w:pPr>
        <w:ind w:left="1266" w:hanging="389"/>
      </w:pPr>
      <w:rPr>
        <w:rFonts w:hint="default"/>
        <w:lang w:val="ru-RU" w:eastAsia="en-US" w:bidi="ar-SA"/>
      </w:rPr>
    </w:lvl>
    <w:lvl w:ilvl="2" w:tplc="02863AF8">
      <w:numFmt w:val="bullet"/>
      <w:lvlText w:val="•"/>
      <w:lvlJc w:val="left"/>
      <w:pPr>
        <w:ind w:left="2213" w:hanging="389"/>
      </w:pPr>
      <w:rPr>
        <w:rFonts w:hint="default"/>
        <w:lang w:val="ru-RU" w:eastAsia="en-US" w:bidi="ar-SA"/>
      </w:rPr>
    </w:lvl>
    <w:lvl w:ilvl="3" w:tplc="AC24682C">
      <w:numFmt w:val="bullet"/>
      <w:lvlText w:val="•"/>
      <w:lvlJc w:val="left"/>
      <w:pPr>
        <w:ind w:left="3159" w:hanging="389"/>
      </w:pPr>
      <w:rPr>
        <w:rFonts w:hint="default"/>
        <w:lang w:val="ru-RU" w:eastAsia="en-US" w:bidi="ar-SA"/>
      </w:rPr>
    </w:lvl>
    <w:lvl w:ilvl="4" w:tplc="E3109D06">
      <w:numFmt w:val="bullet"/>
      <w:lvlText w:val="•"/>
      <w:lvlJc w:val="left"/>
      <w:pPr>
        <w:ind w:left="4106" w:hanging="389"/>
      </w:pPr>
      <w:rPr>
        <w:rFonts w:hint="default"/>
        <w:lang w:val="ru-RU" w:eastAsia="en-US" w:bidi="ar-SA"/>
      </w:rPr>
    </w:lvl>
    <w:lvl w:ilvl="5" w:tplc="909C4AC6">
      <w:numFmt w:val="bullet"/>
      <w:lvlText w:val="•"/>
      <w:lvlJc w:val="left"/>
      <w:pPr>
        <w:ind w:left="5053" w:hanging="389"/>
      </w:pPr>
      <w:rPr>
        <w:rFonts w:hint="default"/>
        <w:lang w:val="ru-RU" w:eastAsia="en-US" w:bidi="ar-SA"/>
      </w:rPr>
    </w:lvl>
    <w:lvl w:ilvl="6" w:tplc="E1EA7CF8">
      <w:numFmt w:val="bullet"/>
      <w:lvlText w:val="•"/>
      <w:lvlJc w:val="left"/>
      <w:pPr>
        <w:ind w:left="5999" w:hanging="389"/>
      </w:pPr>
      <w:rPr>
        <w:rFonts w:hint="default"/>
        <w:lang w:val="ru-RU" w:eastAsia="en-US" w:bidi="ar-SA"/>
      </w:rPr>
    </w:lvl>
    <w:lvl w:ilvl="7" w:tplc="DC58A400">
      <w:numFmt w:val="bullet"/>
      <w:lvlText w:val="•"/>
      <w:lvlJc w:val="left"/>
      <w:pPr>
        <w:ind w:left="6946" w:hanging="389"/>
      </w:pPr>
      <w:rPr>
        <w:rFonts w:hint="default"/>
        <w:lang w:val="ru-RU" w:eastAsia="en-US" w:bidi="ar-SA"/>
      </w:rPr>
    </w:lvl>
    <w:lvl w:ilvl="8" w:tplc="1F069DD0">
      <w:numFmt w:val="bullet"/>
      <w:lvlText w:val="•"/>
      <w:lvlJc w:val="left"/>
      <w:pPr>
        <w:ind w:left="7893" w:hanging="389"/>
      </w:pPr>
      <w:rPr>
        <w:rFonts w:hint="default"/>
        <w:lang w:val="ru-RU" w:eastAsia="en-US" w:bidi="ar-SA"/>
      </w:rPr>
    </w:lvl>
  </w:abstractNum>
  <w:abstractNum w:abstractNumId="9" w15:restartNumberingAfterBreak="0">
    <w:nsid w:val="21C94ACE"/>
    <w:multiLevelType w:val="hybridMultilevel"/>
    <w:tmpl w:val="BA0AC946"/>
    <w:lvl w:ilvl="0" w:tplc="ABE88A5E">
      <w:start w:val="1"/>
      <w:numFmt w:val="decimal"/>
      <w:lvlText w:val="%1."/>
      <w:lvlJc w:val="left"/>
      <w:pPr>
        <w:ind w:left="1309" w:hanging="6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904365C"/>
    <w:multiLevelType w:val="hybridMultilevel"/>
    <w:tmpl w:val="5BB6C37E"/>
    <w:lvl w:ilvl="0" w:tplc="40CC6266">
      <w:start w:val="1"/>
      <w:numFmt w:val="decimal"/>
      <w:lvlText w:val="%1)"/>
      <w:lvlJc w:val="left"/>
      <w:pPr>
        <w:ind w:left="321" w:hanging="399"/>
      </w:pPr>
      <w:rPr>
        <w:rFonts w:ascii="Times New Roman" w:eastAsia="Times New Roman" w:hAnsi="Times New Roman" w:cs="Times New Roman" w:hint="default"/>
        <w:w w:val="100"/>
        <w:sz w:val="28"/>
        <w:szCs w:val="28"/>
        <w:lang w:val="ru-RU" w:eastAsia="en-US" w:bidi="ar-SA"/>
      </w:rPr>
    </w:lvl>
    <w:lvl w:ilvl="1" w:tplc="73120BB8">
      <w:numFmt w:val="bullet"/>
      <w:lvlText w:val="•"/>
      <w:lvlJc w:val="left"/>
      <w:pPr>
        <w:ind w:left="1266" w:hanging="399"/>
      </w:pPr>
      <w:rPr>
        <w:rFonts w:hint="default"/>
        <w:lang w:val="ru-RU" w:eastAsia="en-US" w:bidi="ar-SA"/>
      </w:rPr>
    </w:lvl>
    <w:lvl w:ilvl="2" w:tplc="D63E884C">
      <w:numFmt w:val="bullet"/>
      <w:lvlText w:val="•"/>
      <w:lvlJc w:val="left"/>
      <w:pPr>
        <w:ind w:left="2213" w:hanging="399"/>
      </w:pPr>
      <w:rPr>
        <w:rFonts w:hint="default"/>
        <w:lang w:val="ru-RU" w:eastAsia="en-US" w:bidi="ar-SA"/>
      </w:rPr>
    </w:lvl>
    <w:lvl w:ilvl="3" w:tplc="624C97C8">
      <w:numFmt w:val="bullet"/>
      <w:lvlText w:val="•"/>
      <w:lvlJc w:val="left"/>
      <w:pPr>
        <w:ind w:left="3159" w:hanging="399"/>
      </w:pPr>
      <w:rPr>
        <w:rFonts w:hint="default"/>
        <w:lang w:val="ru-RU" w:eastAsia="en-US" w:bidi="ar-SA"/>
      </w:rPr>
    </w:lvl>
    <w:lvl w:ilvl="4" w:tplc="73BEC8F2">
      <w:numFmt w:val="bullet"/>
      <w:lvlText w:val="•"/>
      <w:lvlJc w:val="left"/>
      <w:pPr>
        <w:ind w:left="4106" w:hanging="399"/>
      </w:pPr>
      <w:rPr>
        <w:rFonts w:hint="default"/>
        <w:lang w:val="ru-RU" w:eastAsia="en-US" w:bidi="ar-SA"/>
      </w:rPr>
    </w:lvl>
    <w:lvl w:ilvl="5" w:tplc="7A06CCC4">
      <w:numFmt w:val="bullet"/>
      <w:lvlText w:val="•"/>
      <w:lvlJc w:val="left"/>
      <w:pPr>
        <w:ind w:left="5053" w:hanging="399"/>
      </w:pPr>
      <w:rPr>
        <w:rFonts w:hint="default"/>
        <w:lang w:val="ru-RU" w:eastAsia="en-US" w:bidi="ar-SA"/>
      </w:rPr>
    </w:lvl>
    <w:lvl w:ilvl="6" w:tplc="098A2E44">
      <w:numFmt w:val="bullet"/>
      <w:lvlText w:val="•"/>
      <w:lvlJc w:val="left"/>
      <w:pPr>
        <w:ind w:left="5999" w:hanging="399"/>
      </w:pPr>
      <w:rPr>
        <w:rFonts w:hint="default"/>
        <w:lang w:val="ru-RU" w:eastAsia="en-US" w:bidi="ar-SA"/>
      </w:rPr>
    </w:lvl>
    <w:lvl w:ilvl="7" w:tplc="5EAA1FEA">
      <w:numFmt w:val="bullet"/>
      <w:lvlText w:val="•"/>
      <w:lvlJc w:val="left"/>
      <w:pPr>
        <w:ind w:left="6946" w:hanging="399"/>
      </w:pPr>
      <w:rPr>
        <w:rFonts w:hint="default"/>
        <w:lang w:val="ru-RU" w:eastAsia="en-US" w:bidi="ar-SA"/>
      </w:rPr>
    </w:lvl>
    <w:lvl w:ilvl="8" w:tplc="A19C86CE">
      <w:numFmt w:val="bullet"/>
      <w:lvlText w:val="•"/>
      <w:lvlJc w:val="left"/>
      <w:pPr>
        <w:ind w:left="7893" w:hanging="399"/>
      </w:pPr>
      <w:rPr>
        <w:rFonts w:hint="default"/>
        <w:lang w:val="ru-RU" w:eastAsia="en-US" w:bidi="ar-SA"/>
      </w:rPr>
    </w:lvl>
  </w:abstractNum>
  <w:abstractNum w:abstractNumId="11" w15:restartNumberingAfterBreak="0">
    <w:nsid w:val="2B7C6927"/>
    <w:multiLevelType w:val="multilevel"/>
    <w:tmpl w:val="F8881A10"/>
    <w:lvl w:ilvl="0">
      <w:start w:val="7"/>
      <w:numFmt w:val="decimal"/>
      <w:lvlText w:val="%1."/>
      <w:lvlJc w:val="left"/>
      <w:pPr>
        <w:ind w:left="360" w:hanging="360"/>
      </w:pPr>
      <w:rPr>
        <w:rFonts w:ascii="Times New Roman" w:eastAsia="Calibri" w:hAnsi="Times New Roman" w:cs="Times New Roman" w:hint="default"/>
        <w:b/>
      </w:rPr>
    </w:lvl>
    <w:lvl w:ilvl="1">
      <w:start w:val="1"/>
      <w:numFmt w:val="decimal"/>
      <w:isLgl/>
      <w:lvlText w:val="%1.%2."/>
      <w:lvlJc w:val="left"/>
      <w:pPr>
        <w:ind w:left="710" w:hanging="36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830" w:hanging="1080"/>
      </w:pPr>
      <w:rPr>
        <w:rFonts w:hint="default"/>
      </w:rPr>
    </w:lvl>
    <w:lvl w:ilvl="6">
      <w:start w:val="1"/>
      <w:numFmt w:val="decimal"/>
      <w:isLgl/>
      <w:lvlText w:val="%1.%2.%3.%4.%5.%6.%7."/>
      <w:lvlJc w:val="left"/>
      <w:pPr>
        <w:ind w:left="3540" w:hanging="1440"/>
      </w:pPr>
      <w:rPr>
        <w:rFonts w:hint="default"/>
      </w:rPr>
    </w:lvl>
    <w:lvl w:ilvl="7">
      <w:start w:val="1"/>
      <w:numFmt w:val="decimal"/>
      <w:isLgl/>
      <w:lvlText w:val="%1.%2.%3.%4.%5.%6.%7.%8."/>
      <w:lvlJc w:val="left"/>
      <w:pPr>
        <w:ind w:left="3890" w:hanging="1440"/>
      </w:pPr>
      <w:rPr>
        <w:rFonts w:hint="default"/>
      </w:rPr>
    </w:lvl>
    <w:lvl w:ilvl="8">
      <w:start w:val="1"/>
      <w:numFmt w:val="decimal"/>
      <w:isLgl/>
      <w:lvlText w:val="%1.%2.%3.%4.%5.%6.%7.%8.%9."/>
      <w:lvlJc w:val="left"/>
      <w:pPr>
        <w:ind w:left="4600" w:hanging="1800"/>
      </w:pPr>
      <w:rPr>
        <w:rFonts w:hint="default"/>
      </w:rPr>
    </w:lvl>
  </w:abstractNum>
  <w:abstractNum w:abstractNumId="12" w15:restartNumberingAfterBreak="0">
    <w:nsid w:val="2CC40B59"/>
    <w:multiLevelType w:val="hybridMultilevel"/>
    <w:tmpl w:val="633A1E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D635C17"/>
    <w:multiLevelType w:val="hybridMultilevel"/>
    <w:tmpl w:val="7B341966"/>
    <w:lvl w:ilvl="0" w:tplc="A9B4D78E">
      <w:start w:val="1"/>
      <w:numFmt w:val="decimal"/>
      <w:lvlText w:val="%1)"/>
      <w:lvlJc w:val="left"/>
      <w:pPr>
        <w:ind w:left="1334" w:hanging="305"/>
      </w:pPr>
      <w:rPr>
        <w:rFonts w:ascii="Times New Roman" w:eastAsia="Times New Roman" w:hAnsi="Times New Roman" w:cs="Times New Roman" w:hint="default"/>
        <w:spacing w:val="0"/>
        <w:w w:val="100"/>
        <w:sz w:val="16"/>
        <w:szCs w:val="28"/>
        <w:lang w:val="ru-RU" w:eastAsia="en-US" w:bidi="ar-SA"/>
      </w:rPr>
    </w:lvl>
    <w:lvl w:ilvl="1" w:tplc="A0DC9B10">
      <w:numFmt w:val="bullet"/>
      <w:lvlText w:val="•"/>
      <w:lvlJc w:val="left"/>
      <w:pPr>
        <w:ind w:left="2184" w:hanging="305"/>
      </w:pPr>
      <w:rPr>
        <w:rFonts w:hint="default"/>
        <w:lang w:val="ru-RU" w:eastAsia="en-US" w:bidi="ar-SA"/>
      </w:rPr>
    </w:lvl>
    <w:lvl w:ilvl="2" w:tplc="63D446BC">
      <w:numFmt w:val="bullet"/>
      <w:lvlText w:val="•"/>
      <w:lvlJc w:val="left"/>
      <w:pPr>
        <w:ind w:left="3029" w:hanging="305"/>
      </w:pPr>
      <w:rPr>
        <w:rFonts w:hint="default"/>
        <w:lang w:val="ru-RU" w:eastAsia="en-US" w:bidi="ar-SA"/>
      </w:rPr>
    </w:lvl>
    <w:lvl w:ilvl="3" w:tplc="EB9C7BAC">
      <w:numFmt w:val="bullet"/>
      <w:lvlText w:val="•"/>
      <w:lvlJc w:val="left"/>
      <w:pPr>
        <w:ind w:left="3873" w:hanging="305"/>
      </w:pPr>
      <w:rPr>
        <w:rFonts w:hint="default"/>
        <w:lang w:val="ru-RU" w:eastAsia="en-US" w:bidi="ar-SA"/>
      </w:rPr>
    </w:lvl>
    <w:lvl w:ilvl="4" w:tplc="D862D26E">
      <w:numFmt w:val="bullet"/>
      <w:lvlText w:val="•"/>
      <w:lvlJc w:val="left"/>
      <w:pPr>
        <w:ind w:left="4718" w:hanging="305"/>
      </w:pPr>
      <w:rPr>
        <w:rFonts w:hint="default"/>
        <w:lang w:val="ru-RU" w:eastAsia="en-US" w:bidi="ar-SA"/>
      </w:rPr>
    </w:lvl>
    <w:lvl w:ilvl="5" w:tplc="65EA45A4">
      <w:numFmt w:val="bullet"/>
      <w:lvlText w:val="•"/>
      <w:lvlJc w:val="left"/>
      <w:pPr>
        <w:ind w:left="5563" w:hanging="305"/>
      </w:pPr>
      <w:rPr>
        <w:rFonts w:hint="default"/>
        <w:lang w:val="ru-RU" w:eastAsia="en-US" w:bidi="ar-SA"/>
      </w:rPr>
    </w:lvl>
    <w:lvl w:ilvl="6" w:tplc="F626D33C">
      <w:numFmt w:val="bullet"/>
      <w:lvlText w:val="•"/>
      <w:lvlJc w:val="left"/>
      <w:pPr>
        <w:ind w:left="6407" w:hanging="305"/>
      </w:pPr>
      <w:rPr>
        <w:rFonts w:hint="default"/>
        <w:lang w:val="ru-RU" w:eastAsia="en-US" w:bidi="ar-SA"/>
      </w:rPr>
    </w:lvl>
    <w:lvl w:ilvl="7" w:tplc="546AE93E">
      <w:numFmt w:val="bullet"/>
      <w:lvlText w:val="•"/>
      <w:lvlJc w:val="left"/>
      <w:pPr>
        <w:ind w:left="7252" w:hanging="305"/>
      </w:pPr>
      <w:rPr>
        <w:rFonts w:hint="default"/>
        <w:lang w:val="ru-RU" w:eastAsia="en-US" w:bidi="ar-SA"/>
      </w:rPr>
    </w:lvl>
    <w:lvl w:ilvl="8" w:tplc="861C786A">
      <w:numFmt w:val="bullet"/>
      <w:lvlText w:val="•"/>
      <w:lvlJc w:val="left"/>
      <w:pPr>
        <w:ind w:left="8097" w:hanging="305"/>
      </w:pPr>
      <w:rPr>
        <w:rFonts w:hint="default"/>
        <w:lang w:val="ru-RU" w:eastAsia="en-US" w:bidi="ar-SA"/>
      </w:rPr>
    </w:lvl>
  </w:abstractNum>
  <w:abstractNum w:abstractNumId="14" w15:restartNumberingAfterBreak="0">
    <w:nsid w:val="2EBE59EA"/>
    <w:multiLevelType w:val="multilevel"/>
    <w:tmpl w:val="632850B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15:restartNumberingAfterBreak="0">
    <w:nsid w:val="3F3D4F0E"/>
    <w:multiLevelType w:val="hybridMultilevel"/>
    <w:tmpl w:val="A8A20076"/>
    <w:lvl w:ilvl="0" w:tplc="12F4692C">
      <w:start w:val="3"/>
      <w:numFmt w:val="decimal"/>
      <w:lvlText w:val="%1"/>
      <w:lvlJc w:val="left"/>
      <w:pPr>
        <w:ind w:left="1370" w:hanging="493"/>
      </w:pPr>
      <w:rPr>
        <w:rFonts w:hint="default"/>
        <w:lang w:val="ru-RU" w:eastAsia="en-US" w:bidi="ar-SA"/>
      </w:rPr>
    </w:lvl>
    <w:lvl w:ilvl="1" w:tplc="17E6279C">
      <w:numFmt w:val="none"/>
      <w:lvlText w:val=""/>
      <w:lvlJc w:val="left"/>
      <w:pPr>
        <w:tabs>
          <w:tab w:val="num" w:pos="360"/>
        </w:tabs>
      </w:pPr>
    </w:lvl>
    <w:lvl w:ilvl="2" w:tplc="11BA8484">
      <w:numFmt w:val="bullet"/>
      <w:lvlText w:val="•"/>
      <w:lvlJc w:val="left"/>
      <w:pPr>
        <w:ind w:left="3061" w:hanging="493"/>
      </w:pPr>
      <w:rPr>
        <w:rFonts w:hint="default"/>
        <w:lang w:val="ru-RU" w:eastAsia="en-US" w:bidi="ar-SA"/>
      </w:rPr>
    </w:lvl>
    <w:lvl w:ilvl="3" w:tplc="20B4FAA2">
      <w:numFmt w:val="bullet"/>
      <w:lvlText w:val="•"/>
      <w:lvlJc w:val="left"/>
      <w:pPr>
        <w:ind w:left="3901" w:hanging="493"/>
      </w:pPr>
      <w:rPr>
        <w:rFonts w:hint="default"/>
        <w:lang w:val="ru-RU" w:eastAsia="en-US" w:bidi="ar-SA"/>
      </w:rPr>
    </w:lvl>
    <w:lvl w:ilvl="4" w:tplc="B1AED546">
      <w:numFmt w:val="bullet"/>
      <w:lvlText w:val="•"/>
      <w:lvlJc w:val="left"/>
      <w:pPr>
        <w:ind w:left="4742" w:hanging="493"/>
      </w:pPr>
      <w:rPr>
        <w:rFonts w:hint="default"/>
        <w:lang w:val="ru-RU" w:eastAsia="en-US" w:bidi="ar-SA"/>
      </w:rPr>
    </w:lvl>
    <w:lvl w:ilvl="5" w:tplc="77CC2FFA">
      <w:numFmt w:val="bullet"/>
      <w:lvlText w:val="•"/>
      <w:lvlJc w:val="left"/>
      <w:pPr>
        <w:ind w:left="5583" w:hanging="493"/>
      </w:pPr>
      <w:rPr>
        <w:rFonts w:hint="default"/>
        <w:lang w:val="ru-RU" w:eastAsia="en-US" w:bidi="ar-SA"/>
      </w:rPr>
    </w:lvl>
    <w:lvl w:ilvl="6" w:tplc="F8403D00">
      <w:numFmt w:val="bullet"/>
      <w:lvlText w:val="•"/>
      <w:lvlJc w:val="left"/>
      <w:pPr>
        <w:ind w:left="6423" w:hanging="493"/>
      </w:pPr>
      <w:rPr>
        <w:rFonts w:hint="default"/>
        <w:lang w:val="ru-RU" w:eastAsia="en-US" w:bidi="ar-SA"/>
      </w:rPr>
    </w:lvl>
    <w:lvl w:ilvl="7" w:tplc="8C5AE74C">
      <w:numFmt w:val="bullet"/>
      <w:lvlText w:val="•"/>
      <w:lvlJc w:val="left"/>
      <w:pPr>
        <w:ind w:left="7264" w:hanging="493"/>
      </w:pPr>
      <w:rPr>
        <w:rFonts w:hint="default"/>
        <w:lang w:val="ru-RU" w:eastAsia="en-US" w:bidi="ar-SA"/>
      </w:rPr>
    </w:lvl>
    <w:lvl w:ilvl="8" w:tplc="03D67618">
      <w:numFmt w:val="bullet"/>
      <w:lvlText w:val="•"/>
      <w:lvlJc w:val="left"/>
      <w:pPr>
        <w:ind w:left="8105" w:hanging="493"/>
      </w:pPr>
      <w:rPr>
        <w:rFonts w:hint="default"/>
        <w:lang w:val="ru-RU" w:eastAsia="en-US" w:bidi="ar-SA"/>
      </w:rPr>
    </w:lvl>
  </w:abstractNum>
  <w:abstractNum w:abstractNumId="17" w15:restartNumberingAfterBreak="0">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6016267"/>
    <w:multiLevelType w:val="hybridMultilevel"/>
    <w:tmpl w:val="1B9EF082"/>
    <w:lvl w:ilvl="0" w:tplc="3708B73E">
      <w:start w:val="4"/>
      <w:numFmt w:val="decimal"/>
      <w:lvlText w:val="%1"/>
      <w:lvlJc w:val="left"/>
      <w:pPr>
        <w:ind w:left="321" w:hanging="655"/>
      </w:pPr>
      <w:rPr>
        <w:rFonts w:hint="default"/>
        <w:lang w:val="ru-RU" w:eastAsia="en-US" w:bidi="ar-SA"/>
      </w:rPr>
    </w:lvl>
    <w:lvl w:ilvl="1" w:tplc="610C7EEA">
      <w:numFmt w:val="none"/>
      <w:lvlText w:val=""/>
      <w:lvlJc w:val="left"/>
      <w:pPr>
        <w:tabs>
          <w:tab w:val="num" w:pos="360"/>
        </w:tabs>
      </w:pPr>
    </w:lvl>
    <w:lvl w:ilvl="2" w:tplc="6856301A">
      <w:numFmt w:val="bullet"/>
      <w:lvlText w:val="•"/>
      <w:lvlJc w:val="left"/>
      <w:pPr>
        <w:ind w:left="2213" w:hanging="655"/>
      </w:pPr>
      <w:rPr>
        <w:rFonts w:hint="default"/>
        <w:lang w:val="ru-RU" w:eastAsia="en-US" w:bidi="ar-SA"/>
      </w:rPr>
    </w:lvl>
    <w:lvl w:ilvl="3" w:tplc="D9B24562">
      <w:numFmt w:val="bullet"/>
      <w:lvlText w:val="•"/>
      <w:lvlJc w:val="left"/>
      <w:pPr>
        <w:ind w:left="3159" w:hanging="655"/>
      </w:pPr>
      <w:rPr>
        <w:rFonts w:hint="default"/>
        <w:lang w:val="ru-RU" w:eastAsia="en-US" w:bidi="ar-SA"/>
      </w:rPr>
    </w:lvl>
    <w:lvl w:ilvl="4" w:tplc="2A2C5062">
      <w:numFmt w:val="bullet"/>
      <w:lvlText w:val="•"/>
      <w:lvlJc w:val="left"/>
      <w:pPr>
        <w:ind w:left="4106" w:hanging="655"/>
      </w:pPr>
      <w:rPr>
        <w:rFonts w:hint="default"/>
        <w:lang w:val="ru-RU" w:eastAsia="en-US" w:bidi="ar-SA"/>
      </w:rPr>
    </w:lvl>
    <w:lvl w:ilvl="5" w:tplc="5A249CBA">
      <w:numFmt w:val="bullet"/>
      <w:lvlText w:val="•"/>
      <w:lvlJc w:val="left"/>
      <w:pPr>
        <w:ind w:left="5053" w:hanging="655"/>
      </w:pPr>
      <w:rPr>
        <w:rFonts w:hint="default"/>
        <w:lang w:val="ru-RU" w:eastAsia="en-US" w:bidi="ar-SA"/>
      </w:rPr>
    </w:lvl>
    <w:lvl w:ilvl="6" w:tplc="1C02F1AA">
      <w:numFmt w:val="bullet"/>
      <w:lvlText w:val="•"/>
      <w:lvlJc w:val="left"/>
      <w:pPr>
        <w:ind w:left="5999" w:hanging="655"/>
      </w:pPr>
      <w:rPr>
        <w:rFonts w:hint="default"/>
        <w:lang w:val="ru-RU" w:eastAsia="en-US" w:bidi="ar-SA"/>
      </w:rPr>
    </w:lvl>
    <w:lvl w:ilvl="7" w:tplc="D090CF6A">
      <w:numFmt w:val="bullet"/>
      <w:lvlText w:val="•"/>
      <w:lvlJc w:val="left"/>
      <w:pPr>
        <w:ind w:left="6946" w:hanging="655"/>
      </w:pPr>
      <w:rPr>
        <w:rFonts w:hint="default"/>
        <w:lang w:val="ru-RU" w:eastAsia="en-US" w:bidi="ar-SA"/>
      </w:rPr>
    </w:lvl>
    <w:lvl w:ilvl="8" w:tplc="C390FA4A">
      <w:numFmt w:val="bullet"/>
      <w:lvlText w:val="•"/>
      <w:lvlJc w:val="left"/>
      <w:pPr>
        <w:ind w:left="7893" w:hanging="655"/>
      </w:pPr>
      <w:rPr>
        <w:rFonts w:hint="default"/>
        <w:lang w:val="ru-RU" w:eastAsia="en-US" w:bidi="ar-SA"/>
      </w:rPr>
    </w:lvl>
  </w:abstractNum>
  <w:abstractNum w:abstractNumId="19" w15:restartNumberingAfterBreak="0">
    <w:nsid w:val="534C42A4"/>
    <w:multiLevelType w:val="hybridMultilevel"/>
    <w:tmpl w:val="70063528"/>
    <w:lvl w:ilvl="0" w:tplc="A5F2A5B0">
      <w:start w:val="2"/>
      <w:numFmt w:val="decimal"/>
      <w:lvlText w:val="%1"/>
      <w:lvlJc w:val="left"/>
      <w:pPr>
        <w:ind w:left="321" w:hanging="528"/>
      </w:pPr>
      <w:rPr>
        <w:rFonts w:hint="default"/>
        <w:lang w:val="ru-RU" w:eastAsia="en-US" w:bidi="ar-SA"/>
      </w:rPr>
    </w:lvl>
    <w:lvl w:ilvl="1" w:tplc="EF960C9E">
      <w:numFmt w:val="none"/>
      <w:lvlText w:val=""/>
      <w:lvlJc w:val="left"/>
      <w:pPr>
        <w:tabs>
          <w:tab w:val="num" w:pos="360"/>
        </w:tabs>
      </w:pPr>
    </w:lvl>
    <w:lvl w:ilvl="2" w:tplc="704C85D2">
      <w:numFmt w:val="bullet"/>
      <w:lvlText w:val="•"/>
      <w:lvlJc w:val="left"/>
      <w:pPr>
        <w:ind w:left="2213" w:hanging="528"/>
      </w:pPr>
      <w:rPr>
        <w:rFonts w:hint="default"/>
        <w:lang w:val="ru-RU" w:eastAsia="en-US" w:bidi="ar-SA"/>
      </w:rPr>
    </w:lvl>
    <w:lvl w:ilvl="3" w:tplc="34A0260C">
      <w:numFmt w:val="bullet"/>
      <w:lvlText w:val="•"/>
      <w:lvlJc w:val="left"/>
      <w:pPr>
        <w:ind w:left="3159" w:hanging="528"/>
      </w:pPr>
      <w:rPr>
        <w:rFonts w:hint="default"/>
        <w:lang w:val="ru-RU" w:eastAsia="en-US" w:bidi="ar-SA"/>
      </w:rPr>
    </w:lvl>
    <w:lvl w:ilvl="4" w:tplc="1F788534">
      <w:numFmt w:val="bullet"/>
      <w:lvlText w:val="•"/>
      <w:lvlJc w:val="left"/>
      <w:pPr>
        <w:ind w:left="4106" w:hanging="528"/>
      </w:pPr>
      <w:rPr>
        <w:rFonts w:hint="default"/>
        <w:lang w:val="ru-RU" w:eastAsia="en-US" w:bidi="ar-SA"/>
      </w:rPr>
    </w:lvl>
    <w:lvl w:ilvl="5" w:tplc="8B969C12">
      <w:numFmt w:val="bullet"/>
      <w:lvlText w:val="•"/>
      <w:lvlJc w:val="left"/>
      <w:pPr>
        <w:ind w:left="5053" w:hanging="528"/>
      </w:pPr>
      <w:rPr>
        <w:rFonts w:hint="default"/>
        <w:lang w:val="ru-RU" w:eastAsia="en-US" w:bidi="ar-SA"/>
      </w:rPr>
    </w:lvl>
    <w:lvl w:ilvl="6" w:tplc="FEE425B8">
      <w:numFmt w:val="bullet"/>
      <w:lvlText w:val="•"/>
      <w:lvlJc w:val="left"/>
      <w:pPr>
        <w:ind w:left="5999" w:hanging="528"/>
      </w:pPr>
      <w:rPr>
        <w:rFonts w:hint="default"/>
        <w:lang w:val="ru-RU" w:eastAsia="en-US" w:bidi="ar-SA"/>
      </w:rPr>
    </w:lvl>
    <w:lvl w:ilvl="7" w:tplc="4B28A746">
      <w:numFmt w:val="bullet"/>
      <w:lvlText w:val="•"/>
      <w:lvlJc w:val="left"/>
      <w:pPr>
        <w:ind w:left="6946" w:hanging="528"/>
      </w:pPr>
      <w:rPr>
        <w:rFonts w:hint="default"/>
        <w:lang w:val="ru-RU" w:eastAsia="en-US" w:bidi="ar-SA"/>
      </w:rPr>
    </w:lvl>
    <w:lvl w:ilvl="8" w:tplc="D8000858">
      <w:numFmt w:val="bullet"/>
      <w:lvlText w:val="•"/>
      <w:lvlJc w:val="left"/>
      <w:pPr>
        <w:ind w:left="7893" w:hanging="528"/>
      </w:pPr>
      <w:rPr>
        <w:rFonts w:hint="default"/>
        <w:lang w:val="ru-RU" w:eastAsia="en-US" w:bidi="ar-SA"/>
      </w:rPr>
    </w:lvl>
  </w:abstractNum>
  <w:abstractNum w:abstractNumId="20" w15:restartNumberingAfterBreak="0">
    <w:nsid w:val="58FC1321"/>
    <w:multiLevelType w:val="hybridMultilevel"/>
    <w:tmpl w:val="1C30D04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C0B4F08"/>
    <w:multiLevelType w:val="hybridMultilevel"/>
    <w:tmpl w:val="C6761B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E5950FF"/>
    <w:multiLevelType w:val="hybridMultilevel"/>
    <w:tmpl w:val="4E1CF71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5E744847"/>
    <w:multiLevelType w:val="hybridMultilevel"/>
    <w:tmpl w:val="D5EAE98E"/>
    <w:lvl w:ilvl="0" w:tplc="B2FAB352">
      <w:start w:val="1"/>
      <w:numFmt w:val="decimal"/>
      <w:lvlText w:val="%1)"/>
      <w:lvlJc w:val="left"/>
      <w:pPr>
        <w:ind w:left="321" w:hanging="411"/>
      </w:pPr>
      <w:rPr>
        <w:rFonts w:ascii="Times New Roman" w:eastAsia="Times New Roman" w:hAnsi="Times New Roman" w:cs="Times New Roman" w:hint="default"/>
        <w:spacing w:val="0"/>
        <w:w w:val="100"/>
        <w:sz w:val="16"/>
        <w:szCs w:val="28"/>
        <w:lang w:val="ru-RU" w:eastAsia="en-US" w:bidi="ar-SA"/>
      </w:rPr>
    </w:lvl>
    <w:lvl w:ilvl="1" w:tplc="B8C4B516">
      <w:numFmt w:val="bullet"/>
      <w:lvlText w:val="•"/>
      <w:lvlJc w:val="left"/>
      <w:pPr>
        <w:ind w:left="1266" w:hanging="411"/>
      </w:pPr>
      <w:rPr>
        <w:rFonts w:hint="default"/>
        <w:lang w:val="ru-RU" w:eastAsia="en-US" w:bidi="ar-SA"/>
      </w:rPr>
    </w:lvl>
    <w:lvl w:ilvl="2" w:tplc="AAB8CB22">
      <w:numFmt w:val="bullet"/>
      <w:lvlText w:val="•"/>
      <w:lvlJc w:val="left"/>
      <w:pPr>
        <w:ind w:left="2213" w:hanging="411"/>
      </w:pPr>
      <w:rPr>
        <w:rFonts w:hint="default"/>
        <w:lang w:val="ru-RU" w:eastAsia="en-US" w:bidi="ar-SA"/>
      </w:rPr>
    </w:lvl>
    <w:lvl w:ilvl="3" w:tplc="68E69E2C">
      <w:numFmt w:val="bullet"/>
      <w:lvlText w:val="•"/>
      <w:lvlJc w:val="left"/>
      <w:pPr>
        <w:ind w:left="3159" w:hanging="411"/>
      </w:pPr>
      <w:rPr>
        <w:rFonts w:hint="default"/>
        <w:lang w:val="ru-RU" w:eastAsia="en-US" w:bidi="ar-SA"/>
      </w:rPr>
    </w:lvl>
    <w:lvl w:ilvl="4" w:tplc="97E81706">
      <w:numFmt w:val="bullet"/>
      <w:lvlText w:val="•"/>
      <w:lvlJc w:val="left"/>
      <w:pPr>
        <w:ind w:left="4106" w:hanging="411"/>
      </w:pPr>
      <w:rPr>
        <w:rFonts w:hint="default"/>
        <w:lang w:val="ru-RU" w:eastAsia="en-US" w:bidi="ar-SA"/>
      </w:rPr>
    </w:lvl>
    <w:lvl w:ilvl="5" w:tplc="88161DA8">
      <w:numFmt w:val="bullet"/>
      <w:lvlText w:val="•"/>
      <w:lvlJc w:val="left"/>
      <w:pPr>
        <w:ind w:left="5053" w:hanging="411"/>
      </w:pPr>
      <w:rPr>
        <w:rFonts w:hint="default"/>
        <w:lang w:val="ru-RU" w:eastAsia="en-US" w:bidi="ar-SA"/>
      </w:rPr>
    </w:lvl>
    <w:lvl w:ilvl="6" w:tplc="22C09460">
      <w:numFmt w:val="bullet"/>
      <w:lvlText w:val="•"/>
      <w:lvlJc w:val="left"/>
      <w:pPr>
        <w:ind w:left="5999" w:hanging="411"/>
      </w:pPr>
      <w:rPr>
        <w:rFonts w:hint="default"/>
        <w:lang w:val="ru-RU" w:eastAsia="en-US" w:bidi="ar-SA"/>
      </w:rPr>
    </w:lvl>
    <w:lvl w:ilvl="7" w:tplc="C83ACD48">
      <w:numFmt w:val="bullet"/>
      <w:lvlText w:val="•"/>
      <w:lvlJc w:val="left"/>
      <w:pPr>
        <w:ind w:left="6946" w:hanging="411"/>
      </w:pPr>
      <w:rPr>
        <w:rFonts w:hint="default"/>
        <w:lang w:val="ru-RU" w:eastAsia="en-US" w:bidi="ar-SA"/>
      </w:rPr>
    </w:lvl>
    <w:lvl w:ilvl="8" w:tplc="CFB4D5FA">
      <w:numFmt w:val="bullet"/>
      <w:lvlText w:val="•"/>
      <w:lvlJc w:val="left"/>
      <w:pPr>
        <w:ind w:left="7893" w:hanging="411"/>
      </w:pPr>
      <w:rPr>
        <w:rFonts w:hint="default"/>
        <w:lang w:val="ru-RU" w:eastAsia="en-US" w:bidi="ar-SA"/>
      </w:rPr>
    </w:lvl>
  </w:abstractNum>
  <w:abstractNum w:abstractNumId="24" w15:restartNumberingAfterBreak="0">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0F261D5"/>
    <w:multiLevelType w:val="hybridMultilevel"/>
    <w:tmpl w:val="FE408BA0"/>
    <w:lvl w:ilvl="0" w:tplc="0EE0FB4E">
      <w:numFmt w:val="bullet"/>
      <w:lvlText w:val="-"/>
      <w:lvlJc w:val="left"/>
      <w:pPr>
        <w:ind w:left="321" w:hanging="346"/>
      </w:pPr>
      <w:rPr>
        <w:rFonts w:ascii="Times New Roman" w:eastAsia="Times New Roman" w:hAnsi="Times New Roman" w:cs="Times New Roman" w:hint="default"/>
        <w:w w:val="100"/>
        <w:sz w:val="28"/>
        <w:szCs w:val="28"/>
        <w:lang w:val="ru-RU" w:eastAsia="en-US" w:bidi="ar-SA"/>
      </w:rPr>
    </w:lvl>
    <w:lvl w:ilvl="1" w:tplc="6860AF60">
      <w:numFmt w:val="bullet"/>
      <w:lvlText w:val="•"/>
      <w:lvlJc w:val="left"/>
      <w:pPr>
        <w:ind w:left="1266" w:hanging="346"/>
      </w:pPr>
      <w:rPr>
        <w:rFonts w:hint="default"/>
        <w:lang w:val="ru-RU" w:eastAsia="en-US" w:bidi="ar-SA"/>
      </w:rPr>
    </w:lvl>
    <w:lvl w:ilvl="2" w:tplc="7390FC00">
      <w:numFmt w:val="bullet"/>
      <w:lvlText w:val="•"/>
      <w:lvlJc w:val="left"/>
      <w:pPr>
        <w:ind w:left="2213" w:hanging="346"/>
      </w:pPr>
      <w:rPr>
        <w:rFonts w:hint="default"/>
        <w:lang w:val="ru-RU" w:eastAsia="en-US" w:bidi="ar-SA"/>
      </w:rPr>
    </w:lvl>
    <w:lvl w:ilvl="3" w:tplc="257212BC">
      <w:numFmt w:val="bullet"/>
      <w:lvlText w:val="•"/>
      <w:lvlJc w:val="left"/>
      <w:pPr>
        <w:ind w:left="3159" w:hanging="346"/>
      </w:pPr>
      <w:rPr>
        <w:rFonts w:hint="default"/>
        <w:lang w:val="ru-RU" w:eastAsia="en-US" w:bidi="ar-SA"/>
      </w:rPr>
    </w:lvl>
    <w:lvl w:ilvl="4" w:tplc="3C5E5038">
      <w:numFmt w:val="bullet"/>
      <w:lvlText w:val="•"/>
      <w:lvlJc w:val="left"/>
      <w:pPr>
        <w:ind w:left="4106" w:hanging="346"/>
      </w:pPr>
      <w:rPr>
        <w:rFonts w:hint="default"/>
        <w:lang w:val="ru-RU" w:eastAsia="en-US" w:bidi="ar-SA"/>
      </w:rPr>
    </w:lvl>
    <w:lvl w:ilvl="5" w:tplc="DF6E0C8E">
      <w:numFmt w:val="bullet"/>
      <w:lvlText w:val="•"/>
      <w:lvlJc w:val="left"/>
      <w:pPr>
        <w:ind w:left="5053" w:hanging="346"/>
      </w:pPr>
      <w:rPr>
        <w:rFonts w:hint="default"/>
        <w:lang w:val="ru-RU" w:eastAsia="en-US" w:bidi="ar-SA"/>
      </w:rPr>
    </w:lvl>
    <w:lvl w:ilvl="6" w:tplc="F230A906">
      <w:numFmt w:val="bullet"/>
      <w:lvlText w:val="•"/>
      <w:lvlJc w:val="left"/>
      <w:pPr>
        <w:ind w:left="5999" w:hanging="346"/>
      </w:pPr>
      <w:rPr>
        <w:rFonts w:hint="default"/>
        <w:lang w:val="ru-RU" w:eastAsia="en-US" w:bidi="ar-SA"/>
      </w:rPr>
    </w:lvl>
    <w:lvl w:ilvl="7" w:tplc="C820F28A">
      <w:numFmt w:val="bullet"/>
      <w:lvlText w:val="•"/>
      <w:lvlJc w:val="left"/>
      <w:pPr>
        <w:ind w:left="6946" w:hanging="346"/>
      </w:pPr>
      <w:rPr>
        <w:rFonts w:hint="default"/>
        <w:lang w:val="ru-RU" w:eastAsia="en-US" w:bidi="ar-SA"/>
      </w:rPr>
    </w:lvl>
    <w:lvl w:ilvl="8" w:tplc="2668BE8C">
      <w:numFmt w:val="bullet"/>
      <w:lvlText w:val="•"/>
      <w:lvlJc w:val="left"/>
      <w:pPr>
        <w:ind w:left="7893" w:hanging="346"/>
      </w:pPr>
      <w:rPr>
        <w:rFonts w:hint="default"/>
        <w:lang w:val="ru-RU" w:eastAsia="en-US" w:bidi="ar-SA"/>
      </w:rPr>
    </w:lvl>
  </w:abstractNum>
  <w:abstractNum w:abstractNumId="26" w15:restartNumberingAfterBreak="0">
    <w:nsid w:val="62B163EF"/>
    <w:multiLevelType w:val="hybridMultilevel"/>
    <w:tmpl w:val="A34ACCEE"/>
    <w:lvl w:ilvl="0" w:tplc="EFC639C4">
      <w:start w:val="1"/>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3C07D41"/>
    <w:multiLevelType w:val="hybridMultilevel"/>
    <w:tmpl w:val="43B86AE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65E675F6"/>
    <w:multiLevelType w:val="hybridMultilevel"/>
    <w:tmpl w:val="69A2EF58"/>
    <w:lvl w:ilvl="0" w:tplc="BF302EBC">
      <w:start w:val="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FD3408A"/>
    <w:multiLevelType w:val="hybridMultilevel"/>
    <w:tmpl w:val="80ACB048"/>
    <w:lvl w:ilvl="0" w:tplc="4656A54C">
      <w:start w:val="1"/>
      <w:numFmt w:val="decimal"/>
      <w:lvlText w:val="%1)"/>
      <w:lvlJc w:val="left"/>
      <w:pPr>
        <w:ind w:left="485" w:hanging="485"/>
      </w:pPr>
      <w:rPr>
        <w:rFonts w:ascii="Times New Roman" w:eastAsia="Times New Roman" w:hAnsi="Times New Roman" w:cs="Times New Roman" w:hint="default"/>
        <w:spacing w:val="0"/>
        <w:w w:val="100"/>
        <w:sz w:val="28"/>
        <w:szCs w:val="28"/>
        <w:lang w:val="ru-RU" w:eastAsia="en-US" w:bidi="ar-SA"/>
      </w:rPr>
    </w:lvl>
    <w:lvl w:ilvl="1" w:tplc="BE4E54DA">
      <w:numFmt w:val="bullet"/>
      <w:lvlText w:val="•"/>
      <w:lvlJc w:val="left"/>
      <w:pPr>
        <w:ind w:left="1430" w:hanging="485"/>
      </w:pPr>
      <w:rPr>
        <w:rFonts w:hint="default"/>
        <w:lang w:val="ru-RU" w:eastAsia="en-US" w:bidi="ar-SA"/>
      </w:rPr>
    </w:lvl>
    <w:lvl w:ilvl="2" w:tplc="C852A150">
      <w:numFmt w:val="bullet"/>
      <w:lvlText w:val="•"/>
      <w:lvlJc w:val="left"/>
      <w:pPr>
        <w:ind w:left="2377" w:hanging="485"/>
      </w:pPr>
      <w:rPr>
        <w:rFonts w:hint="default"/>
        <w:lang w:val="ru-RU" w:eastAsia="en-US" w:bidi="ar-SA"/>
      </w:rPr>
    </w:lvl>
    <w:lvl w:ilvl="3" w:tplc="07AEDBF8">
      <w:numFmt w:val="bullet"/>
      <w:lvlText w:val="•"/>
      <w:lvlJc w:val="left"/>
      <w:pPr>
        <w:ind w:left="3323" w:hanging="485"/>
      </w:pPr>
      <w:rPr>
        <w:rFonts w:hint="default"/>
        <w:lang w:val="ru-RU" w:eastAsia="en-US" w:bidi="ar-SA"/>
      </w:rPr>
    </w:lvl>
    <w:lvl w:ilvl="4" w:tplc="7C6EEAF4">
      <w:numFmt w:val="bullet"/>
      <w:lvlText w:val="•"/>
      <w:lvlJc w:val="left"/>
      <w:pPr>
        <w:ind w:left="4270" w:hanging="485"/>
      </w:pPr>
      <w:rPr>
        <w:rFonts w:hint="default"/>
        <w:lang w:val="ru-RU" w:eastAsia="en-US" w:bidi="ar-SA"/>
      </w:rPr>
    </w:lvl>
    <w:lvl w:ilvl="5" w:tplc="53963160">
      <w:numFmt w:val="bullet"/>
      <w:lvlText w:val="•"/>
      <w:lvlJc w:val="left"/>
      <w:pPr>
        <w:ind w:left="5217" w:hanging="485"/>
      </w:pPr>
      <w:rPr>
        <w:rFonts w:hint="default"/>
        <w:lang w:val="ru-RU" w:eastAsia="en-US" w:bidi="ar-SA"/>
      </w:rPr>
    </w:lvl>
    <w:lvl w:ilvl="6" w:tplc="B8C635B4">
      <w:numFmt w:val="bullet"/>
      <w:lvlText w:val="•"/>
      <w:lvlJc w:val="left"/>
      <w:pPr>
        <w:ind w:left="6163" w:hanging="485"/>
      </w:pPr>
      <w:rPr>
        <w:rFonts w:hint="default"/>
        <w:lang w:val="ru-RU" w:eastAsia="en-US" w:bidi="ar-SA"/>
      </w:rPr>
    </w:lvl>
    <w:lvl w:ilvl="7" w:tplc="8BE8D886">
      <w:numFmt w:val="bullet"/>
      <w:lvlText w:val="•"/>
      <w:lvlJc w:val="left"/>
      <w:pPr>
        <w:ind w:left="7110" w:hanging="485"/>
      </w:pPr>
      <w:rPr>
        <w:rFonts w:hint="default"/>
        <w:lang w:val="ru-RU" w:eastAsia="en-US" w:bidi="ar-SA"/>
      </w:rPr>
    </w:lvl>
    <w:lvl w:ilvl="8" w:tplc="28D01B46">
      <w:numFmt w:val="bullet"/>
      <w:lvlText w:val="•"/>
      <w:lvlJc w:val="left"/>
      <w:pPr>
        <w:ind w:left="8057" w:hanging="485"/>
      </w:pPr>
      <w:rPr>
        <w:rFonts w:hint="default"/>
        <w:lang w:val="ru-RU" w:eastAsia="en-US" w:bidi="ar-SA"/>
      </w:rPr>
    </w:lvl>
  </w:abstractNum>
  <w:abstractNum w:abstractNumId="30" w15:restartNumberingAfterBreak="0">
    <w:nsid w:val="749257F8"/>
    <w:multiLevelType w:val="hybridMultilevel"/>
    <w:tmpl w:val="637E5E0C"/>
    <w:lvl w:ilvl="0" w:tplc="F23ED072">
      <w:start w:val="1"/>
      <w:numFmt w:val="decimal"/>
      <w:lvlText w:val="%1."/>
      <w:lvlJc w:val="left"/>
      <w:pPr>
        <w:ind w:left="801" w:hanging="37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1" w15:restartNumberingAfterBreak="0">
    <w:nsid w:val="74FB08BD"/>
    <w:multiLevelType w:val="hybridMultilevel"/>
    <w:tmpl w:val="00D43352"/>
    <w:lvl w:ilvl="0" w:tplc="ABDA5EA2">
      <w:start w:val="1"/>
      <w:numFmt w:val="decimal"/>
      <w:lvlText w:val="%1."/>
      <w:lvlJc w:val="left"/>
      <w:pPr>
        <w:ind w:left="1668" w:hanging="9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756C02E0"/>
    <w:multiLevelType w:val="hybridMultilevel"/>
    <w:tmpl w:val="527E01D2"/>
    <w:lvl w:ilvl="0" w:tplc="56A203DC">
      <w:start w:val="1"/>
      <w:numFmt w:val="decimal"/>
      <w:lvlText w:val="%1"/>
      <w:lvlJc w:val="left"/>
      <w:pPr>
        <w:ind w:left="321" w:hanging="644"/>
      </w:pPr>
      <w:rPr>
        <w:rFonts w:hint="default"/>
        <w:lang w:val="ru-RU" w:eastAsia="en-US" w:bidi="ar-SA"/>
      </w:rPr>
    </w:lvl>
    <w:lvl w:ilvl="1" w:tplc="77CC486E">
      <w:numFmt w:val="none"/>
      <w:lvlText w:val=""/>
      <w:lvlJc w:val="left"/>
      <w:pPr>
        <w:tabs>
          <w:tab w:val="num" w:pos="360"/>
        </w:tabs>
      </w:pPr>
    </w:lvl>
    <w:lvl w:ilvl="2" w:tplc="09FC6482">
      <w:numFmt w:val="bullet"/>
      <w:lvlText w:val="•"/>
      <w:lvlJc w:val="left"/>
      <w:pPr>
        <w:ind w:left="2213" w:hanging="644"/>
      </w:pPr>
      <w:rPr>
        <w:rFonts w:hint="default"/>
        <w:lang w:val="ru-RU" w:eastAsia="en-US" w:bidi="ar-SA"/>
      </w:rPr>
    </w:lvl>
    <w:lvl w:ilvl="3" w:tplc="3F5063A8">
      <w:numFmt w:val="bullet"/>
      <w:lvlText w:val="•"/>
      <w:lvlJc w:val="left"/>
      <w:pPr>
        <w:ind w:left="3159" w:hanging="644"/>
      </w:pPr>
      <w:rPr>
        <w:rFonts w:hint="default"/>
        <w:lang w:val="ru-RU" w:eastAsia="en-US" w:bidi="ar-SA"/>
      </w:rPr>
    </w:lvl>
    <w:lvl w:ilvl="4" w:tplc="82F8F412">
      <w:numFmt w:val="bullet"/>
      <w:lvlText w:val="•"/>
      <w:lvlJc w:val="left"/>
      <w:pPr>
        <w:ind w:left="4106" w:hanging="644"/>
      </w:pPr>
      <w:rPr>
        <w:rFonts w:hint="default"/>
        <w:lang w:val="ru-RU" w:eastAsia="en-US" w:bidi="ar-SA"/>
      </w:rPr>
    </w:lvl>
    <w:lvl w:ilvl="5" w:tplc="0496464E">
      <w:numFmt w:val="bullet"/>
      <w:lvlText w:val="•"/>
      <w:lvlJc w:val="left"/>
      <w:pPr>
        <w:ind w:left="5053" w:hanging="644"/>
      </w:pPr>
      <w:rPr>
        <w:rFonts w:hint="default"/>
        <w:lang w:val="ru-RU" w:eastAsia="en-US" w:bidi="ar-SA"/>
      </w:rPr>
    </w:lvl>
    <w:lvl w:ilvl="6" w:tplc="AC8E4364">
      <w:numFmt w:val="bullet"/>
      <w:lvlText w:val="•"/>
      <w:lvlJc w:val="left"/>
      <w:pPr>
        <w:ind w:left="5999" w:hanging="644"/>
      </w:pPr>
      <w:rPr>
        <w:rFonts w:hint="default"/>
        <w:lang w:val="ru-RU" w:eastAsia="en-US" w:bidi="ar-SA"/>
      </w:rPr>
    </w:lvl>
    <w:lvl w:ilvl="7" w:tplc="E312A718">
      <w:numFmt w:val="bullet"/>
      <w:lvlText w:val="•"/>
      <w:lvlJc w:val="left"/>
      <w:pPr>
        <w:ind w:left="6946" w:hanging="644"/>
      </w:pPr>
      <w:rPr>
        <w:rFonts w:hint="default"/>
        <w:lang w:val="ru-RU" w:eastAsia="en-US" w:bidi="ar-SA"/>
      </w:rPr>
    </w:lvl>
    <w:lvl w:ilvl="8" w:tplc="E7EA9680">
      <w:numFmt w:val="bullet"/>
      <w:lvlText w:val="•"/>
      <w:lvlJc w:val="left"/>
      <w:pPr>
        <w:ind w:left="7893" w:hanging="644"/>
      </w:pPr>
      <w:rPr>
        <w:rFonts w:hint="default"/>
        <w:lang w:val="ru-RU" w:eastAsia="en-US" w:bidi="ar-SA"/>
      </w:rPr>
    </w:lvl>
  </w:abstractNum>
  <w:abstractNum w:abstractNumId="33" w15:restartNumberingAfterBreak="0">
    <w:nsid w:val="7C970790"/>
    <w:multiLevelType w:val="multilevel"/>
    <w:tmpl w:val="F8881A10"/>
    <w:lvl w:ilvl="0">
      <w:start w:val="7"/>
      <w:numFmt w:val="decimal"/>
      <w:lvlText w:val="%1."/>
      <w:lvlJc w:val="left"/>
      <w:pPr>
        <w:ind w:left="360" w:hanging="360"/>
      </w:pPr>
      <w:rPr>
        <w:rFonts w:ascii="Times New Roman" w:eastAsia="Calibri" w:hAnsi="Times New Roman" w:cs="Times New Roman" w:hint="default"/>
        <w:b/>
      </w:rPr>
    </w:lvl>
    <w:lvl w:ilvl="1">
      <w:start w:val="1"/>
      <w:numFmt w:val="decimal"/>
      <w:isLgl/>
      <w:lvlText w:val="%1.%2."/>
      <w:lvlJc w:val="left"/>
      <w:pPr>
        <w:ind w:left="710" w:hanging="36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830" w:hanging="1080"/>
      </w:pPr>
      <w:rPr>
        <w:rFonts w:hint="default"/>
      </w:rPr>
    </w:lvl>
    <w:lvl w:ilvl="6">
      <w:start w:val="1"/>
      <w:numFmt w:val="decimal"/>
      <w:isLgl/>
      <w:lvlText w:val="%1.%2.%3.%4.%5.%6.%7."/>
      <w:lvlJc w:val="left"/>
      <w:pPr>
        <w:ind w:left="3540" w:hanging="1440"/>
      </w:pPr>
      <w:rPr>
        <w:rFonts w:hint="default"/>
      </w:rPr>
    </w:lvl>
    <w:lvl w:ilvl="7">
      <w:start w:val="1"/>
      <w:numFmt w:val="decimal"/>
      <w:isLgl/>
      <w:lvlText w:val="%1.%2.%3.%4.%5.%6.%7.%8."/>
      <w:lvlJc w:val="left"/>
      <w:pPr>
        <w:ind w:left="3890" w:hanging="1440"/>
      </w:pPr>
      <w:rPr>
        <w:rFonts w:hint="default"/>
      </w:rPr>
    </w:lvl>
    <w:lvl w:ilvl="8">
      <w:start w:val="1"/>
      <w:numFmt w:val="decimal"/>
      <w:isLgl/>
      <w:lvlText w:val="%1.%2.%3.%4.%5.%6.%7.%8.%9."/>
      <w:lvlJc w:val="left"/>
      <w:pPr>
        <w:ind w:left="4600" w:hanging="1800"/>
      </w:pPr>
      <w:rPr>
        <w:rFonts w:hint="default"/>
      </w:rPr>
    </w:lvl>
  </w:abstractNum>
  <w:abstractNum w:abstractNumId="34" w15:restartNumberingAfterBreak="0">
    <w:nsid w:val="7FDD096E"/>
    <w:multiLevelType w:val="hybridMultilevel"/>
    <w:tmpl w:val="6F00EECE"/>
    <w:lvl w:ilvl="0" w:tplc="D2F45F74">
      <w:start w:val="1"/>
      <w:numFmt w:val="decimal"/>
      <w:suff w:val="space"/>
      <w:lvlText w:val="%1."/>
      <w:lvlJc w:val="left"/>
      <w:pPr>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num>
  <w:num w:numId="2">
    <w:abstractNumId w:val="21"/>
  </w:num>
  <w:num w:numId="3">
    <w:abstractNumId w:val="12"/>
  </w:num>
  <w:num w:numId="4">
    <w:abstractNumId w:val="31"/>
  </w:num>
  <w:num w:numId="5">
    <w:abstractNumId w:val="33"/>
  </w:num>
  <w:num w:numId="6">
    <w:abstractNumId w:val="11"/>
  </w:num>
  <w:num w:numId="7">
    <w:abstractNumId w:val="9"/>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0"/>
  </w:num>
  <w:num w:numId="12">
    <w:abstractNumId w:val="23"/>
  </w:num>
  <w:num w:numId="13">
    <w:abstractNumId w:val="13"/>
  </w:num>
  <w:num w:numId="14">
    <w:abstractNumId w:val="29"/>
  </w:num>
  <w:num w:numId="15">
    <w:abstractNumId w:val="18"/>
  </w:num>
  <w:num w:numId="16">
    <w:abstractNumId w:val="10"/>
  </w:num>
  <w:num w:numId="17">
    <w:abstractNumId w:val="7"/>
  </w:num>
  <w:num w:numId="18">
    <w:abstractNumId w:val="16"/>
  </w:num>
  <w:num w:numId="19">
    <w:abstractNumId w:val="8"/>
  </w:num>
  <w:num w:numId="20">
    <w:abstractNumId w:val="25"/>
  </w:num>
  <w:num w:numId="21">
    <w:abstractNumId w:val="19"/>
  </w:num>
  <w:num w:numId="22">
    <w:abstractNumId w:val="32"/>
  </w:num>
  <w:num w:numId="23">
    <w:abstractNumId w:val="26"/>
  </w:num>
  <w:num w:numId="24">
    <w:abstractNumId w:val="30"/>
  </w:num>
  <w:num w:numId="25">
    <w:abstractNumId w:val="20"/>
  </w:num>
  <w:num w:numId="26">
    <w:abstractNumId w:val="2"/>
  </w:num>
  <w:num w:numId="27">
    <w:abstractNumId w:val="6"/>
  </w:num>
  <w:num w:numId="28">
    <w:abstractNumId w:val="15"/>
  </w:num>
  <w:num w:numId="29">
    <w:abstractNumId w:val="17"/>
  </w:num>
  <w:num w:numId="30">
    <w:abstractNumId w:val="24"/>
  </w:num>
  <w:num w:numId="31">
    <w:abstractNumId w:val="34"/>
  </w:num>
  <w:num w:numId="32">
    <w:abstractNumId w:val="4"/>
  </w:num>
  <w:num w:numId="33">
    <w:abstractNumId w:val="27"/>
  </w:num>
  <w:num w:numId="34">
    <w:abstractNumId w:val="28"/>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2C"/>
    <w:rsid w:val="0000343F"/>
    <w:rsid w:val="0000651B"/>
    <w:rsid w:val="000104F8"/>
    <w:rsid w:val="00027470"/>
    <w:rsid w:val="00042032"/>
    <w:rsid w:val="00084A14"/>
    <w:rsid w:val="000856A2"/>
    <w:rsid w:val="00090468"/>
    <w:rsid w:val="000939B0"/>
    <w:rsid w:val="00096D63"/>
    <w:rsid w:val="000A6F90"/>
    <w:rsid w:val="000B7FA5"/>
    <w:rsid w:val="000C5F34"/>
    <w:rsid w:val="000D6D6E"/>
    <w:rsid w:val="000E69B4"/>
    <w:rsid w:val="000F666C"/>
    <w:rsid w:val="00110D4A"/>
    <w:rsid w:val="00110D7C"/>
    <w:rsid w:val="00111DEE"/>
    <w:rsid w:val="001312D2"/>
    <w:rsid w:val="00145D18"/>
    <w:rsid w:val="00155597"/>
    <w:rsid w:val="00161514"/>
    <w:rsid w:val="00163FBA"/>
    <w:rsid w:val="00167A5A"/>
    <w:rsid w:val="001A1DE0"/>
    <w:rsid w:val="001D13D0"/>
    <w:rsid w:val="001D40EB"/>
    <w:rsid w:val="0020268C"/>
    <w:rsid w:val="00297B1A"/>
    <w:rsid w:val="002D3633"/>
    <w:rsid w:val="003220B2"/>
    <w:rsid w:val="00327B3A"/>
    <w:rsid w:val="00346874"/>
    <w:rsid w:val="00356410"/>
    <w:rsid w:val="00381BAA"/>
    <w:rsid w:val="00393483"/>
    <w:rsid w:val="003A3AED"/>
    <w:rsid w:val="003D036B"/>
    <w:rsid w:val="003F460D"/>
    <w:rsid w:val="00420B9A"/>
    <w:rsid w:val="0042471E"/>
    <w:rsid w:val="00425F29"/>
    <w:rsid w:val="00433146"/>
    <w:rsid w:val="00482CFE"/>
    <w:rsid w:val="00492BCB"/>
    <w:rsid w:val="004A34BB"/>
    <w:rsid w:val="004C5FDE"/>
    <w:rsid w:val="00502D9D"/>
    <w:rsid w:val="00511EF4"/>
    <w:rsid w:val="0054410F"/>
    <w:rsid w:val="0054445C"/>
    <w:rsid w:val="00547EA9"/>
    <w:rsid w:val="00571175"/>
    <w:rsid w:val="005819A9"/>
    <w:rsid w:val="00593A51"/>
    <w:rsid w:val="005A00D4"/>
    <w:rsid w:val="005C1358"/>
    <w:rsid w:val="00606DA6"/>
    <w:rsid w:val="00612511"/>
    <w:rsid w:val="00662E56"/>
    <w:rsid w:val="006663F3"/>
    <w:rsid w:val="00666762"/>
    <w:rsid w:val="00680B7A"/>
    <w:rsid w:val="00692F0A"/>
    <w:rsid w:val="006A0CC7"/>
    <w:rsid w:val="006A293D"/>
    <w:rsid w:val="006A4417"/>
    <w:rsid w:val="00725DFC"/>
    <w:rsid w:val="00743BE2"/>
    <w:rsid w:val="00751D4F"/>
    <w:rsid w:val="0078153B"/>
    <w:rsid w:val="00785793"/>
    <w:rsid w:val="007A39ED"/>
    <w:rsid w:val="007D364A"/>
    <w:rsid w:val="007D7752"/>
    <w:rsid w:val="008346E6"/>
    <w:rsid w:val="008543BA"/>
    <w:rsid w:val="008C0E34"/>
    <w:rsid w:val="008F10AD"/>
    <w:rsid w:val="00904845"/>
    <w:rsid w:val="009421F5"/>
    <w:rsid w:val="00971CED"/>
    <w:rsid w:val="00990CE4"/>
    <w:rsid w:val="009925BA"/>
    <w:rsid w:val="00992A12"/>
    <w:rsid w:val="00A04F57"/>
    <w:rsid w:val="00A128A0"/>
    <w:rsid w:val="00A30D17"/>
    <w:rsid w:val="00A31ADE"/>
    <w:rsid w:val="00A37373"/>
    <w:rsid w:val="00A524F4"/>
    <w:rsid w:val="00A84D2B"/>
    <w:rsid w:val="00AF41C3"/>
    <w:rsid w:val="00B30227"/>
    <w:rsid w:val="00B72756"/>
    <w:rsid w:val="00B80446"/>
    <w:rsid w:val="00BB42F5"/>
    <w:rsid w:val="00BB5048"/>
    <w:rsid w:val="00BB566A"/>
    <w:rsid w:val="00BC0C9D"/>
    <w:rsid w:val="00BD7A7E"/>
    <w:rsid w:val="00BF45C0"/>
    <w:rsid w:val="00BF4F83"/>
    <w:rsid w:val="00C036CA"/>
    <w:rsid w:val="00C11C65"/>
    <w:rsid w:val="00C26403"/>
    <w:rsid w:val="00C3152C"/>
    <w:rsid w:val="00C717F9"/>
    <w:rsid w:val="00C950AC"/>
    <w:rsid w:val="00D949B2"/>
    <w:rsid w:val="00DC4496"/>
    <w:rsid w:val="00DC67FC"/>
    <w:rsid w:val="00E062A1"/>
    <w:rsid w:val="00E14E24"/>
    <w:rsid w:val="00E15DC8"/>
    <w:rsid w:val="00E16BB5"/>
    <w:rsid w:val="00E54A76"/>
    <w:rsid w:val="00E6137D"/>
    <w:rsid w:val="00E732B7"/>
    <w:rsid w:val="00E9175F"/>
    <w:rsid w:val="00EB3DBB"/>
    <w:rsid w:val="00EB470F"/>
    <w:rsid w:val="00EB7CFE"/>
    <w:rsid w:val="00ED4EBE"/>
    <w:rsid w:val="00ED59A3"/>
    <w:rsid w:val="00EE4227"/>
    <w:rsid w:val="00EE5B11"/>
    <w:rsid w:val="00F227C1"/>
    <w:rsid w:val="00F50692"/>
    <w:rsid w:val="00F73CC5"/>
    <w:rsid w:val="00F96F08"/>
    <w:rsid w:val="00F9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0FFD613F"/>
  <w15:chartTrackingRefBased/>
  <w15:docId w15:val="{EBFF4EFA-199B-4E4B-B871-EE5DBB340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7373"/>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6A293D"/>
    <w:pPr>
      <w:keepNext/>
      <w:keepLines/>
      <w:spacing w:before="480" w:after="0"/>
      <w:outlineLvl w:val="0"/>
    </w:pPr>
    <w:rPr>
      <w:rFonts w:ascii="Cambria" w:hAnsi="Cambria"/>
      <w:b/>
      <w:bCs/>
      <w:color w:val="365F91"/>
      <w:sz w:val="28"/>
      <w:szCs w:val="28"/>
      <w:lang w:eastAsia="en-US"/>
    </w:rPr>
  </w:style>
  <w:style w:type="paragraph" w:styleId="2">
    <w:name w:val="heading 2"/>
    <w:basedOn w:val="a"/>
    <w:next w:val="a"/>
    <w:link w:val="20"/>
    <w:uiPriority w:val="9"/>
    <w:unhideWhenUsed/>
    <w:qFormat/>
    <w:rsid w:val="00E73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nhideWhenUsed/>
    <w:qFormat/>
    <w:rsid w:val="000904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nhideWhenUsed/>
    <w:qFormat/>
    <w:rsid w:val="0009046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nhideWhenUsed/>
    <w:qFormat/>
    <w:rsid w:val="00B80446"/>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nhideWhenUsed/>
    <w:qFormat/>
    <w:rsid w:val="006A293D"/>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37373"/>
    <w:pPr>
      <w:tabs>
        <w:tab w:val="center" w:pos="4677"/>
        <w:tab w:val="right" w:pos="9355"/>
      </w:tabs>
      <w:spacing w:after="0" w:line="240" w:lineRule="auto"/>
    </w:pPr>
  </w:style>
  <w:style w:type="character" w:customStyle="1" w:styleId="a4">
    <w:name w:val="Верхний колонтитул Знак"/>
    <w:basedOn w:val="a0"/>
    <w:link w:val="a3"/>
    <w:rsid w:val="00A37373"/>
  </w:style>
  <w:style w:type="paragraph" w:styleId="a5">
    <w:name w:val="footer"/>
    <w:basedOn w:val="a"/>
    <w:link w:val="a6"/>
    <w:unhideWhenUsed/>
    <w:rsid w:val="00A37373"/>
    <w:pPr>
      <w:tabs>
        <w:tab w:val="center" w:pos="4677"/>
        <w:tab w:val="right" w:pos="9355"/>
      </w:tabs>
      <w:spacing w:after="0" w:line="240" w:lineRule="auto"/>
    </w:pPr>
  </w:style>
  <w:style w:type="character" w:customStyle="1" w:styleId="a6">
    <w:name w:val="Нижний колонтитул Знак"/>
    <w:basedOn w:val="a0"/>
    <w:link w:val="a5"/>
    <w:rsid w:val="00A37373"/>
  </w:style>
  <w:style w:type="paragraph" w:styleId="a7">
    <w:name w:val="No Spacing"/>
    <w:link w:val="a8"/>
    <w:uiPriority w:val="1"/>
    <w:qFormat/>
    <w:rsid w:val="00A37373"/>
    <w:pPr>
      <w:spacing w:after="0" w:line="240" w:lineRule="auto"/>
    </w:pPr>
    <w:rPr>
      <w:rFonts w:ascii="Calibri" w:eastAsia="Times New Roman" w:hAnsi="Calibri" w:cs="Times New Roman"/>
      <w:lang w:eastAsia="ru-RU"/>
    </w:rPr>
  </w:style>
  <w:style w:type="character" w:customStyle="1" w:styleId="a8">
    <w:name w:val="Без интервала Знак"/>
    <w:link w:val="a7"/>
    <w:uiPriority w:val="1"/>
    <w:locked/>
    <w:rsid w:val="00A37373"/>
    <w:rPr>
      <w:rFonts w:ascii="Calibri" w:eastAsia="Times New Roman" w:hAnsi="Calibri" w:cs="Times New Roman"/>
      <w:lang w:eastAsia="ru-RU"/>
    </w:rPr>
  </w:style>
  <w:style w:type="paragraph" w:customStyle="1" w:styleId="ConsNonformat">
    <w:name w:val="ConsNonformat"/>
    <w:rsid w:val="00A3737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9">
    <w:name w:val="Hyperlink"/>
    <w:uiPriority w:val="99"/>
    <w:unhideWhenUsed/>
    <w:rsid w:val="00A37373"/>
    <w:rPr>
      <w:color w:val="0000FF"/>
      <w:u w:val="single"/>
    </w:rPr>
  </w:style>
  <w:style w:type="paragraph" w:styleId="aa">
    <w:name w:val="List Paragraph"/>
    <w:basedOn w:val="a"/>
    <w:qFormat/>
    <w:rsid w:val="00A37373"/>
    <w:pPr>
      <w:ind w:left="720"/>
      <w:contextualSpacing/>
    </w:pPr>
  </w:style>
  <w:style w:type="paragraph" w:styleId="ab">
    <w:name w:val="Normal (Web)"/>
    <w:basedOn w:val="a"/>
    <w:uiPriority w:val="99"/>
    <w:unhideWhenUsed/>
    <w:rsid w:val="00A37373"/>
    <w:pPr>
      <w:spacing w:before="100" w:beforeAutospacing="1" w:after="100" w:afterAutospacing="1" w:line="240" w:lineRule="auto"/>
    </w:pPr>
    <w:rPr>
      <w:rFonts w:ascii="Times New Roman" w:hAnsi="Times New Roman"/>
      <w:sz w:val="24"/>
      <w:szCs w:val="24"/>
    </w:rPr>
  </w:style>
  <w:style w:type="character" w:styleId="ac">
    <w:name w:val="Strong"/>
    <w:qFormat/>
    <w:rsid w:val="00A37373"/>
    <w:rPr>
      <w:b/>
      <w:bCs/>
    </w:rPr>
  </w:style>
  <w:style w:type="paragraph" w:customStyle="1" w:styleId="ConsPlusCell">
    <w:name w:val="ConsPlusCell"/>
    <w:rsid w:val="00A3737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A3737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1">
    <w:name w:val="Body Text 2"/>
    <w:basedOn w:val="a"/>
    <w:link w:val="22"/>
    <w:uiPriority w:val="99"/>
    <w:unhideWhenUsed/>
    <w:rsid w:val="00A37373"/>
    <w:pPr>
      <w:spacing w:after="120" w:line="480" w:lineRule="auto"/>
    </w:pPr>
  </w:style>
  <w:style w:type="character" w:customStyle="1" w:styleId="22">
    <w:name w:val="Основной текст 2 Знак"/>
    <w:basedOn w:val="a0"/>
    <w:link w:val="21"/>
    <w:uiPriority w:val="99"/>
    <w:rsid w:val="00A37373"/>
    <w:rPr>
      <w:rFonts w:ascii="Calibri" w:eastAsia="Times New Roman" w:hAnsi="Calibri" w:cs="Times New Roman"/>
      <w:lang w:eastAsia="ru-RU"/>
    </w:rPr>
  </w:style>
  <w:style w:type="character" w:customStyle="1" w:styleId="ConsPlusNormal">
    <w:name w:val="ConsPlusNormal Знак"/>
    <w:link w:val="ConsPlusNormal0"/>
    <w:locked/>
    <w:rsid w:val="006A293D"/>
    <w:rPr>
      <w:rFonts w:ascii="Arial" w:hAnsi="Arial" w:cs="Arial"/>
      <w:lang w:eastAsia="ru-RU"/>
    </w:rPr>
  </w:style>
  <w:style w:type="paragraph" w:customStyle="1" w:styleId="ConsPlusNormal0">
    <w:name w:val="ConsPlusNormal"/>
    <w:link w:val="ConsPlusNormal"/>
    <w:qFormat/>
    <w:rsid w:val="006A293D"/>
    <w:pPr>
      <w:autoSpaceDE w:val="0"/>
      <w:autoSpaceDN w:val="0"/>
      <w:adjustRightInd w:val="0"/>
      <w:spacing w:after="0" w:line="240" w:lineRule="auto"/>
      <w:ind w:firstLine="720"/>
    </w:pPr>
    <w:rPr>
      <w:rFonts w:ascii="Arial" w:hAnsi="Arial" w:cs="Arial"/>
      <w:lang w:eastAsia="ru-RU"/>
    </w:rPr>
  </w:style>
  <w:style w:type="paragraph" w:customStyle="1" w:styleId="ConsPlusNonformat">
    <w:name w:val="ConsPlusNonformat"/>
    <w:rsid w:val="006A29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unhideWhenUsed/>
    <w:rsid w:val="006A293D"/>
    <w:pPr>
      <w:spacing w:after="120" w:line="480" w:lineRule="auto"/>
      <w:ind w:left="283"/>
    </w:pPr>
  </w:style>
  <w:style w:type="character" w:customStyle="1" w:styleId="24">
    <w:name w:val="Основной текст с отступом 2 Знак"/>
    <w:basedOn w:val="a0"/>
    <w:link w:val="23"/>
    <w:uiPriority w:val="99"/>
    <w:semiHidden/>
    <w:rsid w:val="006A293D"/>
    <w:rPr>
      <w:rFonts w:ascii="Calibri" w:eastAsia="Times New Roman" w:hAnsi="Calibri" w:cs="Times New Roman"/>
      <w:lang w:eastAsia="ru-RU"/>
    </w:rPr>
  </w:style>
  <w:style w:type="paragraph" w:customStyle="1" w:styleId="consplusnonformat0">
    <w:name w:val="consplusnonformat"/>
    <w:basedOn w:val="a"/>
    <w:rsid w:val="006A293D"/>
    <w:pPr>
      <w:spacing w:before="100" w:beforeAutospacing="1" w:after="100" w:afterAutospacing="1" w:line="240" w:lineRule="auto"/>
    </w:pPr>
    <w:rPr>
      <w:rFonts w:ascii="Times New Roman" w:eastAsia="Calibri" w:hAnsi="Times New Roman"/>
      <w:sz w:val="24"/>
      <w:szCs w:val="24"/>
    </w:rPr>
  </w:style>
  <w:style w:type="character" w:customStyle="1" w:styleId="10">
    <w:name w:val="Заголовок 1 Знак"/>
    <w:basedOn w:val="a0"/>
    <w:link w:val="1"/>
    <w:rsid w:val="006A293D"/>
    <w:rPr>
      <w:rFonts w:ascii="Cambria" w:eastAsia="Times New Roman" w:hAnsi="Cambria" w:cs="Times New Roman"/>
      <w:b/>
      <w:bCs/>
      <w:color w:val="365F91"/>
      <w:sz w:val="28"/>
      <w:szCs w:val="28"/>
    </w:rPr>
  </w:style>
  <w:style w:type="character" w:customStyle="1" w:styleId="60">
    <w:name w:val="Заголовок 6 Знак"/>
    <w:basedOn w:val="a0"/>
    <w:link w:val="6"/>
    <w:rsid w:val="006A293D"/>
    <w:rPr>
      <w:rFonts w:ascii="Calibri" w:eastAsia="Times New Roman" w:hAnsi="Calibri" w:cs="Times New Roman"/>
      <w:b/>
      <w:bCs/>
      <w:lang w:eastAsia="ru-RU"/>
    </w:rPr>
  </w:style>
  <w:style w:type="table" w:styleId="ad">
    <w:name w:val="Table Grid"/>
    <w:basedOn w:val="a1"/>
    <w:uiPriority w:val="59"/>
    <w:rsid w:val="00B8044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rsid w:val="00B80446"/>
    <w:rPr>
      <w:rFonts w:asciiTheme="majorHAnsi" w:eastAsiaTheme="majorEastAsia" w:hAnsiTheme="majorHAnsi" w:cstheme="majorBidi"/>
      <w:color w:val="2E74B5" w:themeColor="accent1" w:themeShade="BF"/>
      <w:lang w:eastAsia="ru-RU"/>
    </w:rPr>
  </w:style>
  <w:style w:type="paragraph" w:styleId="ae">
    <w:name w:val="Body Text Indent"/>
    <w:basedOn w:val="a"/>
    <w:link w:val="af"/>
    <w:unhideWhenUsed/>
    <w:rsid w:val="003220B2"/>
    <w:pPr>
      <w:spacing w:after="120"/>
      <w:ind w:left="283"/>
    </w:pPr>
  </w:style>
  <w:style w:type="character" w:customStyle="1" w:styleId="af">
    <w:name w:val="Основной текст с отступом Знак"/>
    <w:basedOn w:val="a0"/>
    <w:link w:val="ae"/>
    <w:rsid w:val="003220B2"/>
    <w:rPr>
      <w:rFonts w:ascii="Calibri" w:eastAsia="Times New Roman" w:hAnsi="Calibri" w:cs="Times New Roman"/>
      <w:lang w:eastAsia="ru-RU"/>
    </w:rPr>
  </w:style>
  <w:style w:type="paragraph" w:customStyle="1" w:styleId="210">
    <w:name w:val="Основной текст с отступом 21"/>
    <w:basedOn w:val="a"/>
    <w:rsid w:val="003220B2"/>
    <w:pPr>
      <w:suppressAutoHyphens/>
      <w:spacing w:after="0" w:line="240" w:lineRule="auto"/>
      <w:ind w:firstLine="708"/>
      <w:jc w:val="both"/>
    </w:pPr>
    <w:rPr>
      <w:rFonts w:ascii="Times New Roman" w:eastAsia="Calibri" w:hAnsi="Times New Roman"/>
      <w:sz w:val="28"/>
      <w:szCs w:val="20"/>
      <w:lang w:eastAsia="ar-SA"/>
    </w:rPr>
  </w:style>
  <w:style w:type="paragraph" w:styleId="af0">
    <w:name w:val="Title"/>
    <w:basedOn w:val="a"/>
    <w:link w:val="af1"/>
    <w:qFormat/>
    <w:rsid w:val="003220B2"/>
    <w:pPr>
      <w:spacing w:after="0" w:line="240" w:lineRule="auto"/>
      <w:jc w:val="center"/>
    </w:pPr>
    <w:rPr>
      <w:rFonts w:ascii="Times New Roman" w:hAnsi="Times New Roman"/>
      <w:sz w:val="28"/>
      <w:szCs w:val="24"/>
    </w:rPr>
  </w:style>
  <w:style w:type="character" w:customStyle="1" w:styleId="af1">
    <w:name w:val="Заголовок Знак"/>
    <w:basedOn w:val="a0"/>
    <w:link w:val="af0"/>
    <w:rsid w:val="003220B2"/>
    <w:rPr>
      <w:rFonts w:ascii="Times New Roman" w:eastAsia="Times New Roman" w:hAnsi="Times New Roman" w:cs="Times New Roman"/>
      <w:sz w:val="28"/>
      <w:szCs w:val="24"/>
      <w:lang w:eastAsia="ru-RU"/>
    </w:rPr>
  </w:style>
  <w:style w:type="paragraph" w:customStyle="1" w:styleId="ConsTitle">
    <w:name w:val="ConsTitle"/>
    <w:rsid w:val="003220B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20">
    <w:name w:val="Заголовок 2 Знак"/>
    <w:basedOn w:val="a0"/>
    <w:link w:val="2"/>
    <w:uiPriority w:val="9"/>
    <w:rsid w:val="00E732B7"/>
    <w:rPr>
      <w:rFonts w:asciiTheme="majorHAnsi" w:eastAsiaTheme="majorEastAsia" w:hAnsiTheme="majorHAnsi" w:cstheme="majorBidi"/>
      <w:color w:val="2E74B5" w:themeColor="accent1" w:themeShade="BF"/>
      <w:sz w:val="26"/>
      <w:szCs w:val="26"/>
      <w:lang w:eastAsia="ru-RU"/>
    </w:rPr>
  </w:style>
  <w:style w:type="paragraph" w:customStyle="1" w:styleId="af2">
    <w:name w:val="Тема письма"/>
    <w:basedOn w:val="a"/>
    <w:rsid w:val="00E732B7"/>
    <w:pPr>
      <w:framePr w:w="4316" w:h="1331" w:hSpace="141" w:wrap="around" w:vAnchor="text" w:hAnchor="page" w:x="1687" w:y="242"/>
      <w:spacing w:after="0" w:line="240" w:lineRule="auto"/>
    </w:pPr>
    <w:rPr>
      <w:rFonts w:ascii="Times New Roman" w:hAnsi="Times New Roman"/>
      <w:sz w:val="28"/>
      <w:szCs w:val="20"/>
    </w:rPr>
  </w:style>
  <w:style w:type="paragraph" w:customStyle="1" w:styleId="Style5">
    <w:name w:val="Style5"/>
    <w:basedOn w:val="a"/>
    <w:rsid w:val="00E732B7"/>
    <w:pPr>
      <w:widowControl w:val="0"/>
      <w:autoSpaceDE w:val="0"/>
      <w:autoSpaceDN w:val="0"/>
      <w:adjustRightInd w:val="0"/>
      <w:spacing w:after="0" w:line="322" w:lineRule="exact"/>
    </w:pPr>
    <w:rPr>
      <w:rFonts w:ascii="Times New Roman" w:hAnsi="Times New Roman"/>
      <w:sz w:val="24"/>
      <w:szCs w:val="24"/>
    </w:rPr>
  </w:style>
  <w:style w:type="character" w:customStyle="1" w:styleId="FontStyle14">
    <w:name w:val="Font Style14"/>
    <w:basedOn w:val="a0"/>
    <w:rsid w:val="00E732B7"/>
    <w:rPr>
      <w:rFonts w:ascii="Times New Roman" w:hAnsi="Times New Roman" w:cs="Times New Roman" w:hint="default"/>
      <w:sz w:val="26"/>
      <w:szCs w:val="26"/>
    </w:rPr>
  </w:style>
  <w:style w:type="paragraph" w:customStyle="1" w:styleId="af3">
    <w:basedOn w:val="a"/>
    <w:next w:val="af0"/>
    <w:link w:val="af4"/>
    <w:qFormat/>
    <w:rsid w:val="008346E6"/>
    <w:pPr>
      <w:spacing w:after="0" w:line="240" w:lineRule="auto"/>
      <w:jc w:val="center"/>
    </w:pPr>
    <w:rPr>
      <w:rFonts w:asciiTheme="minorHAnsi" w:eastAsiaTheme="minorHAnsi" w:hAnsiTheme="minorHAnsi" w:cstheme="minorBidi"/>
      <w:b/>
      <w:bCs/>
      <w:sz w:val="28"/>
      <w:szCs w:val="24"/>
      <w:lang w:eastAsia="en-US"/>
    </w:rPr>
  </w:style>
  <w:style w:type="character" w:customStyle="1" w:styleId="af4">
    <w:name w:val="Название Знак"/>
    <w:link w:val="af3"/>
    <w:rsid w:val="008346E6"/>
    <w:rPr>
      <w:b/>
      <w:bCs/>
      <w:sz w:val="28"/>
      <w:szCs w:val="24"/>
    </w:rPr>
  </w:style>
  <w:style w:type="character" w:styleId="af5">
    <w:name w:val="Emphasis"/>
    <w:qFormat/>
    <w:rsid w:val="008346E6"/>
    <w:rPr>
      <w:i/>
      <w:iCs/>
    </w:rPr>
  </w:style>
  <w:style w:type="character" w:customStyle="1" w:styleId="af6">
    <w:name w:val="Гипертекстовая ссылка"/>
    <w:rsid w:val="006663F3"/>
    <w:rPr>
      <w:rFonts w:cs="Times New Roman"/>
      <w:b w:val="0"/>
      <w:color w:val="008000"/>
    </w:rPr>
  </w:style>
  <w:style w:type="paragraph" w:customStyle="1" w:styleId="af7">
    <w:name w:val="Нормальный (таблица)"/>
    <w:basedOn w:val="a"/>
    <w:next w:val="a"/>
    <w:uiPriority w:val="99"/>
    <w:rsid w:val="006663F3"/>
    <w:pPr>
      <w:widowControl w:val="0"/>
      <w:autoSpaceDE w:val="0"/>
      <w:autoSpaceDN w:val="0"/>
      <w:adjustRightInd w:val="0"/>
      <w:spacing w:after="0" w:line="240" w:lineRule="auto"/>
      <w:jc w:val="both"/>
    </w:pPr>
    <w:rPr>
      <w:rFonts w:ascii="Arial" w:hAnsi="Arial" w:cs="Arial"/>
      <w:sz w:val="24"/>
      <w:szCs w:val="24"/>
    </w:rPr>
  </w:style>
  <w:style w:type="paragraph" w:customStyle="1" w:styleId="11">
    <w:name w:val="Текст1"/>
    <w:basedOn w:val="a"/>
    <w:rsid w:val="00090468"/>
    <w:pPr>
      <w:suppressAutoHyphens/>
      <w:spacing w:after="0" w:line="240" w:lineRule="auto"/>
    </w:pPr>
    <w:rPr>
      <w:rFonts w:ascii="Consolas" w:eastAsia="Calibri" w:hAnsi="Consolas" w:cs="Consolas"/>
      <w:sz w:val="21"/>
      <w:szCs w:val="21"/>
      <w:lang w:eastAsia="ja-JP"/>
    </w:rPr>
  </w:style>
  <w:style w:type="paragraph" w:customStyle="1" w:styleId="Default">
    <w:name w:val="Default"/>
    <w:rsid w:val="00090468"/>
    <w:pPr>
      <w:suppressAutoHyphens/>
      <w:autoSpaceDE w:val="0"/>
      <w:spacing w:after="0" w:line="240" w:lineRule="auto"/>
    </w:pPr>
    <w:rPr>
      <w:rFonts w:ascii="Times New Roman" w:eastAsia="Calibri" w:hAnsi="Times New Roman" w:cs="Times New Roman"/>
      <w:color w:val="000000"/>
      <w:sz w:val="24"/>
      <w:szCs w:val="24"/>
      <w:lang w:eastAsia="ja-JP"/>
    </w:rPr>
  </w:style>
  <w:style w:type="paragraph" w:customStyle="1" w:styleId="af8">
    <w:basedOn w:val="a"/>
    <w:next w:val="af0"/>
    <w:qFormat/>
    <w:rsid w:val="00090468"/>
    <w:pPr>
      <w:spacing w:after="0" w:line="240" w:lineRule="auto"/>
      <w:jc w:val="center"/>
    </w:pPr>
    <w:rPr>
      <w:rFonts w:ascii="Times New Roman" w:hAnsi="Times New Roman"/>
      <w:b/>
      <w:sz w:val="28"/>
      <w:szCs w:val="20"/>
      <w:lang w:val="x-none" w:eastAsia="x-none"/>
    </w:rPr>
  </w:style>
  <w:style w:type="paragraph" w:customStyle="1" w:styleId="Standard">
    <w:name w:val="Standard"/>
    <w:rsid w:val="00090468"/>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character" w:customStyle="1" w:styleId="30">
    <w:name w:val="Заголовок 3 Знак"/>
    <w:basedOn w:val="a0"/>
    <w:link w:val="3"/>
    <w:rsid w:val="00090468"/>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rsid w:val="00090468"/>
    <w:rPr>
      <w:rFonts w:asciiTheme="majorHAnsi" w:eastAsiaTheme="majorEastAsia" w:hAnsiTheme="majorHAnsi" w:cstheme="majorBidi"/>
      <w:i/>
      <w:iCs/>
      <w:color w:val="2E74B5" w:themeColor="accent1" w:themeShade="BF"/>
      <w:lang w:eastAsia="ru-RU"/>
    </w:rPr>
  </w:style>
  <w:style w:type="paragraph" w:styleId="af9">
    <w:name w:val="Body Text"/>
    <w:basedOn w:val="a"/>
    <w:link w:val="afa"/>
    <w:uiPriority w:val="1"/>
    <w:unhideWhenUsed/>
    <w:qFormat/>
    <w:rsid w:val="00090468"/>
    <w:pPr>
      <w:spacing w:after="120"/>
    </w:pPr>
  </w:style>
  <w:style w:type="character" w:customStyle="1" w:styleId="afa">
    <w:name w:val="Основной текст Знак"/>
    <w:basedOn w:val="a0"/>
    <w:link w:val="af9"/>
    <w:uiPriority w:val="1"/>
    <w:rsid w:val="00090468"/>
    <w:rPr>
      <w:rFonts w:ascii="Calibri" w:eastAsia="Times New Roman" w:hAnsi="Calibri" w:cs="Times New Roman"/>
      <w:lang w:eastAsia="ru-RU"/>
    </w:rPr>
  </w:style>
  <w:style w:type="character" w:customStyle="1" w:styleId="12">
    <w:name w:val="Основной текст Знак1"/>
    <w:basedOn w:val="a0"/>
    <w:link w:val="211"/>
    <w:uiPriority w:val="99"/>
    <w:locked/>
    <w:rsid w:val="00090468"/>
    <w:rPr>
      <w:rFonts w:ascii="Times New Roman" w:hAnsi="Times New Roman" w:cs="Times New Roman"/>
      <w:b/>
      <w:bCs/>
      <w:sz w:val="27"/>
      <w:szCs w:val="27"/>
      <w:shd w:val="clear" w:color="auto" w:fill="FFFFFF"/>
    </w:rPr>
  </w:style>
  <w:style w:type="character" w:customStyle="1" w:styleId="28">
    <w:name w:val="Заголовок №28"/>
    <w:basedOn w:val="12"/>
    <w:uiPriority w:val="99"/>
    <w:rsid w:val="00090468"/>
    <w:rPr>
      <w:rFonts w:ascii="Times New Roman" w:hAnsi="Times New Roman" w:cs="Times New Roman"/>
      <w:b/>
      <w:bCs/>
      <w:sz w:val="27"/>
      <w:szCs w:val="27"/>
      <w:shd w:val="clear" w:color="auto" w:fill="FFFFFF"/>
    </w:rPr>
  </w:style>
  <w:style w:type="character" w:customStyle="1" w:styleId="41">
    <w:name w:val="Основной текст (4)_"/>
    <w:basedOn w:val="a0"/>
    <w:link w:val="410"/>
    <w:uiPriority w:val="99"/>
    <w:locked/>
    <w:rsid w:val="00090468"/>
    <w:rPr>
      <w:rFonts w:ascii="Times New Roman" w:hAnsi="Times New Roman" w:cs="Times New Roman"/>
      <w:b/>
      <w:bCs/>
      <w:sz w:val="27"/>
      <w:szCs w:val="27"/>
      <w:shd w:val="clear" w:color="auto" w:fill="FFFFFF"/>
    </w:rPr>
  </w:style>
  <w:style w:type="character" w:customStyle="1" w:styleId="42">
    <w:name w:val="Основной текст (4)"/>
    <w:basedOn w:val="41"/>
    <w:uiPriority w:val="99"/>
    <w:rsid w:val="00090468"/>
    <w:rPr>
      <w:rFonts w:ascii="Times New Roman" w:hAnsi="Times New Roman" w:cs="Times New Roman"/>
      <w:b/>
      <w:bCs/>
      <w:sz w:val="27"/>
      <w:szCs w:val="27"/>
      <w:shd w:val="clear" w:color="auto" w:fill="FFFFFF"/>
    </w:rPr>
  </w:style>
  <w:style w:type="character" w:customStyle="1" w:styleId="26">
    <w:name w:val="Заголовок №26"/>
    <w:basedOn w:val="12"/>
    <w:uiPriority w:val="99"/>
    <w:rsid w:val="00090468"/>
    <w:rPr>
      <w:rFonts w:ascii="Times New Roman" w:hAnsi="Times New Roman" w:cs="Times New Roman"/>
      <w:b/>
      <w:bCs/>
      <w:sz w:val="27"/>
      <w:szCs w:val="27"/>
      <w:shd w:val="clear" w:color="auto" w:fill="FFFFFF"/>
    </w:rPr>
  </w:style>
  <w:style w:type="character" w:customStyle="1" w:styleId="25">
    <w:name w:val="Заголовок №25"/>
    <w:basedOn w:val="12"/>
    <w:uiPriority w:val="99"/>
    <w:rsid w:val="00090468"/>
    <w:rPr>
      <w:rFonts w:ascii="Times New Roman" w:hAnsi="Times New Roman" w:cs="Times New Roman"/>
      <w:b/>
      <w:bCs/>
      <w:sz w:val="27"/>
      <w:szCs w:val="27"/>
      <w:shd w:val="clear" w:color="auto" w:fill="FFFFFF"/>
    </w:rPr>
  </w:style>
  <w:style w:type="character" w:customStyle="1" w:styleId="13">
    <w:name w:val="Заголовок №1_"/>
    <w:basedOn w:val="a0"/>
    <w:link w:val="110"/>
    <w:uiPriority w:val="99"/>
    <w:locked/>
    <w:rsid w:val="00090468"/>
    <w:rPr>
      <w:rFonts w:ascii="Times New Roman" w:hAnsi="Times New Roman" w:cs="Times New Roman"/>
      <w:sz w:val="28"/>
      <w:szCs w:val="28"/>
      <w:shd w:val="clear" w:color="auto" w:fill="FFFFFF"/>
    </w:rPr>
  </w:style>
  <w:style w:type="character" w:customStyle="1" w:styleId="14">
    <w:name w:val="Заголовок №1"/>
    <w:basedOn w:val="13"/>
    <w:uiPriority w:val="99"/>
    <w:rsid w:val="00090468"/>
    <w:rPr>
      <w:rFonts w:ascii="Times New Roman" w:hAnsi="Times New Roman" w:cs="Times New Roman"/>
      <w:sz w:val="28"/>
      <w:szCs w:val="28"/>
      <w:shd w:val="clear" w:color="auto" w:fill="FFFFFF"/>
    </w:rPr>
  </w:style>
  <w:style w:type="paragraph" w:customStyle="1" w:styleId="211">
    <w:name w:val="Заголовок №21"/>
    <w:basedOn w:val="a"/>
    <w:link w:val="12"/>
    <w:uiPriority w:val="99"/>
    <w:rsid w:val="00090468"/>
    <w:pPr>
      <w:shd w:val="clear" w:color="auto" w:fill="FFFFFF"/>
      <w:spacing w:after="0" w:line="442" w:lineRule="exact"/>
      <w:outlineLvl w:val="1"/>
    </w:pPr>
    <w:rPr>
      <w:rFonts w:ascii="Times New Roman" w:eastAsiaTheme="minorHAnsi" w:hAnsi="Times New Roman"/>
      <w:b/>
      <w:bCs/>
      <w:sz w:val="27"/>
      <w:szCs w:val="27"/>
      <w:lang w:eastAsia="en-US"/>
    </w:rPr>
  </w:style>
  <w:style w:type="paragraph" w:customStyle="1" w:styleId="410">
    <w:name w:val="Основной текст (4)1"/>
    <w:basedOn w:val="a"/>
    <w:link w:val="41"/>
    <w:uiPriority w:val="99"/>
    <w:rsid w:val="00090468"/>
    <w:pPr>
      <w:shd w:val="clear" w:color="auto" w:fill="FFFFFF"/>
      <w:spacing w:after="0" w:line="331" w:lineRule="exact"/>
      <w:ind w:firstLine="540"/>
      <w:jc w:val="both"/>
    </w:pPr>
    <w:rPr>
      <w:rFonts w:ascii="Times New Roman" w:eastAsiaTheme="minorHAnsi" w:hAnsi="Times New Roman"/>
      <w:b/>
      <w:bCs/>
      <w:sz w:val="27"/>
      <w:szCs w:val="27"/>
      <w:lang w:eastAsia="en-US"/>
    </w:rPr>
  </w:style>
  <w:style w:type="paragraph" w:customStyle="1" w:styleId="110">
    <w:name w:val="Заголовок №11"/>
    <w:basedOn w:val="a"/>
    <w:link w:val="13"/>
    <w:uiPriority w:val="99"/>
    <w:rsid w:val="00090468"/>
    <w:pPr>
      <w:shd w:val="clear" w:color="auto" w:fill="FFFFFF"/>
      <w:spacing w:before="240" w:after="360" w:line="240" w:lineRule="atLeast"/>
      <w:outlineLvl w:val="0"/>
    </w:pPr>
    <w:rPr>
      <w:rFonts w:ascii="Times New Roman" w:eastAsiaTheme="minorHAnsi" w:hAnsi="Times New Roman"/>
      <w:sz w:val="28"/>
      <w:szCs w:val="28"/>
      <w:lang w:eastAsia="en-US"/>
    </w:rPr>
  </w:style>
  <w:style w:type="table" w:customStyle="1" w:styleId="27">
    <w:name w:val="Сетка таблицы2"/>
    <w:basedOn w:val="a1"/>
    <w:next w:val="ad"/>
    <w:uiPriority w:val="59"/>
    <w:rsid w:val="00161514"/>
    <w:pPr>
      <w:spacing w:after="0" w:line="240" w:lineRule="auto"/>
      <w:jc w:val="both"/>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b">
    <w:basedOn w:val="a"/>
    <w:next w:val="af0"/>
    <w:qFormat/>
    <w:rsid w:val="00C26403"/>
    <w:pPr>
      <w:spacing w:after="0" w:line="240" w:lineRule="auto"/>
      <w:jc w:val="center"/>
    </w:pPr>
    <w:rPr>
      <w:rFonts w:ascii="Times New Roman" w:hAnsi="Times New Roman"/>
      <w:i/>
      <w:iCs/>
      <w:sz w:val="26"/>
      <w:szCs w:val="24"/>
    </w:rPr>
  </w:style>
  <w:style w:type="character" w:styleId="afc">
    <w:name w:val="FollowedHyperlink"/>
    <w:basedOn w:val="a0"/>
    <w:uiPriority w:val="99"/>
    <w:unhideWhenUsed/>
    <w:rsid w:val="00C26403"/>
    <w:rPr>
      <w:color w:val="800080"/>
      <w:u w:val="single"/>
    </w:rPr>
  </w:style>
  <w:style w:type="paragraph" w:customStyle="1" w:styleId="xl65">
    <w:name w:val="xl65"/>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67">
    <w:name w:val="xl67"/>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8">
    <w:name w:val="xl68"/>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9">
    <w:name w:val="xl69"/>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
    <w:rsid w:val="00C2640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a"/>
    <w:rsid w:val="00C26403"/>
    <w:pPr>
      <w:pBdr>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a"/>
    <w:rsid w:val="00C26403"/>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4">
    <w:name w:val="xl74"/>
    <w:basedOn w:val="a"/>
    <w:rsid w:val="00C2640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5">
    <w:name w:val="xl75"/>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6">
    <w:name w:val="xl76"/>
    <w:basedOn w:val="a"/>
    <w:rsid w:val="00C26403"/>
    <w:pPr>
      <w:pBdr>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7">
    <w:name w:val="xl77"/>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78">
    <w:name w:val="xl78"/>
    <w:basedOn w:val="a"/>
    <w:rsid w:val="00C26403"/>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80">
    <w:name w:val="xl80"/>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rsid w:val="00C26403"/>
    <w:pPr>
      <w:pBdr>
        <w:top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3">
    <w:name w:val="xl83"/>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4">
    <w:name w:val="xl84"/>
    <w:basedOn w:val="a"/>
    <w:rsid w:val="00C26403"/>
    <w:pPr>
      <w:pBdr>
        <w:top w:val="single" w:sz="4" w:space="0" w:color="auto"/>
        <w:left w:val="single" w:sz="8"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7">
    <w:name w:val="xl87"/>
    <w:basedOn w:val="a"/>
    <w:rsid w:val="00C26403"/>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88">
    <w:name w:val="xl88"/>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9">
    <w:name w:val="xl89"/>
    <w:basedOn w:val="a"/>
    <w:rsid w:val="00C26403"/>
    <w:pPr>
      <w:pBdr>
        <w:top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0">
    <w:name w:val="xl90"/>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1">
    <w:name w:val="xl9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2">
    <w:name w:val="xl92"/>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C26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C26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7">
    <w:name w:val="xl97"/>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8">
    <w:name w:val="xl98"/>
    <w:basedOn w:val="a"/>
    <w:rsid w:val="00C26403"/>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0">
    <w:name w:val="xl100"/>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1">
    <w:name w:val="xl10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2">
    <w:name w:val="xl102"/>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3">
    <w:name w:val="xl103"/>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4">
    <w:name w:val="xl104"/>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5">
    <w:name w:val="xl105"/>
    <w:basedOn w:val="a"/>
    <w:rsid w:val="00C264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6">
    <w:name w:val="xl106"/>
    <w:basedOn w:val="a"/>
    <w:rsid w:val="00C26403"/>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7">
    <w:name w:val="xl107"/>
    <w:basedOn w:val="a"/>
    <w:rsid w:val="00C26403"/>
    <w:pPr>
      <w:pBdr>
        <w:top w:val="single" w:sz="8"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9">
    <w:name w:val="xl109"/>
    <w:basedOn w:val="a"/>
    <w:rsid w:val="00C26403"/>
    <w:pPr>
      <w:pBdr>
        <w:top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10">
    <w:name w:val="xl110"/>
    <w:basedOn w:val="a"/>
    <w:rsid w:val="00C264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1">
    <w:name w:val="xl111"/>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2">
    <w:name w:val="xl112"/>
    <w:basedOn w:val="a"/>
    <w:rsid w:val="00C26403"/>
    <w:pPr>
      <w:pBdr>
        <w:top w:val="single" w:sz="8"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character" w:customStyle="1" w:styleId="FontStyle12">
    <w:name w:val="Font Style12"/>
    <w:basedOn w:val="a0"/>
    <w:rsid w:val="00C26403"/>
    <w:rPr>
      <w:rFonts w:ascii="Times New Roman" w:hAnsi="Times New Roman" w:cs="Times New Roman" w:hint="default"/>
      <w:sz w:val="26"/>
      <w:szCs w:val="26"/>
    </w:rPr>
  </w:style>
  <w:style w:type="paragraph" w:customStyle="1" w:styleId="Style10">
    <w:name w:val="Style10"/>
    <w:basedOn w:val="a"/>
    <w:rsid w:val="00C26403"/>
    <w:pPr>
      <w:widowControl w:val="0"/>
      <w:autoSpaceDE w:val="0"/>
      <w:autoSpaceDN w:val="0"/>
      <w:adjustRightInd w:val="0"/>
      <w:spacing w:after="0" w:line="326" w:lineRule="exact"/>
      <w:ind w:hanging="346"/>
    </w:pPr>
    <w:rPr>
      <w:rFonts w:ascii="Times New Roman" w:hAnsi="Times New Roman"/>
      <w:sz w:val="24"/>
      <w:szCs w:val="24"/>
    </w:rPr>
  </w:style>
  <w:style w:type="paragraph" w:customStyle="1" w:styleId="afd">
    <w:basedOn w:val="a"/>
    <w:next w:val="af0"/>
    <w:qFormat/>
    <w:rsid w:val="00EB7CFE"/>
    <w:pPr>
      <w:spacing w:after="0" w:line="240" w:lineRule="auto"/>
      <w:jc w:val="center"/>
    </w:pPr>
    <w:rPr>
      <w:rFonts w:ascii="Times New Roman" w:hAnsi="Times New Roman"/>
      <w:i/>
      <w:iCs/>
      <w:sz w:val="26"/>
      <w:szCs w:val="24"/>
    </w:rPr>
  </w:style>
  <w:style w:type="character" w:customStyle="1" w:styleId="afe">
    <w:name w:val="адресат Знак"/>
    <w:basedOn w:val="a0"/>
    <w:link w:val="aff"/>
    <w:locked/>
    <w:rsid w:val="00692F0A"/>
    <w:rPr>
      <w:rFonts w:ascii="Times New Roman" w:eastAsia="Times New Roman" w:hAnsi="Times New Roman" w:cs="Times New Roman"/>
      <w:sz w:val="30"/>
      <w:szCs w:val="30"/>
      <w:lang w:eastAsia="ru-RU"/>
    </w:rPr>
  </w:style>
  <w:style w:type="paragraph" w:customStyle="1" w:styleId="aff">
    <w:name w:val="адресат"/>
    <w:basedOn w:val="a"/>
    <w:next w:val="a"/>
    <w:link w:val="afe"/>
    <w:rsid w:val="00692F0A"/>
    <w:pPr>
      <w:autoSpaceDE w:val="0"/>
      <w:autoSpaceDN w:val="0"/>
      <w:spacing w:after="0" w:line="240" w:lineRule="auto"/>
      <w:jc w:val="center"/>
    </w:pPr>
    <w:rPr>
      <w:rFonts w:ascii="Times New Roman" w:hAnsi="Times New Roman"/>
      <w:sz w:val="30"/>
      <w:szCs w:val="30"/>
    </w:rPr>
  </w:style>
  <w:style w:type="paragraph" w:styleId="aff0">
    <w:name w:val="Balloon Text"/>
    <w:basedOn w:val="a"/>
    <w:link w:val="aff1"/>
    <w:unhideWhenUsed/>
    <w:rsid w:val="005A00D4"/>
    <w:pPr>
      <w:spacing w:after="0" w:line="240" w:lineRule="auto"/>
    </w:pPr>
    <w:rPr>
      <w:rFonts w:ascii="Segoe UI" w:hAnsi="Segoe UI" w:cs="Segoe UI"/>
      <w:sz w:val="18"/>
      <w:szCs w:val="18"/>
    </w:rPr>
  </w:style>
  <w:style w:type="character" w:customStyle="1" w:styleId="aff1">
    <w:name w:val="Текст выноски Знак"/>
    <w:basedOn w:val="a0"/>
    <w:link w:val="aff0"/>
    <w:rsid w:val="005A00D4"/>
    <w:rPr>
      <w:rFonts w:ascii="Segoe UI" w:eastAsia="Times New Roman" w:hAnsi="Segoe UI" w:cs="Segoe UI"/>
      <w:sz w:val="18"/>
      <w:szCs w:val="18"/>
      <w:lang w:eastAsia="ru-RU"/>
    </w:rPr>
  </w:style>
  <w:style w:type="paragraph" w:customStyle="1" w:styleId="aff2">
    <w:basedOn w:val="a"/>
    <w:next w:val="af0"/>
    <w:qFormat/>
    <w:rsid w:val="0054410F"/>
    <w:pPr>
      <w:spacing w:after="0" w:line="240" w:lineRule="auto"/>
      <w:jc w:val="center"/>
    </w:pPr>
    <w:rPr>
      <w:rFonts w:ascii="Times New Roman" w:hAnsi="Times New Roman"/>
      <w:i/>
      <w:iCs/>
      <w:sz w:val="26"/>
      <w:szCs w:val="24"/>
    </w:rPr>
  </w:style>
  <w:style w:type="paragraph" w:styleId="aff3">
    <w:name w:val="footnote text"/>
    <w:basedOn w:val="a"/>
    <w:link w:val="aff4"/>
    <w:unhideWhenUsed/>
    <w:rsid w:val="00606DA6"/>
    <w:pPr>
      <w:spacing w:after="0" w:line="240" w:lineRule="auto"/>
      <w:ind w:firstLine="720"/>
      <w:jc w:val="both"/>
    </w:pPr>
    <w:rPr>
      <w:rFonts w:ascii="Tms Rmn" w:hAnsi="Tms Rmn"/>
      <w:sz w:val="20"/>
      <w:szCs w:val="20"/>
    </w:rPr>
  </w:style>
  <w:style w:type="character" w:customStyle="1" w:styleId="aff4">
    <w:name w:val="Текст сноски Знак"/>
    <w:basedOn w:val="a0"/>
    <w:link w:val="aff3"/>
    <w:rsid w:val="00606DA6"/>
    <w:rPr>
      <w:rFonts w:ascii="Tms Rmn" w:eastAsia="Times New Roman" w:hAnsi="Tms Rmn" w:cs="Times New Roman"/>
      <w:sz w:val="20"/>
      <w:szCs w:val="20"/>
      <w:lang w:eastAsia="ru-RU"/>
    </w:rPr>
  </w:style>
  <w:style w:type="character" w:styleId="aff5">
    <w:name w:val="footnote reference"/>
    <w:semiHidden/>
    <w:unhideWhenUsed/>
    <w:rsid w:val="00606DA6"/>
    <w:rPr>
      <w:vertAlign w:val="superscript"/>
    </w:rPr>
  </w:style>
  <w:style w:type="paragraph" w:styleId="aff6">
    <w:name w:val="endnote text"/>
    <w:basedOn w:val="a"/>
    <w:link w:val="aff7"/>
    <w:uiPriority w:val="99"/>
    <w:semiHidden/>
    <w:unhideWhenUsed/>
    <w:rsid w:val="00606DA6"/>
    <w:rPr>
      <w:rFonts w:eastAsia="Calibri"/>
      <w:sz w:val="20"/>
      <w:szCs w:val="20"/>
      <w:lang w:eastAsia="en-US"/>
    </w:rPr>
  </w:style>
  <w:style w:type="character" w:customStyle="1" w:styleId="aff7">
    <w:name w:val="Текст концевой сноски Знак"/>
    <w:basedOn w:val="a0"/>
    <w:link w:val="aff6"/>
    <w:uiPriority w:val="99"/>
    <w:semiHidden/>
    <w:rsid w:val="00606DA6"/>
    <w:rPr>
      <w:rFonts w:ascii="Calibri" w:eastAsia="Calibri" w:hAnsi="Calibri" w:cs="Times New Roman"/>
      <w:sz w:val="20"/>
      <w:szCs w:val="20"/>
    </w:rPr>
  </w:style>
  <w:style w:type="character" w:styleId="aff8">
    <w:name w:val="endnote reference"/>
    <w:uiPriority w:val="99"/>
    <w:semiHidden/>
    <w:unhideWhenUsed/>
    <w:rsid w:val="00606DA6"/>
    <w:rPr>
      <w:vertAlign w:val="superscript"/>
    </w:rPr>
  </w:style>
  <w:style w:type="character" w:styleId="aff9">
    <w:name w:val="page number"/>
    <w:basedOn w:val="a0"/>
    <w:uiPriority w:val="99"/>
    <w:rsid w:val="00F50692"/>
  </w:style>
  <w:style w:type="paragraph" w:customStyle="1" w:styleId="PreformattedText">
    <w:name w:val="Preformatted Text"/>
    <w:basedOn w:val="a"/>
    <w:qFormat/>
    <w:rsid w:val="00F50692"/>
    <w:pPr>
      <w:widowControl w:val="0"/>
      <w:suppressAutoHyphens/>
      <w:spacing w:after="0" w:line="240" w:lineRule="auto"/>
    </w:pPr>
    <w:rPr>
      <w:rFonts w:ascii="Liberation Mono" w:eastAsia="Noto Sans Mono CJK SC" w:hAnsi="Liberation Mono" w:cs="Liberation Mono"/>
      <w:sz w:val="20"/>
      <w:szCs w:val="20"/>
      <w:lang w:val="en-US" w:eastAsia="zh-CN" w:bidi="hi-IN"/>
    </w:rPr>
  </w:style>
  <w:style w:type="paragraph" w:customStyle="1" w:styleId="affa">
    <w:basedOn w:val="a"/>
    <w:next w:val="af0"/>
    <w:qFormat/>
    <w:rsid w:val="004A34BB"/>
    <w:pPr>
      <w:spacing w:after="0" w:line="240" w:lineRule="auto"/>
      <w:jc w:val="center"/>
    </w:pPr>
    <w:rPr>
      <w:rFonts w:ascii="Times New Roman" w:hAnsi="Times New Roman"/>
      <w:b/>
      <w:sz w:val="28"/>
      <w:szCs w:val="20"/>
    </w:rPr>
  </w:style>
  <w:style w:type="paragraph" w:customStyle="1" w:styleId="15">
    <w:name w:val="Обычный1"/>
    <w:rsid w:val="004A34BB"/>
    <w:pPr>
      <w:widowControl w:val="0"/>
      <w:spacing w:after="0" w:line="240" w:lineRule="auto"/>
    </w:pPr>
    <w:rPr>
      <w:rFonts w:ascii="Times New Roman" w:eastAsia="Times New Roman" w:hAnsi="Times New Roman" w:cs="Times New Roman"/>
      <w:sz w:val="24"/>
      <w:szCs w:val="20"/>
      <w:lang w:eastAsia="ru-RU"/>
    </w:rPr>
  </w:style>
  <w:style w:type="paragraph" w:customStyle="1" w:styleId="affb">
    <w:basedOn w:val="a"/>
    <w:next w:val="af0"/>
    <w:qFormat/>
    <w:rsid w:val="000F666C"/>
    <w:pPr>
      <w:spacing w:after="0" w:line="240" w:lineRule="auto"/>
      <w:jc w:val="center"/>
    </w:pPr>
    <w:rPr>
      <w:rFonts w:ascii="Times New Roman" w:hAnsi="Times New Roman"/>
      <w:i/>
      <w:iCs/>
      <w:sz w:val="26"/>
      <w:szCs w:val="24"/>
    </w:rPr>
  </w:style>
  <w:style w:type="paragraph" w:customStyle="1" w:styleId="ConsNormal">
    <w:name w:val="ConsNormal"/>
    <w:rsid w:val="000F666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9">
    <w:name w:val="Обычный2"/>
    <w:rsid w:val="000F666C"/>
    <w:pPr>
      <w:widowControl w:val="0"/>
      <w:spacing w:after="0" w:line="240" w:lineRule="auto"/>
    </w:pPr>
    <w:rPr>
      <w:rFonts w:ascii="Times New Roman" w:eastAsia="Times New Roman" w:hAnsi="Times New Roman" w:cs="Times New Roman"/>
      <w:sz w:val="24"/>
      <w:szCs w:val="20"/>
      <w:lang w:eastAsia="ru-RU"/>
    </w:rPr>
  </w:style>
  <w:style w:type="paragraph" w:customStyle="1" w:styleId="212">
    <w:name w:val="Основной текст 21"/>
    <w:basedOn w:val="29"/>
    <w:rsid w:val="000F666C"/>
    <w:pPr>
      <w:ind w:left="720"/>
      <w:jc w:val="both"/>
    </w:pPr>
  </w:style>
  <w:style w:type="paragraph" w:styleId="31">
    <w:name w:val="Body Text Indent 3"/>
    <w:basedOn w:val="a"/>
    <w:link w:val="32"/>
    <w:rsid w:val="000F666C"/>
    <w:pPr>
      <w:spacing w:after="0" w:line="240" w:lineRule="auto"/>
      <w:ind w:firstLine="709"/>
    </w:pPr>
    <w:rPr>
      <w:rFonts w:ascii="Times New Roman" w:hAnsi="Times New Roman"/>
      <w:sz w:val="28"/>
      <w:szCs w:val="24"/>
    </w:rPr>
  </w:style>
  <w:style w:type="character" w:customStyle="1" w:styleId="32">
    <w:name w:val="Основной текст с отступом 3 Знак"/>
    <w:basedOn w:val="a0"/>
    <w:link w:val="31"/>
    <w:rsid w:val="000F666C"/>
    <w:rPr>
      <w:rFonts w:ascii="Times New Roman" w:eastAsia="Times New Roman" w:hAnsi="Times New Roman" w:cs="Times New Roman"/>
      <w:sz w:val="28"/>
      <w:szCs w:val="24"/>
      <w:lang w:eastAsia="ru-RU"/>
    </w:rPr>
  </w:style>
  <w:style w:type="paragraph" w:styleId="33">
    <w:name w:val="Body Text 3"/>
    <w:basedOn w:val="a"/>
    <w:link w:val="34"/>
    <w:rsid w:val="000F666C"/>
    <w:pPr>
      <w:spacing w:after="0" w:line="240" w:lineRule="auto"/>
      <w:jc w:val="both"/>
    </w:pPr>
    <w:rPr>
      <w:rFonts w:ascii="Times New Roman" w:hAnsi="Times New Roman"/>
      <w:sz w:val="24"/>
      <w:szCs w:val="24"/>
    </w:rPr>
  </w:style>
  <w:style w:type="character" w:customStyle="1" w:styleId="34">
    <w:name w:val="Основной текст 3 Знак"/>
    <w:basedOn w:val="a0"/>
    <w:link w:val="33"/>
    <w:rsid w:val="000F666C"/>
    <w:rPr>
      <w:rFonts w:ascii="Times New Roman" w:eastAsia="Times New Roman" w:hAnsi="Times New Roman" w:cs="Times New Roman"/>
      <w:sz w:val="24"/>
      <w:szCs w:val="24"/>
      <w:lang w:eastAsia="ru-RU"/>
    </w:rPr>
  </w:style>
  <w:style w:type="paragraph" w:customStyle="1" w:styleId="affc">
    <w:basedOn w:val="a"/>
    <w:next w:val="af0"/>
    <w:qFormat/>
    <w:rsid w:val="00DC4496"/>
    <w:pPr>
      <w:spacing w:after="0" w:line="240" w:lineRule="auto"/>
      <w:jc w:val="center"/>
    </w:pPr>
    <w:rPr>
      <w:rFonts w:ascii="Times New Roman" w:hAnsi="Times New Roman"/>
      <w:b/>
      <w:sz w:val="28"/>
      <w:szCs w:val="20"/>
    </w:rPr>
  </w:style>
  <w:style w:type="paragraph" w:customStyle="1" w:styleId="35">
    <w:name w:val="Обычный3"/>
    <w:rsid w:val="00DC4496"/>
    <w:pPr>
      <w:widowControl w:val="0"/>
      <w:spacing w:after="0" w:line="240" w:lineRule="auto"/>
    </w:pPr>
    <w:rPr>
      <w:rFonts w:ascii="Times New Roman" w:eastAsia="Times New Roman" w:hAnsi="Times New Roman" w:cs="Times New Roman"/>
      <w:sz w:val="24"/>
      <w:szCs w:val="20"/>
      <w:lang w:eastAsia="ru-RU"/>
    </w:rPr>
  </w:style>
  <w:style w:type="character" w:customStyle="1" w:styleId="markedcontent">
    <w:name w:val="markedcontent"/>
    <w:basedOn w:val="a0"/>
    <w:rsid w:val="00042032"/>
  </w:style>
  <w:style w:type="paragraph" w:customStyle="1" w:styleId="affd">
    <w:basedOn w:val="a"/>
    <w:next w:val="af0"/>
    <w:qFormat/>
    <w:rsid w:val="008543BA"/>
    <w:pPr>
      <w:spacing w:after="0" w:line="240" w:lineRule="auto"/>
      <w:jc w:val="center"/>
    </w:pPr>
    <w:rPr>
      <w:rFonts w:ascii="Times New Roman" w:hAnsi="Times New Roman"/>
      <w:b/>
      <w:sz w:val="28"/>
      <w:szCs w:val="20"/>
      <w:lang w:val="x-none" w:eastAsia="x-none"/>
    </w:rPr>
  </w:style>
  <w:style w:type="paragraph" w:customStyle="1" w:styleId="43">
    <w:name w:val="Обычный4"/>
    <w:rsid w:val="008543BA"/>
    <w:pPr>
      <w:widowControl w:val="0"/>
      <w:spacing w:after="0" w:line="240" w:lineRule="auto"/>
    </w:pPr>
    <w:rPr>
      <w:rFonts w:ascii="Times New Roman" w:eastAsia="Times New Roman" w:hAnsi="Times New Roman" w:cs="Times New Roman"/>
      <w:sz w:val="24"/>
      <w:szCs w:val="20"/>
      <w:lang w:eastAsia="ru-RU"/>
    </w:rPr>
  </w:style>
  <w:style w:type="character" w:customStyle="1" w:styleId="WW8Num1z0">
    <w:name w:val="WW8Num1z0"/>
    <w:rsid w:val="0054445C"/>
  </w:style>
  <w:style w:type="character" w:customStyle="1" w:styleId="WW8Num1z1">
    <w:name w:val="WW8Num1z1"/>
    <w:rsid w:val="0054445C"/>
  </w:style>
  <w:style w:type="character" w:customStyle="1" w:styleId="WW8Num1z2">
    <w:name w:val="WW8Num1z2"/>
    <w:rsid w:val="0054445C"/>
  </w:style>
  <w:style w:type="character" w:customStyle="1" w:styleId="WW8Num1z3">
    <w:name w:val="WW8Num1z3"/>
    <w:rsid w:val="0054445C"/>
  </w:style>
  <w:style w:type="character" w:customStyle="1" w:styleId="WW8Num1z4">
    <w:name w:val="WW8Num1z4"/>
    <w:rsid w:val="0054445C"/>
  </w:style>
  <w:style w:type="character" w:customStyle="1" w:styleId="WW8Num1z5">
    <w:name w:val="WW8Num1z5"/>
    <w:rsid w:val="0054445C"/>
  </w:style>
  <w:style w:type="character" w:customStyle="1" w:styleId="WW8Num1z6">
    <w:name w:val="WW8Num1z6"/>
    <w:rsid w:val="0054445C"/>
  </w:style>
  <w:style w:type="character" w:customStyle="1" w:styleId="WW8Num1z7">
    <w:name w:val="WW8Num1z7"/>
    <w:rsid w:val="0054445C"/>
  </w:style>
  <w:style w:type="character" w:customStyle="1" w:styleId="WW8Num1z8">
    <w:name w:val="WW8Num1z8"/>
    <w:rsid w:val="0054445C"/>
  </w:style>
  <w:style w:type="character" w:customStyle="1" w:styleId="WW8Num2z0">
    <w:name w:val="WW8Num2z0"/>
    <w:rsid w:val="0054445C"/>
    <w:rPr>
      <w:rFonts w:hint="default"/>
      <w:b w:val="0"/>
      <w:i w:val="0"/>
      <w:color w:val="000000"/>
    </w:rPr>
  </w:style>
  <w:style w:type="character" w:customStyle="1" w:styleId="WW8Num2z1">
    <w:name w:val="WW8Num2z1"/>
    <w:rsid w:val="0054445C"/>
  </w:style>
  <w:style w:type="character" w:customStyle="1" w:styleId="WW8Num2z2">
    <w:name w:val="WW8Num2z2"/>
    <w:rsid w:val="0054445C"/>
  </w:style>
  <w:style w:type="character" w:customStyle="1" w:styleId="WW8Num2z3">
    <w:name w:val="WW8Num2z3"/>
    <w:rsid w:val="0054445C"/>
  </w:style>
  <w:style w:type="character" w:customStyle="1" w:styleId="WW8Num2z4">
    <w:name w:val="WW8Num2z4"/>
    <w:rsid w:val="0054445C"/>
  </w:style>
  <w:style w:type="character" w:customStyle="1" w:styleId="WW8Num2z5">
    <w:name w:val="WW8Num2z5"/>
    <w:rsid w:val="0054445C"/>
  </w:style>
  <w:style w:type="character" w:customStyle="1" w:styleId="WW8Num2z6">
    <w:name w:val="WW8Num2z6"/>
    <w:rsid w:val="0054445C"/>
  </w:style>
  <w:style w:type="character" w:customStyle="1" w:styleId="WW8Num2z7">
    <w:name w:val="WW8Num2z7"/>
    <w:rsid w:val="0054445C"/>
  </w:style>
  <w:style w:type="character" w:customStyle="1" w:styleId="WW8Num2z8">
    <w:name w:val="WW8Num2z8"/>
    <w:rsid w:val="0054445C"/>
  </w:style>
  <w:style w:type="character" w:customStyle="1" w:styleId="WW8Num3z0">
    <w:name w:val="WW8Num3z0"/>
    <w:rsid w:val="0054445C"/>
    <w:rPr>
      <w:rFonts w:hint="default"/>
    </w:rPr>
  </w:style>
  <w:style w:type="character" w:customStyle="1" w:styleId="WW8Num3z1">
    <w:name w:val="WW8Num3z1"/>
    <w:rsid w:val="0054445C"/>
  </w:style>
  <w:style w:type="character" w:customStyle="1" w:styleId="WW8Num3z2">
    <w:name w:val="WW8Num3z2"/>
    <w:rsid w:val="0054445C"/>
  </w:style>
  <w:style w:type="character" w:customStyle="1" w:styleId="WW8Num3z3">
    <w:name w:val="WW8Num3z3"/>
    <w:rsid w:val="0054445C"/>
  </w:style>
  <w:style w:type="character" w:customStyle="1" w:styleId="WW8Num3z4">
    <w:name w:val="WW8Num3z4"/>
    <w:rsid w:val="0054445C"/>
  </w:style>
  <w:style w:type="character" w:customStyle="1" w:styleId="WW8Num3z5">
    <w:name w:val="WW8Num3z5"/>
    <w:rsid w:val="0054445C"/>
  </w:style>
  <w:style w:type="character" w:customStyle="1" w:styleId="WW8Num3z6">
    <w:name w:val="WW8Num3z6"/>
    <w:rsid w:val="0054445C"/>
  </w:style>
  <w:style w:type="character" w:customStyle="1" w:styleId="WW8Num3z7">
    <w:name w:val="WW8Num3z7"/>
    <w:rsid w:val="0054445C"/>
  </w:style>
  <w:style w:type="character" w:customStyle="1" w:styleId="WW8Num3z8">
    <w:name w:val="WW8Num3z8"/>
    <w:rsid w:val="0054445C"/>
  </w:style>
  <w:style w:type="character" w:customStyle="1" w:styleId="WW8Num4z0">
    <w:name w:val="WW8Num4z0"/>
    <w:rsid w:val="0054445C"/>
    <w:rPr>
      <w:rFonts w:hint="default"/>
    </w:rPr>
  </w:style>
  <w:style w:type="character" w:customStyle="1" w:styleId="WW8Num5z0">
    <w:name w:val="WW8Num5z0"/>
    <w:rsid w:val="0054445C"/>
    <w:rPr>
      <w:rFonts w:hint="default"/>
    </w:rPr>
  </w:style>
  <w:style w:type="character" w:customStyle="1" w:styleId="16">
    <w:name w:val="Основной шрифт абзаца1"/>
    <w:rsid w:val="0054445C"/>
  </w:style>
  <w:style w:type="character" w:customStyle="1" w:styleId="affe">
    <w:name w:val="Схема документа Знак"/>
    <w:rsid w:val="0054445C"/>
    <w:rPr>
      <w:rFonts w:ascii="Tahoma" w:hAnsi="Tahoma" w:cs="Tahoma"/>
      <w:sz w:val="16"/>
      <w:szCs w:val="16"/>
    </w:rPr>
  </w:style>
  <w:style w:type="character" w:customStyle="1" w:styleId="afff">
    <w:name w:val="Подзаголовок Знак"/>
    <w:rsid w:val="0054445C"/>
    <w:rPr>
      <w:b/>
      <w:sz w:val="28"/>
    </w:rPr>
  </w:style>
  <w:style w:type="character" w:customStyle="1" w:styleId="afff0">
    <w:name w:val="Символ сноски"/>
    <w:rsid w:val="0054445C"/>
    <w:rPr>
      <w:vertAlign w:val="superscript"/>
    </w:rPr>
  </w:style>
  <w:style w:type="paragraph" w:customStyle="1" w:styleId="17">
    <w:name w:val="Заголовок1"/>
    <w:basedOn w:val="a"/>
    <w:next w:val="af9"/>
    <w:rsid w:val="0054445C"/>
    <w:pPr>
      <w:spacing w:after="0" w:line="240" w:lineRule="auto"/>
      <w:jc w:val="center"/>
    </w:pPr>
    <w:rPr>
      <w:rFonts w:ascii="Times New Roman" w:hAnsi="Times New Roman"/>
      <w:b/>
      <w:bCs/>
      <w:sz w:val="24"/>
      <w:szCs w:val="24"/>
    </w:rPr>
  </w:style>
  <w:style w:type="paragraph" w:styleId="afff1">
    <w:name w:val="List"/>
    <w:basedOn w:val="af9"/>
    <w:rsid w:val="0054445C"/>
    <w:pPr>
      <w:spacing w:after="0" w:line="240" w:lineRule="auto"/>
      <w:ind w:right="-483"/>
      <w:jc w:val="both"/>
    </w:pPr>
    <w:rPr>
      <w:rFonts w:ascii="Times New Roman" w:hAnsi="Times New Roman" w:cs="Droid Sans Devanagari"/>
      <w:b/>
      <w:bCs/>
      <w:sz w:val="24"/>
      <w:szCs w:val="24"/>
    </w:rPr>
  </w:style>
  <w:style w:type="paragraph" w:styleId="afff2">
    <w:name w:val="caption"/>
    <w:basedOn w:val="a"/>
    <w:qFormat/>
    <w:rsid w:val="0054445C"/>
    <w:pPr>
      <w:suppressLineNumbers/>
      <w:spacing w:before="120" w:after="120" w:line="240" w:lineRule="auto"/>
    </w:pPr>
    <w:rPr>
      <w:rFonts w:ascii="Times New Roman" w:hAnsi="Times New Roman" w:cs="Droid Sans Devanagari"/>
      <w:i/>
      <w:iCs/>
      <w:sz w:val="24"/>
      <w:szCs w:val="24"/>
    </w:rPr>
  </w:style>
  <w:style w:type="paragraph" w:customStyle="1" w:styleId="18">
    <w:name w:val="Указатель1"/>
    <w:basedOn w:val="a"/>
    <w:rsid w:val="0054445C"/>
    <w:pPr>
      <w:suppressLineNumbers/>
      <w:spacing w:after="0" w:line="240" w:lineRule="auto"/>
    </w:pPr>
    <w:rPr>
      <w:rFonts w:ascii="Times New Roman" w:hAnsi="Times New Roman" w:cs="Droid Sans Devanagari"/>
      <w:sz w:val="24"/>
      <w:szCs w:val="24"/>
    </w:rPr>
  </w:style>
  <w:style w:type="paragraph" w:customStyle="1" w:styleId="afff3">
    <w:name w:val="Знак"/>
    <w:basedOn w:val="a"/>
    <w:rsid w:val="0054445C"/>
    <w:pPr>
      <w:spacing w:after="0" w:line="240" w:lineRule="auto"/>
    </w:pPr>
    <w:rPr>
      <w:rFonts w:ascii="Verdana" w:hAnsi="Verdana" w:cs="Verdana"/>
      <w:sz w:val="20"/>
      <w:szCs w:val="20"/>
      <w:lang w:val="en-US"/>
    </w:rPr>
  </w:style>
  <w:style w:type="character" w:customStyle="1" w:styleId="19">
    <w:name w:val="Текст выноски Знак1"/>
    <w:basedOn w:val="a0"/>
    <w:rsid w:val="0054445C"/>
    <w:rPr>
      <w:rFonts w:ascii="Tahoma" w:eastAsia="Times New Roman" w:hAnsi="Tahoma" w:cs="Tahoma"/>
      <w:sz w:val="16"/>
      <w:szCs w:val="16"/>
      <w:lang w:eastAsia="ru-RU"/>
    </w:rPr>
  </w:style>
  <w:style w:type="paragraph" w:customStyle="1" w:styleId="s1">
    <w:name w:val="s_1"/>
    <w:basedOn w:val="a"/>
    <w:rsid w:val="0054445C"/>
    <w:pPr>
      <w:spacing w:after="0" w:line="240" w:lineRule="auto"/>
      <w:ind w:firstLine="720"/>
      <w:jc w:val="both"/>
    </w:pPr>
    <w:rPr>
      <w:rFonts w:ascii="Arial" w:hAnsi="Arial" w:cs="Arial"/>
      <w:sz w:val="26"/>
      <w:szCs w:val="26"/>
    </w:rPr>
  </w:style>
  <w:style w:type="paragraph" w:customStyle="1" w:styleId="1a">
    <w:name w:val="Схема документа1"/>
    <w:basedOn w:val="a"/>
    <w:rsid w:val="0054445C"/>
    <w:pPr>
      <w:spacing w:after="0" w:line="240" w:lineRule="auto"/>
    </w:pPr>
    <w:rPr>
      <w:rFonts w:ascii="Tahoma" w:hAnsi="Tahoma" w:cs="Tahoma"/>
      <w:sz w:val="16"/>
      <w:szCs w:val="16"/>
    </w:rPr>
  </w:style>
  <w:style w:type="paragraph" w:customStyle="1" w:styleId="afff4">
    <w:name w:val="Текст в заданном формате"/>
    <w:basedOn w:val="a"/>
    <w:rsid w:val="0054445C"/>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1b">
    <w:name w:val="Без интервала1"/>
    <w:rsid w:val="0054445C"/>
    <w:pPr>
      <w:suppressAutoHyphens/>
      <w:spacing w:after="0" w:line="240" w:lineRule="auto"/>
    </w:pPr>
    <w:rPr>
      <w:rFonts w:ascii="Calibri" w:eastAsia="Times New Roman" w:hAnsi="Calibri" w:cs="Calibri"/>
      <w:lang w:eastAsia="zh-CN"/>
    </w:rPr>
  </w:style>
  <w:style w:type="paragraph" w:styleId="afff5">
    <w:name w:val="Subtitle"/>
    <w:basedOn w:val="a"/>
    <w:next w:val="af9"/>
    <w:link w:val="1c"/>
    <w:qFormat/>
    <w:rsid w:val="0054445C"/>
    <w:pPr>
      <w:spacing w:after="0" w:line="240" w:lineRule="auto"/>
      <w:jc w:val="center"/>
    </w:pPr>
    <w:rPr>
      <w:rFonts w:ascii="Times New Roman" w:hAnsi="Times New Roman"/>
      <w:b/>
      <w:sz w:val="24"/>
      <w:szCs w:val="20"/>
    </w:rPr>
  </w:style>
  <w:style w:type="character" w:customStyle="1" w:styleId="1c">
    <w:name w:val="Подзаголовок Знак1"/>
    <w:basedOn w:val="a0"/>
    <w:link w:val="afff5"/>
    <w:rsid w:val="0054445C"/>
    <w:rPr>
      <w:rFonts w:ascii="Times New Roman" w:eastAsia="Times New Roman" w:hAnsi="Times New Roman" w:cs="Times New Roman"/>
      <w:b/>
      <w:sz w:val="24"/>
      <w:szCs w:val="20"/>
      <w:lang w:eastAsia="ru-RU"/>
    </w:rPr>
  </w:style>
  <w:style w:type="character" w:customStyle="1" w:styleId="1d">
    <w:name w:val="Текст сноски Знак1"/>
    <w:basedOn w:val="a0"/>
    <w:rsid w:val="0054445C"/>
    <w:rPr>
      <w:rFonts w:ascii="Times New Roman" w:eastAsia="Times New Roman" w:hAnsi="Times New Roman" w:cs="Times New Roman"/>
      <w:sz w:val="20"/>
      <w:szCs w:val="20"/>
      <w:lang w:eastAsia="ru-RU"/>
    </w:rPr>
  </w:style>
  <w:style w:type="character" w:styleId="afff6">
    <w:name w:val="annotation reference"/>
    <w:uiPriority w:val="99"/>
    <w:semiHidden/>
    <w:unhideWhenUsed/>
    <w:rsid w:val="0054445C"/>
    <w:rPr>
      <w:sz w:val="16"/>
      <w:szCs w:val="16"/>
    </w:rPr>
  </w:style>
  <w:style w:type="paragraph" w:styleId="afff7">
    <w:name w:val="annotation text"/>
    <w:basedOn w:val="a"/>
    <w:link w:val="afff8"/>
    <w:uiPriority w:val="99"/>
    <w:unhideWhenUsed/>
    <w:rsid w:val="0054445C"/>
    <w:pPr>
      <w:spacing w:after="0" w:line="240" w:lineRule="auto"/>
    </w:pPr>
    <w:rPr>
      <w:rFonts w:ascii="Times New Roman" w:hAnsi="Times New Roman"/>
      <w:sz w:val="20"/>
      <w:szCs w:val="20"/>
    </w:rPr>
  </w:style>
  <w:style w:type="character" w:customStyle="1" w:styleId="afff8">
    <w:name w:val="Текст примечания Знак"/>
    <w:basedOn w:val="a0"/>
    <w:link w:val="afff7"/>
    <w:uiPriority w:val="99"/>
    <w:rsid w:val="0054445C"/>
    <w:rPr>
      <w:rFonts w:ascii="Times New Roman" w:eastAsia="Times New Roman" w:hAnsi="Times New Roman" w:cs="Times New Roman"/>
      <w:sz w:val="20"/>
      <w:szCs w:val="20"/>
      <w:lang w:eastAsia="ru-RU"/>
    </w:rPr>
  </w:style>
  <w:style w:type="paragraph" w:styleId="afff9">
    <w:name w:val="annotation subject"/>
    <w:basedOn w:val="afff7"/>
    <w:next w:val="afff7"/>
    <w:link w:val="afffa"/>
    <w:uiPriority w:val="99"/>
    <w:semiHidden/>
    <w:unhideWhenUsed/>
    <w:rsid w:val="0054445C"/>
    <w:rPr>
      <w:b/>
      <w:bCs/>
    </w:rPr>
  </w:style>
  <w:style w:type="character" w:customStyle="1" w:styleId="afffa">
    <w:name w:val="Тема примечания Знак"/>
    <w:basedOn w:val="afff8"/>
    <w:link w:val="afff9"/>
    <w:uiPriority w:val="99"/>
    <w:semiHidden/>
    <w:rsid w:val="0054445C"/>
    <w:rPr>
      <w:rFonts w:ascii="Times New Roman" w:eastAsia="Times New Roman" w:hAnsi="Times New Roman" w:cs="Times New Roman"/>
      <w:b/>
      <w:bCs/>
      <w:sz w:val="20"/>
      <w:szCs w:val="20"/>
      <w:lang w:eastAsia="ru-RU"/>
    </w:rPr>
  </w:style>
  <w:style w:type="character" w:customStyle="1" w:styleId="highlightsearch">
    <w:name w:val="highlightsearch"/>
    <w:basedOn w:val="a0"/>
    <w:rsid w:val="0054445C"/>
  </w:style>
  <w:style w:type="paragraph" w:customStyle="1" w:styleId="s22">
    <w:name w:val="s_22"/>
    <w:basedOn w:val="a"/>
    <w:rsid w:val="0054445C"/>
    <w:pPr>
      <w:spacing w:before="100" w:beforeAutospacing="1" w:after="100" w:afterAutospacing="1" w:line="240" w:lineRule="auto"/>
    </w:pPr>
    <w:rPr>
      <w:rFonts w:ascii="Times New Roman" w:hAnsi="Times New Roman"/>
      <w:sz w:val="24"/>
      <w:szCs w:val="24"/>
    </w:rPr>
  </w:style>
  <w:style w:type="paragraph" w:customStyle="1" w:styleId="s15">
    <w:name w:val="s_15"/>
    <w:basedOn w:val="a"/>
    <w:rsid w:val="0054445C"/>
    <w:pPr>
      <w:spacing w:before="100" w:beforeAutospacing="1" w:after="100" w:afterAutospacing="1" w:line="240" w:lineRule="auto"/>
    </w:pPr>
    <w:rPr>
      <w:rFonts w:ascii="Times New Roman" w:hAnsi="Times New Roman"/>
      <w:sz w:val="24"/>
      <w:szCs w:val="24"/>
    </w:rPr>
  </w:style>
  <w:style w:type="character" w:customStyle="1" w:styleId="s10">
    <w:name w:val="s_10"/>
    <w:basedOn w:val="a0"/>
    <w:rsid w:val="0054445C"/>
  </w:style>
  <w:style w:type="paragraph" w:styleId="afffb">
    <w:name w:val="Revision"/>
    <w:hidden/>
    <w:uiPriority w:val="99"/>
    <w:semiHidden/>
    <w:rsid w:val="0054445C"/>
    <w:pPr>
      <w:spacing w:after="0"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54445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4445C"/>
    <w:pPr>
      <w:widowControl w:val="0"/>
      <w:autoSpaceDE w:val="0"/>
      <w:autoSpaceDN w:val="0"/>
      <w:spacing w:after="0" w:line="240" w:lineRule="auto"/>
    </w:pPr>
    <w:rPr>
      <w:rFonts w:ascii="Times New Roman" w:hAnsi="Times New Roman"/>
      <w:lang w:eastAsia="en-US"/>
    </w:rPr>
  </w:style>
  <w:style w:type="character" w:customStyle="1" w:styleId="s11">
    <w:name w:val="s1"/>
    <w:basedOn w:val="a0"/>
    <w:rsid w:val="00612511"/>
  </w:style>
  <w:style w:type="paragraph" w:styleId="afffc">
    <w:basedOn w:val="a"/>
    <w:next w:val="af0"/>
    <w:qFormat/>
    <w:rsid w:val="0042471E"/>
    <w:pPr>
      <w:spacing w:after="0" w:line="240" w:lineRule="auto"/>
      <w:jc w:val="center"/>
    </w:pPr>
    <w:rPr>
      <w:rFonts w:ascii="Times New Roman" w:hAnsi="Times New Roman"/>
      <w:i/>
      <w:iCs/>
      <w:sz w:val="26"/>
      <w:szCs w:val="24"/>
    </w:rPr>
  </w:style>
  <w:style w:type="paragraph" w:customStyle="1" w:styleId="1e">
    <w:name w:val="Верхний колонтитул1"/>
    <w:basedOn w:val="a"/>
    <w:rsid w:val="008F10AD"/>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8290798">
      <w:bodyDiv w:val="1"/>
      <w:marLeft w:val="0"/>
      <w:marRight w:val="0"/>
      <w:marTop w:val="0"/>
      <w:marBottom w:val="0"/>
      <w:divBdr>
        <w:top w:val="none" w:sz="0" w:space="0" w:color="auto"/>
        <w:left w:val="none" w:sz="0" w:space="0" w:color="auto"/>
        <w:bottom w:val="none" w:sz="0" w:space="0" w:color="auto"/>
        <w:right w:val="none" w:sz="0" w:space="0" w:color="auto"/>
      </w:divBdr>
    </w:div>
    <w:div w:id="192506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92;&#1080;&#1083;&#1080;&#1087;&#1087;&#1086;&#1074;&#1089;&#1082;.&#1088;&#1092;" TargetMode="External"/><Relationship Id="rId13" Type="http://schemas.openxmlformats.org/officeDocument/2006/relationships/hyperlink" Target="http://demo.garant.ru/document?id=10005643&amp;sub=4" TargetMode="External"/><Relationship Id="rId18" Type="http://schemas.openxmlformats.org/officeDocument/2006/relationships/hyperlink" Target="https://www.consultant.ru/document/cons_doc_LAW_494990/23bc512c204a9316bb2493706267cd09765e96b2/" TargetMode="External"/><Relationship Id="rId26" Type="http://schemas.openxmlformats.org/officeDocument/2006/relationships/hyperlink" Target="consultantplus://offline/ref=5EC64638C2EB6470D61B5EFB313A225D1039EDBD1085A872D941722D09483FB8AFDC83DEC0583AA2203587C4FE2A8E7C300CFEC15BB9S2l1G" TargetMode="External"/><Relationship Id="rId3" Type="http://schemas.openxmlformats.org/officeDocument/2006/relationships/settings" Target="settings.xml"/><Relationship Id="rId21" Type="http://schemas.openxmlformats.org/officeDocument/2006/relationships/hyperlink" Target="consultantplus://offline/ref=207D0954B233F2D172E47E3316FB28C7170BCF4AE3B7F8812C5893175473983D37838DB5275F6F6915709D97E678C57151969CBE428DLAaBF" TargetMode="External"/><Relationship Id="rId7" Type="http://schemas.openxmlformats.org/officeDocument/2006/relationships/hyperlink" Target="http://&#1092;&#1080;&#1083;&#1080;&#1087;&#1087;&#1086;&#1074;&#1089;&#1082;.&#1088;&#1092;" TargetMode="External"/><Relationship Id="rId12" Type="http://schemas.openxmlformats.org/officeDocument/2006/relationships/hyperlink" Target="https://internet.garant.ru/" TargetMode="External"/><Relationship Id="rId17" Type="http://schemas.openxmlformats.org/officeDocument/2006/relationships/hyperlink" Target="https://www.consultant.ru/document/cons_doc_LAW_454116/" TargetMode="External"/><Relationship Id="rId25" Type="http://schemas.openxmlformats.org/officeDocument/2006/relationships/hyperlink" Target="consultantplus://offline/ref=05FCAC1CDA53B2B6FCA54E962F9AD8358C59C6B54C464424660229E1AD1F0D847DB0F4CAEC4787512AE35B82H0M5F" TargetMode="External"/><Relationship Id="rId2" Type="http://schemas.openxmlformats.org/officeDocument/2006/relationships/styles" Target="styles.xml"/><Relationship Id="rId16" Type="http://schemas.openxmlformats.org/officeDocument/2006/relationships/hyperlink" Target="https://www.consultant.ru/document/cons_doc_LAW_494990/23bc512c204a9316bb2493706267cd09765e96b2/" TargetMode="External"/><Relationship Id="rId20" Type="http://schemas.openxmlformats.org/officeDocument/2006/relationships/hyperlink" Target="consultantplus://offline/ref=05FCAC1CDA53B2B6FCA54E962F9AD8358C59C6B54C464424660229E1AD1F0D847DB0F4CAEC4787512AE35B82H0M5F"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1092;&#1080;&#1083;&#1080;&#1087;&#1087;&#1086;&#1074;&#1089;&#1082;.&#1088;&#1092;" TargetMode="External"/><Relationship Id="rId24" Type="http://schemas.openxmlformats.org/officeDocument/2006/relationships/hyperlink" Target="consultantplus://offline/ref=05FCAC1CDA53B2B6FCA54E962F9AD8358C59C6B54C464424660229E1AD1F0D847DB0F4CAEC47875128E35C89H0M4F" TargetMode="External"/><Relationship Id="rId5" Type="http://schemas.openxmlformats.org/officeDocument/2006/relationships/footnotes" Target="footnotes.xml"/><Relationship Id="rId15" Type="http://schemas.openxmlformats.org/officeDocument/2006/relationships/hyperlink" Target="consultantplus://offline/ref=40401DA2DC54AF8BBAC093726A4281B41A0873E7CC1BCCC95C215A5DA71187628CAE48D" TargetMode="External"/><Relationship Id="rId23" Type="http://schemas.openxmlformats.org/officeDocument/2006/relationships/hyperlink" Target="consultantplus://offline/ref=207D0954B233F2D172E47E3316FB28C7170BCF4AE3B7F8812C5893175473983D37838DB2205B6F61422A8D93AF2FCB6D528B82BF5C8DA95DL4aBF" TargetMode="External"/><Relationship Id="rId28" Type="http://schemas.openxmlformats.org/officeDocument/2006/relationships/hyperlink" Target="https://internet.garant.ru/" TargetMode="External"/><Relationship Id="rId10" Type="http://schemas.openxmlformats.org/officeDocument/2006/relationships/hyperlink" Target="consultantplus://offline/ref=D3B0A06C00087BBF7CA6465489B3F9C1159B129EA32A9484612649118883D6EC105C6B6B994F9FE31FCE2CB991531138AE7CE1E7C307BA1Cy9t2F" TargetMode="External"/><Relationship Id="rId19" Type="http://schemas.openxmlformats.org/officeDocument/2006/relationships/hyperlink" Target="https://www.consultant.ru/document/cons_doc_LAW_454116/"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F1B52B91AF5E3AC18EA7C65A592A5023DED83E37CABEC1B70418E676E4K3w5F%20o%20" TargetMode="External"/><Relationship Id="rId14" Type="http://schemas.openxmlformats.org/officeDocument/2006/relationships/hyperlink" Target="consultantplus://offline/ref=40401DA2DC54AF8BBAC093726A4281B41A0873E7CC1BCCC95C215A5DA71187628CAE48D" TargetMode="External"/><Relationship Id="rId22" Type="http://schemas.openxmlformats.org/officeDocument/2006/relationships/hyperlink" Target="consultantplus://offline/ref=207D0954B233F2D172E47E3316FB28C7170BCF4AE3B7F8812C5893175473983D37838DB0215C6D6915709D97E678C57151969CBE428DLAaBF" TargetMode="External"/><Relationship Id="rId27" Type="http://schemas.openxmlformats.org/officeDocument/2006/relationships/hyperlink" Target="https://internet.garant.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507</TotalTime>
  <Pages>70</Pages>
  <Words>53189</Words>
  <Characters>303183</Characters>
  <Application>Microsoft Office Word</Application>
  <DocSecurity>0</DocSecurity>
  <Lines>2526</Lines>
  <Paragraphs>711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I3Fil</cp:lastModifiedBy>
  <cp:revision>88</cp:revision>
  <cp:lastPrinted>2025-06-02T06:28:00Z</cp:lastPrinted>
  <dcterms:created xsi:type="dcterms:W3CDTF">2023-11-21T01:46:00Z</dcterms:created>
  <dcterms:modified xsi:type="dcterms:W3CDTF">2025-11-28T01:48:00Z</dcterms:modified>
</cp:coreProperties>
</file>