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CE" w:rsidRPr="006A41A0" w:rsidRDefault="00576FCE" w:rsidP="00576F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576FCE" w:rsidRP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576FCE" w:rsidRDefault="00576FCE" w:rsidP="00576FC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76FCE" w:rsidRDefault="00576FCE" w:rsidP="00576FC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76FC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576FC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576FCE" w:rsidRDefault="00576FCE" w:rsidP="00576FCE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76FCE" w:rsidRDefault="00576FCE" w:rsidP="00576FCE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76FCE" w:rsidRPr="005975B9" w:rsidRDefault="005975B9" w:rsidP="00576FC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75B9">
        <w:rPr>
          <w:rFonts w:ascii="Times New Roman" w:hAnsi="Times New Roman" w:cs="Times New Roman"/>
          <w:sz w:val="28"/>
          <w:szCs w:val="28"/>
        </w:rPr>
        <w:t>07.08.</w:t>
      </w:r>
      <w:r w:rsidR="00576FCE" w:rsidRPr="005975B9">
        <w:rPr>
          <w:rFonts w:ascii="Times New Roman" w:hAnsi="Times New Roman" w:cs="Times New Roman"/>
          <w:sz w:val="28"/>
          <w:szCs w:val="28"/>
        </w:rPr>
        <w:t xml:space="preserve">.2015 г       с. </w:t>
      </w:r>
      <w:proofErr w:type="spellStart"/>
      <w:r w:rsidR="00576FCE" w:rsidRPr="005975B9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576FCE" w:rsidRPr="005975B9">
        <w:rPr>
          <w:rFonts w:ascii="Times New Roman" w:hAnsi="Times New Roman" w:cs="Times New Roman"/>
          <w:sz w:val="28"/>
          <w:szCs w:val="28"/>
        </w:rPr>
        <w:t xml:space="preserve">        №</w:t>
      </w:r>
      <w:r w:rsidRPr="005975B9">
        <w:rPr>
          <w:rFonts w:ascii="Times New Roman" w:hAnsi="Times New Roman" w:cs="Times New Roman"/>
          <w:sz w:val="28"/>
          <w:szCs w:val="28"/>
        </w:rPr>
        <w:t xml:space="preserve"> 43</w:t>
      </w:r>
    </w:p>
    <w:p w:rsidR="00576FCE" w:rsidRPr="005975B9" w:rsidRDefault="00576FCE" w:rsidP="00576FCE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76FCE" w:rsidRPr="00C54DC4" w:rsidRDefault="00576FCE" w:rsidP="00576FCE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C54DC4">
        <w:rPr>
          <w:rFonts w:ascii="Times New Roman" w:hAnsi="Times New Roman" w:cs="Times New Roman"/>
          <w:bCs/>
          <w:sz w:val="28"/>
          <w:szCs w:val="28"/>
        </w:rPr>
        <w:t xml:space="preserve">Об утверждении Правил присвоения, </w:t>
      </w:r>
    </w:p>
    <w:p w:rsidR="00576FCE" w:rsidRPr="00C54DC4" w:rsidRDefault="00576FCE" w:rsidP="00576FCE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C54DC4">
        <w:rPr>
          <w:rFonts w:ascii="Times New Roman" w:hAnsi="Times New Roman" w:cs="Times New Roman"/>
          <w:bCs/>
          <w:sz w:val="28"/>
          <w:szCs w:val="28"/>
        </w:rPr>
        <w:t xml:space="preserve">изменения и аннулирования адресов </w:t>
      </w:r>
      <w:proofErr w:type="gramStart"/>
      <w:r w:rsidRPr="00C54DC4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C54DC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76FCE" w:rsidRPr="00C54DC4" w:rsidRDefault="00576FCE" w:rsidP="00576FCE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C54DC4">
        <w:rPr>
          <w:rFonts w:ascii="Times New Roman" w:hAnsi="Times New Roman" w:cs="Times New Roman"/>
          <w:bCs/>
          <w:sz w:val="28"/>
          <w:szCs w:val="28"/>
        </w:rPr>
        <w:t xml:space="preserve">Филипповском муниципальном </w:t>
      </w:r>
      <w:proofErr w:type="gramStart"/>
      <w:r w:rsidRPr="00C54DC4">
        <w:rPr>
          <w:rFonts w:ascii="Times New Roman" w:hAnsi="Times New Roman" w:cs="Times New Roman"/>
          <w:bCs/>
          <w:sz w:val="28"/>
          <w:szCs w:val="28"/>
        </w:rPr>
        <w:t>образовании</w:t>
      </w:r>
      <w:proofErr w:type="gramEnd"/>
    </w:p>
    <w:p w:rsidR="00C54DC4" w:rsidRPr="00C54DC4" w:rsidRDefault="00C54DC4" w:rsidP="00C54DC4">
      <w:pPr>
        <w:pStyle w:val="a4"/>
        <w:rPr>
          <w:sz w:val="28"/>
          <w:szCs w:val="28"/>
        </w:rPr>
      </w:pPr>
      <w:r w:rsidRPr="00C54DC4">
        <w:rPr>
          <w:sz w:val="28"/>
          <w:szCs w:val="28"/>
        </w:rPr>
        <w:t xml:space="preserve">       </w:t>
      </w:r>
    </w:p>
    <w:p w:rsidR="00C54DC4" w:rsidRDefault="00C54DC4" w:rsidP="00C54DC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54DC4">
        <w:rPr>
          <w:rFonts w:ascii="Times New Roman" w:hAnsi="Times New Roman" w:cs="Times New Roman"/>
          <w:sz w:val="28"/>
          <w:szCs w:val="28"/>
        </w:rPr>
        <w:t>В целях реализации пункта 21 части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 w:rsidRPr="00C54DC4">
        <w:rPr>
          <w:rFonts w:ascii="Times New Roman" w:hAnsi="Times New Roman" w:cs="Times New Roman"/>
          <w:sz w:val="28"/>
          <w:szCs w:val="28"/>
        </w:rPr>
        <w:t>» и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r>
        <w:rPr>
          <w:rFonts w:ascii="Times New Roman" w:hAnsi="Times New Roman" w:cs="Times New Roman"/>
          <w:sz w:val="28"/>
          <w:szCs w:val="28"/>
        </w:rPr>
        <w:t>ст.23,46 Устава Филипповского муниципального образования,</w:t>
      </w:r>
      <w:r w:rsidRPr="00C54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4DC4">
        <w:rPr>
          <w:rFonts w:ascii="Times New Roman" w:hAnsi="Times New Roman" w:cs="Times New Roman"/>
          <w:sz w:val="28"/>
          <w:szCs w:val="28"/>
        </w:rPr>
        <w:t>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образования,</w:t>
      </w:r>
    </w:p>
    <w:p w:rsidR="00C54DC4" w:rsidRDefault="00C54DC4" w:rsidP="00C54DC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54DC4" w:rsidRPr="00C54DC4" w:rsidRDefault="00C54DC4" w:rsidP="00C54DC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54DC4" w:rsidRPr="00C54DC4" w:rsidRDefault="00C54DC4" w:rsidP="00576FC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76FCE" w:rsidRPr="00C54DC4" w:rsidRDefault="00576FCE" w:rsidP="00C54DC4">
      <w:pPr>
        <w:pStyle w:val="a4"/>
        <w:rPr>
          <w:rFonts w:ascii="Times New Roman" w:hAnsi="Times New Roman" w:cs="Times New Roman"/>
          <w:sz w:val="28"/>
          <w:szCs w:val="28"/>
        </w:rPr>
      </w:pPr>
      <w:r w:rsidRPr="00C54DC4">
        <w:rPr>
          <w:rFonts w:ascii="Times New Roman" w:hAnsi="Times New Roman" w:cs="Times New Roman"/>
          <w:sz w:val="28"/>
          <w:szCs w:val="28"/>
        </w:rPr>
        <w:t xml:space="preserve">        1.Утвердить прилагаемые Правила присвоения, изменения и аннулирования </w:t>
      </w:r>
      <w:r w:rsidR="009A3535">
        <w:rPr>
          <w:rFonts w:ascii="Times New Roman" w:hAnsi="Times New Roman" w:cs="Times New Roman"/>
          <w:sz w:val="28"/>
          <w:szCs w:val="28"/>
        </w:rPr>
        <w:t>адресов в</w:t>
      </w:r>
      <w:r w:rsidR="00C54DC4">
        <w:rPr>
          <w:rFonts w:ascii="Times New Roman" w:hAnsi="Times New Roman" w:cs="Times New Roman"/>
          <w:sz w:val="28"/>
          <w:szCs w:val="28"/>
        </w:rPr>
        <w:t xml:space="preserve"> Филипповском муниципальном образовании </w:t>
      </w:r>
    </w:p>
    <w:p w:rsidR="00576FCE" w:rsidRPr="00C54DC4" w:rsidRDefault="00576FCE" w:rsidP="00C54DC4">
      <w:pPr>
        <w:pStyle w:val="a4"/>
        <w:rPr>
          <w:rFonts w:ascii="Times New Roman" w:hAnsi="Times New Roman" w:cs="Times New Roman"/>
          <w:sz w:val="28"/>
          <w:szCs w:val="28"/>
        </w:rPr>
      </w:pPr>
      <w:r w:rsidRPr="00C54DC4">
        <w:rPr>
          <w:rFonts w:ascii="Times New Roman" w:hAnsi="Times New Roman" w:cs="Times New Roman"/>
          <w:sz w:val="28"/>
          <w:szCs w:val="28"/>
        </w:rPr>
        <w:t xml:space="preserve">   </w:t>
      </w:r>
      <w:r w:rsidR="00C54DC4">
        <w:rPr>
          <w:rFonts w:ascii="Times New Roman" w:hAnsi="Times New Roman" w:cs="Times New Roman"/>
          <w:sz w:val="28"/>
          <w:szCs w:val="28"/>
        </w:rPr>
        <w:t xml:space="preserve">  </w:t>
      </w:r>
      <w:r w:rsidRPr="00C54DC4">
        <w:rPr>
          <w:rFonts w:ascii="Times New Roman" w:hAnsi="Times New Roman" w:cs="Times New Roman"/>
          <w:sz w:val="28"/>
          <w:szCs w:val="28"/>
        </w:rPr>
        <w:t xml:space="preserve"> </w:t>
      </w:r>
      <w:r w:rsidR="00C54DC4">
        <w:rPr>
          <w:rFonts w:ascii="Times New Roman" w:hAnsi="Times New Roman" w:cs="Times New Roman"/>
          <w:sz w:val="28"/>
          <w:szCs w:val="28"/>
        </w:rPr>
        <w:t xml:space="preserve"> </w:t>
      </w:r>
      <w:r w:rsidRPr="00C54DC4">
        <w:rPr>
          <w:rFonts w:ascii="Times New Roman" w:hAnsi="Times New Roman" w:cs="Times New Roman"/>
          <w:sz w:val="28"/>
          <w:szCs w:val="28"/>
        </w:rPr>
        <w:t xml:space="preserve"> 2.Опубликовать настоящее постановление в  «Информационном вестнике» периодическом издании Филипповского муниципального образования.</w:t>
      </w:r>
    </w:p>
    <w:p w:rsidR="00576FCE" w:rsidRPr="00C54DC4" w:rsidRDefault="00C54DC4" w:rsidP="00C54DC4">
      <w:pPr>
        <w:pStyle w:val="a4"/>
      </w:pPr>
      <w:r>
        <w:rPr>
          <w:rFonts w:ascii="Times New Roman" w:hAnsi="Times New Roman" w:cs="Times New Roman"/>
          <w:sz w:val="28"/>
          <w:szCs w:val="28"/>
        </w:rPr>
        <w:t xml:space="preserve">       3</w:t>
      </w:r>
      <w:r w:rsidR="00576FCE" w:rsidRPr="00C54DC4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576FCE" w:rsidRPr="00C54D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76FCE" w:rsidRPr="00C54DC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576FCE" w:rsidRPr="00C54DC4">
        <w:t>.</w:t>
      </w:r>
    </w:p>
    <w:p w:rsidR="00576FCE" w:rsidRPr="00C54DC4" w:rsidRDefault="00576FCE" w:rsidP="00576FC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76FCE" w:rsidRPr="00576FCE" w:rsidRDefault="00576FCE" w:rsidP="00576FCE">
      <w:pPr>
        <w:pStyle w:val="a4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576FCE" w:rsidRPr="00576FCE" w:rsidRDefault="00576FCE" w:rsidP="00576FCE">
      <w:pPr>
        <w:pStyle w:val="a4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975B9">
        <w:rPr>
          <w:rFonts w:ascii="Times New Roman" w:hAnsi="Times New Roman" w:cs="Times New Roman"/>
          <w:sz w:val="28"/>
          <w:szCs w:val="28"/>
        </w:rPr>
        <w:t>И.о. главы</w:t>
      </w:r>
      <w:r w:rsidRPr="00576F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6FCE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576FCE" w:rsidRPr="00576FCE" w:rsidRDefault="00576FCE" w:rsidP="00576FCE">
      <w:pPr>
        <w:pStyle w:val="a4"/>
        <w:rPr>
          <w:rFonts w:ascii="Times New Roman" w:hAnsi="Times New Roman" w:cs="Times New Roman"/>
          <w:sz w:val="28"/>
          <w:szCs w:val="28"/>
        </w:rPr>
      </w:pPr>
      <w:r w:rsidRPr="00576FCE">
        <w:rPr>
          <w:rFonts w:ascii="Times New Roman" w:hAnsi="Times New Roman" w:cs="Times New Roman"/>
          <w:sz w:val="28"/>
          <w:szCs w:val="28"/>
        </w:rPr>
        <w:t xml:space="preserve">                     муниципального образования              </w:t>
      </w:r>
      <w:r w:rsidR="005975B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5975B9"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576FCE" w:rsidRPr="00B05309" w:rsidRDefault="00576FCE" w:rsidP="00576FCE">
      <w:pPr>
        <w:jc w:val="center"/>
        <w:rPr>
          <w:sz w:val="28"/>
          <w:szCs w:val="28"/>
        </w:rPr>
      </w:pPr>
    </w:p>
    <w:p w:rsidR="00576FCE" w:rsidRPr="006A41A0" w:rsidRDefault="00576FCE" w:rsidP="00576F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76FCE" w:rsidRPr="00C54DC4" w:rsidRDefault="00576FCE" w:rsidP="00C54DC4">
      <w:pPr>
        <w:pStyle w:val="a4"/>
        <w:jc w:val="right"/>
        <w:rPr>
          <w:rFonts w:ascii="Times New Roman" w:hAnsi="Times New Roman" w:cs="Times New Roman"/>
        </w:rPr>
      </w:pPr>
    </w:p>
    <w:p w:rsidR="00C54DC4" w:rsidRPr="00C54DC4" w:rsidRDefault="00C54DC4" w:rsidP="00C54DC4">
      <w:pPr>
        <w:pStyle w:val="a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54DC4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:rsidR="00C54DC4" w:rsidRDefault="00C54DC4" w:rsidP="00C54DC4">
      <w:pPr>
        <w:pStyle w:val="a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54DC4">
        <w:rPr>
          <w:rFonts w:ascii="Times New Roman" w:hAnsi="Times New Roman" w:cs="Times New Roman"/>
          <w:bCs/>
          <w:sz w:val="20"/>
          <w:szCs w:val="20"/>
        </w:rPr>
        <w:t xml:space="preserve">к постановлению администрации </w:t>
      </w:r>
    </w:p>
    <w:p w:rsidR="00C54DC4" w:rsidRDefault="00C54DC4" w:rsidP="00C54DC4">
      <w:pPr>
        <w:pStyle w:val="a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54DC4">
        <w:rPr>
          <w:rFonts w:ascii="Times New Roman" w:hAnsi="Times New Roman" w:cs="Times New Roman"/>
          <w:bCs/>
          <w:sz w:val="20"/>
          <w:szCs w:val="20"/>
        </w:rPr>
        <w:t xml:space="preserve">Филипповского муниципального образования </w:t>
      </w:r>
    </w:p>
    <w:p w:rsidR="00C54DC4" w:rsidRPr="00C54DC4" w:rsidRDefault="005975B9" w:rsidP="00C54DC4">
      <w:pPr>
        <w:pStyle w:val="a4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№ 43 от  07.08.2015г</w:t>
      </w:r>
    </w:p>
    <w:p w:rsidR="00C54DC4" w:rsidRDefault="00C54DC4" w:rsidP="00576F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C54DC4" w:rsidRDefault="00576FCE" w:rsidP="00C54DC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DC4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576FCE" w:rsidRPr="00C54DC4" w:rsidRDefault="00576FCE" w:rsidP="00C54DC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DC4">
        <w:rPr>
          <w:rFonts w:ascii="Times New Roman" w:hAnsi="Times New Roman" w:cs="Times New Roman"/>
          <w:b/>
          <w:sz w:val="28"/>
          <w:szCs w:val="28"/>
        </w:rPr>
        <w:t>присвоения, изменения и аннулирования адресов</w:t>
      </w:r>
      <w:r w:rsidR="00C54DC4" w:rsidRPr="00C54DC4">
        <w:rPr>
          <w:rFonts w:ascii="Times New Roman" w:hAnsi="Times New Roman" w:cs="Times New Roman"/>
          <w:b/>
          <w:sz w:val="28"/>
          <w:szCs w:val="28"/>
        </w:rPr>
        <w:t xml:space="preserve"> в Филипповском муниципальном образовании</w:t>
      </w:r>
    </w:p>
    <w:p w:rsidR="00C54DC4" w:rsidRDefault="00576FCE" w:rsidP="00576FC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76FCE" w:rsidRPr="006A41A0" w:rsidRDefault="00576FCE" w:rsidP="00C54DC4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A41A0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       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2. Понятия, используемые в настоящих Правилах, означают следующее: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адресообразующие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 xml:space="preserve"> элементы»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«идентификационные элементы объекта адресации» - номер земельного участка, типы и номера зданий (сооружений), помещений и объектов незавершенного строительства;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«уникальный номер адреса объекта адресации в государственном адресном реестре» - номер записи, который присваивается адресу объекта адресации в государственном адресном реестре;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«элемент планировочной структуры»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«элемент улично-дорожной сети» - улица, проспект, переулок, проезд, набережная, площадь, бульвар, тупик, съезд, шоссе, аллея и иное.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3. Адрес, присвоенный объекту адресации, должен отвечать следующим требованиям: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а) уникальность.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4. Присвоение, изменение и аннулирование адресов осуществляется без взимания платы.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8"/>
      <w:bookmarkEnd w:id="0"/>
      <w:r w:rsidRPr="006A41A0">
        <w:rPr>
          <w:rFonts w:ascii="Times New Roman" w:hAnsi="Times New Roman" w:cs="Times New Roman"/>
          <w:sz w:val="24"/>
          <w:szCs w:val="24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C54DC4" w:rsidRDefault="00C54DC4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50"/>
      <w:bookmarkEnd w:id="1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A41A0">
        <w:rPr>
          <w:rFonts w:ascii="Times New Roman" w:hAnsi="Times New Roman" w:cs="Times New Roman"/>
          <w:b/>
          <w:bCs/>
          <w:sz w:val="24"/>
          <w:szCs w:val="24"/>
        </w:rPr>
        <w:t>II. Порядок присвоения объекту адресации адреса, изменения</w:t>
      </w:r>
    </w:p>
    <w:p w:rsidR="00576FCE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A0">
        <w:rPr>
          <w:rFonts w:ascii="Times New Roman" w:hAnsi="Times New Roman" w:cs="Times New Roman"/>
          <w:b/>
          <w:bCs/>
          <w:sz w:val="24"/>
          <w:szCs w:val="24"/>
        </w:rPr>
        <w:t>и аннулирования такого адреса</w:t>
      </w:r>
    </w:p>
    <w:p w:rsidR="00C54DC4" w:rsidRPr="006A41A0" w:rsidRDefault="00C54DC4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6. Присвоение объекту адресации адреса, изменение и аннулирование такого адреса </w:t>
      </w:r>
      <w:r w:rsidRPr="006A41A0">
        <w:rPr>
          <w:rFonts w:ascii="Times New Roman" w:hAnsi="Times New Roman" w:cs="Times New Roman"/>
          <w:sz w:val="24"/>
          <w:szCs w:val="24"/>
        </w:rPr>
        <w:lastRenderedPageBreak/>
        <w:t>осуществляе</w:t>
      </w:r>
      <w:r w:rsidR="00C54DC4">
        <w:rPr>
          <w:rFonts w:ascii="Times New Roman" w:hAnsi="Times New Roman" w:cs="Times New Roman"/>
          <w:sz w:val="24"/>
          <w:szCs w:val="24"/>
        </w:rPr>
        <w:t xml:space="preserve">тся администрацией Филипповского муниципального образования (далее </w:t>
      </w:r>
      <w:r w:rsidR="004005B2">
        <w:rPr>
          <w:rFonts w:ascii="Times New Roman" w:hAnsi="Times New Roman" w:cs="Times New Roman"/>
          <w:sz w:val="24"/>
          <w:szCs w:val="24"/>
        </w:rPr>
        <w:t>–</w:t>
      </w:r>
      <w:r w:rsidR="00C54DC4">
        <w:rPr>
          <w:rFonts w:ascii="Times New Roman" w:hAnsi="Times New Roman" w:cs="Times New Roman"/>
          <w:sz w:val="24"/>
          <w:szCs w:val="24"/>
        </w:rPr>
        <w:t xml:space="preserve">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дминистрацией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</w:t>
      </w:r>
      <w:proofErr w:type="gramStart"/>
      <w:r w:rsidR="004005B2">
        <w:rPr>
          <w:rFonts w:ascii="Times New Roman" w:hAnsi="Times New Roman" w:cs="Times New Roman"/>
          <w:sz w:val="24"/>
          <w:szCs w:val="24"/>
        </w:rPr>
        <w:t xml:space="preserve"> </w:t>
      </w:r>
      <w:r w:rsidRPr="006A41A0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в виде постановления, с использованием федеральной информационной адресной системы.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7. Присвоение объектам адресации адресов и аннулировани</w:t>
      </w:r>
      <w:r w:rsidR="00C54DC4">
        <w:rPr>
          <w:rFonts w:ascii="Times New Roman" w:hAnsi="Times New Roman" w:cs="Times New Roman"/>
          <w:sz w:val="24"/>
          <w:szCs w:val="24"/>
        </w:rPr>
        <w:t>е таких адресов осуществляется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по собственной инициативе или на основании заявлений физических или юридических лиц, указанных в </w:t>
      </w:r>
      <w:hyperlink r:id="rId4" w:anchor="Par108#Par108" w:tooltip="Ссылка на текущий документ" w:history="1">
        <w:r w:rsidRPr="004005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27</w:t>
        </w:r>
      </w:hyperlink>
      <w:r w:rsidRPr="004005B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" w:anchor="Par114#Par114" w:tooltip="Ссылка на текущий документ" w:history="1">
        <w:r w:rsidRPr="004005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29</w:t>
        </w:r>
      </w:hyperlink>
      <w:r w:rsidRPr="004005B2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6A41A0">
        <w:rPr>
          <w:rFonts w:ascii="Times New Roman" w:hAnsi="Times New Roman" w:cs="Times New Roman"/>
          <w:sz w:val="24"/>
          <w:szCs w:val="24"/>
        </w:rPr>
        <w:t xml:space="preserve">щих Правил.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Аннулирование адресов объ</w:t>
      </w:r>
      <w:r w:rsidR="004005B2">
        <w:rPr>
          <w:rFonts w:ascii="Times New Roman" w:hAnsi="Times New Roman" w:cs="Times New Roman"/>
          <w:sz w:val="24"/>
          <w:szCs w:val="24"/>
        </w:rPr>
        <w:t>ектов адресации осуществляется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4005B2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</w:t>
      </w:r>
      <w:r w:rsidR="004005B2">
        <w:rPr>
          <w:rFonts w:ascii="Times New Roman" w:hAnsi="Times New Roman" w:cs="Times New Roman"/>
          <w:sz w:val="24"/>
          <w:szCs w:val="24"/>
        </w:rPr>
        <w:t xml:space="preserve"> адресации осуществляется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дминистрацией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на основании принятых решений о присвоении </w:t>
      </w: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адресообразующим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 xml:space="preserve"> элементам наименований, об изменении и аннулировании их наименований.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5"/>
      <w:bookmarkEnd w:id="2"/>
      <w:r w:rsidRPr="006A41A0">
        <w:rPr>
          <w:rFonts w:ascii="Times New Roman" w:hAnsi="Times New Roman" w:cs="Times New Roman"/>
          <w:sz w:val="24"/>
          <w:szCs w:val="24"/>
        </w:rPr>
        <w:t>8. Присвоение объекту адресации адреса осуществляется: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а) в отношении земельных участков в случаях: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- подготовки документации по планировке территории в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выдачи (получения) разрешения на строительство здания или сооружения;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- 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в отношении помещений в случаях: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9. При присвоении адресов зданиям, сооружениям и объектам незавершенного </w:t>
      </w:r>
      <w:r w:rsidRPr="006A41A0">
        <w:rPr>
          <w:rFonts w:ascii="Times New Roman" w:hAnsi="Times New Roman" w:cs="Times New Roman"/>
          <w:sz w:val="24"/>
          <w:szCs w:val="24"/>
        </w:rPr>
        <w:lastRenderedPageBreak/>
        <w:t>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10. В случае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7"/>
      <w:bookmarkEnd w:id="3"/>
      <w:r w:rsidRPr="006A41A0">
        <w:rPr>
          <w:rFonts w:ascii="Times New Roman" w:hAnsi="Times New Roman" w:cs="Times New Roman"/>
          <w:sz w:val="24"/>
          <w:szCs w:val="24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</w:t>
      </w:r>
      <w:r w:rsidR="004005B2">
        <w:rPr>
          <w:rFonts w:ascii="Times New Roman" w:hAnsi="Times New Roman" w:cs="Times New Roman"/>
          <w:sz w:val="24"/>
          <w:szCs w:val="24"/>
        </w:rPr>
        <w:t>решения по которым принимаются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4005B2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6A41A0">
        <w:rPr>
          <w:rFonts w:ascii="Times New Roman" w:hAnsi="Times New Roman" w:cs="Times New Roman"/>
          <w:sz w:val="24"/>
          <w:szCs w:val="24"/>
        </w:rPr>
        <w:t>, осуществляе</w:t>
      </w:r>
      <w:r w:rsidR="004005B2">
        <w:rPr>
          <w:rFonts w:ascii="Times New Roman" w:hAnsi="Times New Roman" w:cs="Times New Roman"/>
          <w:sz w:val="24"/>
          <w:szCs w:val="24"/>
        </w:rPr>
        <w:t>тся одновременно с размещением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4005B2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  <w:r w:rsidRPr="006A41A0">
        <w:rPr>
          <w:rFonts w:ascii="Times New Roman" w:hAnsi="Times New Roman" w:cs="Times New Roman"/>
          <w:sz w:val="24"/>
          <w:szCs w:val="24"/>
        </w:rPr>
        <w:t>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порядком ведения государственного адресного реестра.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0"/>
      <w:bookmarkEnd w:id="4"/>
      <w:r w:rsidRPr="006A41A0">
        <w:rPr>
          <w:rFonts w:ascii="Times New Roman" w:hAnsi="Times New Roman" w:cs="Times New Roman"/>
          <w:sz w:val="24"/>
          <w:szCs w:val="24"/>
        </w:rPr>
        <w:t>14. Аннулирование адреса объекта адресации осуществляется в случаях: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1"/>
      <w:bookmarkEnd w:id="5"/>
      <w:r w:rsidRPr="006A41A0">
        <w:rPr>
          <w:rFonts w:ascii="Times New Roman" w:hAnsi="Times New Roman" w:cs="Times New Roman"/>
          <w:sz w:val="24"/>
          <w:szCs w:val="24"/>
        </w:rPr>
        <w:t>а) прекращения существования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72"/>
      <w:bookmarkEnd w:id="6"/>
      <w:r w:rsidRPr="006A41A0">
        <w:rPr>
          <w:rFonts w:ascii="Times New Roman" w:hAnsi="Times New Roman" w:cs="Times New Roman"/>
          <w:sz w:val="24"/>
          <w:szCs w:val="24"/>
        </w:rPr>
        <w:t>б)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присвоения объекту адресации нового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77"/>
      <w:bookmarkEnd w:id="7"/>
      <w:r w:rsidRPr="006A41A0">
        <w:rPr>
          <w:rFonts w:ascii="Times New Roman" w:hAnsi="Times New Roman" w:cs="Times New Roman"/>
          <w:sz w:val="24"/>
          <w:szCs w:val="24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19. При присвоении объекту адресации адреса или аннулировании его адреса Администрация обязана: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а) определить возможность присвоения объекту адресации адреса или аннулирования его адреса;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провести осмотр местонахождения объекта адресации (при необходимости);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lastRenderedPageBreak/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20. Присвоение объекту адресации адреса или аннулирование его адреса подтверждае</w:t>
      </w:r>
      <w:r w:rsidR="004005B2">
        <w:rPr>
          <w:rFonts w:ascii="Times New Roman" w:hAnsi="Times New Roman" w:cs="Times New Roman"/>
          <w:sz w:val="24"/>
          <w:szCs w:val="24"/>
        </w:rPr>
        <w:t>тся решением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дминистрации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6A41A0">
        <w:rPr>
          <w:rFonts w:ascii="Times New Roman" w:hAnsi="Times New Roman" w:cs="Times New Roman"/>
          <w:sz w:val="24"/>
          <w:szCs w:val="24"/>
        </w:rPr>
        <w:t xml:space="preserve">  в виде постановления о присвоении объекту адресации адреса или аннулировании его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21. Постановление</w:t>
      </w:r>
      <w:r w:rsidR="004005B2">
        <w:rPr>
          <w:rFonts w:ascii="Times New Roman" w:hAnsi="Times New Roman" w:cs="Times New Roman"/>
          <w:sz w:val="24"/>
          <w:szCs w:val="24"/>
        </w:rPr>
        <w:t xml:space="preserve">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4005B2">
        <w:rPr>
          <w:rFonts w:ascii="Times New Roman" w:hAnsi="Times New Roman" w:cs="Times New Roman"/>
          <w:sz w:val="24"/>
          <w:szCs w:val="24"/>
        </w:rPr>
        <w:t>поселения</w:t>
      </w:r>
      <w:r w:rsidRPr="006A41A0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принимается одновременно: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а) с утверждением 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с заключением 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с заключением  договора о развитии застроенной территории в соответствии с Градостроительным кодексом Российской Федерации;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г) с утверждением проекта планировки территории;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>) с принятием решения о строительстве объекта адресации.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22. Постановление</w:t>
      </w:r>
      <w:r w:rsidR="004005B2">
        <w:rPr>
          <w:rFonts w:ascii="Times New Roman" w:hAnsi="Times New Roman" w:cs="Times New Roman"/>
          <w:sz w:val="24"/>
          <w:szCs w:val="24"/>
        </w:rPr>
        <w:t xml:space="preserve">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 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содержит: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присвоенный объекту адресации адрес;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реквизиты и наименования документов, на основании которых принято решение о присвоении адреса;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описание местоположения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кадастровые номера, адреса и сведения об объектах недвижимости, из которых образуется объект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В случае присвоения адреса поставленному на государственный кадастровый учет объекту недвижимости в постановлении </w:t>
      </w:r>
      <w:r w:rsidR="004005B2">
        <w:rPr>
          <w:rFonts w:ascii="Times New Roman" w:hAnsi="Times New Roman" w:cs="Times New Roman"/>
          <w:sz w:val="24"/>
          <w:szCs w:val="24"/>
        </w:rPr>
        <w:t>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дминистрации 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23. Постановление</w:t>
      </w:r>
      <w:r w:rsidR="004005B2">
        <w:rPr>
          <w:rFonts w:ascii="Times New Roman" w:hAnsi="Times New Roman" w:cs="Times New Roman"/>
          <w:sz w:val="24"/>
          <w:szCs w:val="24"/>
        </w:rPr>
        <w:t xml:space="preserve">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дминистрации  об аннулировании адреса объекта адресации содержит: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аннулируемый адрес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уникальный номер аннулируемого адреса объекта адресации в государственном адресном реестре;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причину аннулирования адреса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- реквизиты постановления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Постановление об аннулировании адреса объекта адресации в случае присвоения объекту адресации новог</w:t>
      </w:r>
      <w:r w:rsidR="004005B2">
        <w:rPr>
          <w:rFonts w:ascii="Times New Roman" w:hAnsi="Times New Roman" w:cs="Times New Roman"/>
          <w:sz w:val="24"/>
          <w:szCs w:val="24"/>
        </w:rPr>
        <w:t>о адреса может быть по решению администрации</w:t>
      </w:r>
      <w:r w:rsidRPr="006A41A0">
        <w:rPr>
          <w:rFonts w:ascii="Times New Roman" w:hAnsi="Times New Roman" w:cs="Times New Roman"/>
          <w:sz w:val="24"/>
          <w:szCs w:val="24"/>
        </w:rPr>
        <w:t xml:space="preserve"> объединено с принятием постановления о присвоении этому объекту адресации нового адреса.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05"/>
      <w:bookmarkEnd w:id="8"/>
      <w:r w:rsidRPr="006A41A0">
        <w:rPr>
          <w:rFonts w:ascii="Times New Roman" w:hAnsi="Times New Roman" w:cs="Times New Roman"/>
          <w:sz w:val="24"/>
          <w:szCs w:val="24"/>
        </w:rPr>
        <w:t xml:space="preserve">24. Постановления </w:t>
      </w:r>
      <w:r w:rsidR="004005B2">
        <w:rPr>
          <w:rFonts w:ascii="Times New Roman" w:hAnsi="Times New Roman" w:cs="Times New Roman"/>
          <w:sz w:val="24"/>
          <w:szCs w:val="24"/>
        </w:rPr>
        <w:t>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дминистрации  поселения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lastRenderedPageBreak/>
        <w:t>25. Постановление о присвоении объекту адресации адреса или аннулировании его адреса п</w:t>
      </w:r>
      <w:r w:rsidR="004005B2">
        <w:rPr>
          <w:rFonts w:ascii="Times New Roman" w:hAnsi="Times New Roman" w:cs="Times New Roman"/>
          <w:sz w:val="24"/>
          <w:szCs w:val="24"/>
        </w:rPr>
        <w:t>одлежит обязательному внесению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4005B2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6A41A0">
        <w:rPr>
          <w:rFonts w:ascii="Times New Roman" w:hAnsi="Times New Roman" w:cs="Times New Roman"/>
          <w:sz w:val="24"/>
          <w:szCs w:val="24"/>
        </w:rPr>
        <w:t xml:space="preserve"> в государственный адресный реестр в течение 3 рабочих дней со дня принятия такого решения.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08"/>
      <w:bookmarkEnd w:id="9"/>
      <w:r w:rsidRPr="006A41A0">
        <w:rPr>
          <w:rFonts w:ascii="Times New Roman" w:hAnsi="Times New Roman" w:cs="Times New Roman"/>
          <w:sz w:val="24"/>
          <w:szCs w:val="24"/>
        </w:rPr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а) право хозяйственного ведения;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право оперативного управления;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право пожизненно наследуемого владения;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г) право постоянного (бессрочного) пользования.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28. Заявление составляется лицами, указанными в </w:t>
      </w:r>
      <w:r w:rsidR="004005B2">
        <w:rPr>
          <w:rFonts w:ascii="Times New Roman" w:hAnsi="Times New Roman" w:cs="Times New Roman"/>
          <w:sz w:val="24"/>
          <w:szCs w:val="24"/>
        </w:rPr>
        <w:t>пункте 27</w:t>
      </w:r>
      <w:r w:rsidRPr="006A41A0">
        <w:rPr>
          <w:rFonts w:ascii="Times New Roman" w:hAnsi="Times New Roman" w:cs="Times New Roman"/>
          <w:sz w:val="24"/>
          <w:szCs w:val="24"/>
        </w:rPr>
        <w:t xml:space="preserve"> настоящих Правил (далее - заявитель), по форме, устанавливаемой Министерством финансов Российской Федерации.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14"/>
      <w:bookmarkEnd w:id="10"/>
      <w:r w:rsidRPr="006A41A0">
        <w:rPr>
          <w:rFonts w:ascii="Times New Roman" w:hAnsi="Times New Roman" w:cs="Times New Roman"/>
          <w:sz w:val="24"/>
          <w:szCs w:val="24"/>
        </w:rPr>
        <w:t xml:space="preserve">29.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31. </w:t>
      </w:r>
      <w:proofErr w:type="gramStart"/>
      <w:r w:rsidRPr="006A41A0">
        <w:rPr>
          <w:rFonts w:ascii="Times New Roman" w:hAnsi="Times New Roman" w:cs="Times New Roman"/>
          <w:sz w:val="24"/>
          <w:szCs w:val="24"/>
        </w:rPr>
        <w:t>Заявление направляется заявителе</w:t>
      </w:r>
      <w:r w:rsidR="004005B2">
        <w:rPr>
          <w:rFonts w:ascii="Times New Roman" w:hAnsi="Times New Roman" w:cs="Times New Roman"/>
          <w:sz w:val="24"/>
          <w:szCs w:val="24"/>
        </w:rPr>
        <w:t>м (представителем заявителя) в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="004005B2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</w:t>
      </w:r>
      <w:proofErr w:type="gramEnd"/>
      <w:r w:rsidRPr="006A41A0">
        <w:rPr>
          <w:rFonts w:ascii="Times New Roman" w:hAnsi="Times New Roman" w:cs="Times New Roman"/>
          <w:sz w:val="24"/>
          <w:szCs w:val="24"/>
        </w:rPr>
        <w:t xml:space="preserve"> (функций)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Заявление представляется заявителе</w:t>
      </w:r>
      <w:r w:rsidR="004005B2">
        <w:rPr>
          <w:rFonts w:ascii="Times New Roman" w:hAnsi="Times New Roman" w:cs="Times New Roman"/>
          <w:sz w:val="24"/>
          <w:szCs w:val="24"/>
        </w:rPr>
        <w:t>м (представителем заявителя) в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дминистрацию поселения или многофункциональный центр предоставления государственных и </w:t>
      </w:r>
      <w:r w:rsidR="004005B2">
        <w:rPr>
          <w:rFonts w:ascii="Times New Roman" w:hAnsi="Times New Roman" w:cs="Times New Roman"/>
          <w:sz w:val="24"/>
          <w:szCs w:val="24"/>
        </w:rPr>
        <w:t>муниципальных услуг, с которым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дминистрацией  поселения в установленном Правительством Российской Федерации порядке заключено соглашение о взаимодействии.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Перечень многофунк</w:t>
      </w:r>
      <w:r w:rsidR="004005B2">
        <w:rPr>
          <w:rFonts w:ascii="Times New Roman" w:hAnsi="Times New Roman" w:cs="Times New Roman"/>
          <w:sz w:val="24"/>
          <w:szCs w:val="24"/>
        </w:rPr>
        <w:t>циональных центров, с которыми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дминистрацией  поселения в установленном Правительством Российской Федерации порядке заключено соглашение о взаимодействии, пу</w:t>
      </w:r>
      <w:r w:rsidR="004005B2">
        <w:rPr>
          <w:rFonts w:ascii="Times New Roman" w:hAnsi="Times New Roman" w:cs="Times New Roman"/>
          <w:sz w:val="24"/>
          <w:szCs w:val="24"/>
        </w:rPr>
        <w:t>бликуется на официальном сайте а</w:t>
      </w:r>
      <w:r w:rsidRPr="006A41A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4005B2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4005B2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</w:t>
      </w:r>
      <w:r w:rsidRPr="006A41A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576FCE" w:rsidRPr="006A41A0" w:rsidRDefault="004005B2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представляется в а</w:t>
      </w:r>
      <w:r w:rsidR="00576FCE" w:rsidRPr="006A41A0">
        <w:rPr>
          <w:rFonts w:ascii="Times New Roman" w:hAnsi="Times New Roman" w:cs="Times New Roman"/>
          <w:sz w:val="24"/>
          <w:szCs w:val="24"/>
        </w:rPr>
        <w:t>дминистрацию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6FCE" w:rsidRPr="006A41A0">
        <w:rPr>
          <w:rFonts w:ascii="Times New Roman" w:hAnsi="Times New Roman" w:cs="Times New Roman"/>
          <w:sz w:val="24"/>
          <w:szCs w:val="24"/>
        </w:rPr>
        <w:t xml:space="preserve"> поселения или многофункциональный </w:t>
      </w:r>
      <w:r w:rsidR="00576FCE" w:rsidRPr="006A41A0">
        <w:rPr>
          <w:rFonts w:ascii="Times New Roman" w:hAnsi="Times New Roman" w:cs="Times New Roman"/>
          <w:sz w:val="24"/>
          <w:szCs w:val="24"/>
        </w:rPr>
        <w:lastRenderedPageBreak/>
        <w:t>центр по месту нахождения объекта адресации.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32. Заявление подписывается заявителем либо представителем заявителя.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28"/>
      <w:bookmarkEnd w:id="11"/>
      <w:r w:rsidRPr="006A41A0">
        <w:rPr>
          <w:rFonts w:ascii="Times New Roman" w:hAnsi="Times New Roman" w:cs="Times New Roman"/>
          <w:sz w:val="24"/>
          <w:szCs w:val="24"/>
        </w:rPr>
        <w:t>34. К заявлению прилагаются следующие документы: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а) правоустанавливающие и (или) </w:t>
      </w: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правоудостоверяющие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 xml:space="preserve"> документы на объект (объекты) адресации;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41A0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6A41A0">
        <w:rPr>
          <w:rFonts w:ascii="Times New Roman" w:hAnsi="Times New Roman" w:cs="Times New Roman"/>
          <w:sz w:val="24"/>
          <w:szCs w:val="24"/>
        </w:rPr>
        <w:t xml:space="preserve">) кадастровая выписка об объекте недвижимости, который снят с учета (в случае аннулирования адреса объекта адресации по основаниям, </w:t>
      </w:r>
      <w:r w:rsidRPr="00865EDA">
        <w:rPr>
          <w:rFonts w:ascii="Times New Roman" w:hAnsi="Times New Roman" w:cs="Times New Roman"/>
          <w:sz w:val="24"/>
          <w:szCs w:val="24"/>
        </w:rPr>
        <w:t xml:space="preserve">указанным в </w:t>
      </w:r>
      <w:hyperlink r:id="rId6" w:anchor="Par71#Par71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подпункте «а» пункта 14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r:id="rId7" w:anchor="Par72#Par72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подпункте «б» пункта 14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Правил).</w:t>
      </w:r>
    </w:p>
    <w:p w:rsidR="00576FCE" w:rsidRPr="00865EDA" w:rsidRDefault="00865EDA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576FCE" w:rsidRPr="006A41A0">
        <w:rPr>
          <w:rFonts w:ascii="Times New Roman" w:hAnsi="Times New Roman" w:cs="Times New Roman"/>
          <w:sz w:val="24"/>
          <w:szCs w:val="24"/>
        </w:rPr>
        <w:t xml:space="preserve">  поселения запрашивает документы, указанные </w:t>
      </w:r>
      <w:r w:rsidR="00576FCE" w:rsidRPr="00865EDA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anchor="Par128#Par128" w:tooltip="Ссылка на текущий документ" w:history="1">
        <w:r w:rsidR="00576FCE"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="00576FCE"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в органах государственной власти, органах местного самоуправления и </w:t>
      </w:r>
      <w:r w:rsidR="00576FCE" w:rsidRPr="00865EDA">
        <w:rPr>
          <w:rFonts w:ascii="Times New Roman" w:hAnsi="Times New Roman" w:cs="Times New Roman"/>
          <w:sz w:val="24"/>
          <w:szCs w:val="24"/>
        </w:rPr>
        <w:lastRenderedPageBreak/>
        <w:t>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Заявители (представители заявителя) при подаче заявления вправе приложить к нему документы, указанные в </w:t>
      </w:r>
      <w:hyperlink r:id="rId9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r:id="rId10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представляемые в</w:t>
      </w:r>
      <w:r w:rsidR="00865EDA">
        <w:rPr>
          <w:rFonts w:ascii="Times New Roman" w:hAnsi="Times New Roman" w:cs="Times New Roman"/>
          <w:sz w:val="24"/>
          <w:szCs w:val="24"/>
        </w:rPr>
        <w:t xml:space="preserve">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дминистрацию  поселения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A0">
        <w:rPr>
          <w:rFonts w:ascii="Times New Roman" w:hAnsi="Times New Roman" w:cs="Times New Roman"/>
          <w:sz w:val="24"/>
          <w:szCs w:val="24"/>
        </w:rPr>
        <w:t xml:space="preserve">36. Если заявление и документы, указанные </w:t>
      </w:r>
      <w:r w:rsidRPr="00865EDA">
        <w:rPr>
          <w:rFonts w:ascii="Times New Roman" w:hAnsi="Times New Roman" w:cs="Times New Roman"/>
          <w:sz w:val="24"/>
          <w:szCs w:val="24"/>
        </w:rPr>
        <w:t xml:space="preserve">в </w:t>
      </w:r>
      <w:hyperlink r:id="rId11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представляются заявителе</w:t>
      </w:r>
      <w:r w:rsidR="00865EDA">
        <w:rPr>
          <w:rFonts w:ascii="Times New Roman" w:hAnsi="Times New Roman" w:cs="Times New Roman"/>
          <w:sz w:val="24"/>
          <w:szCs w:val="24"/>
        </w:rPr>
        <w:t>м (представителем заявителя) в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дминистрацию</w:t>
      </w:r>
      <w:r w:rsidR="00865EDA">
        <w:rPr>
          <w:rFonts w:ascii="Times New Roman" w:hAnsi="Times New Roman" w:cs="Times New Roman"/>
          <w:sz w:val="24"/>
          <w:szCs w:val="24"/>
        </w:rPr>
        <w:t xml:space="preserve"> </w:t>
      </w:r>
      <w:r w:rsidRPr="00865EDA">
        <w:rPr>
          <w:rFonts w:ascii="Times New Roman" w:hAnsi="Times New Roman" w:cs="Times New Roman"/>
          <w:sz w:val="24"/>
          <w:szCs w:val="24"/>
        </w:rPr>
        <w:t xml:space="preserve">поселения лично, </w:t>
      </w:r>
      <w:r w:rsidR="00865EDA">
        <w:rPr>
          <w:rFonts w:ascii="Times New Roman" w:hAnsi="Times New Roman" w:cs="Times New Roman"/>
          <w:sz w:val="24"/>
          <w:szCs w:val="24"/>
        </w:rPr>
        <w:t>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дминистрация  поселения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</w:t>
      </w:r>
      <w:r w:rsidR="00865EDA">
        <w:rPr>
          <w:rFonts w:ascii="Times New Roman" w:hAnsi="Times New Roman" w:cs="Times New Roman"/>
          <w:sz w:val="24"/>
          <w:szCs w:val="24"/>
        </w:rPr>
        <w:t>лю заявителя) в день получения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  поселения таких документов.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если заявление и документы, указанные в </w:t>
      </w:r>
      <w:hyperlink r:id="rId12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</w:t>
      </w:r>
      <w:r w:rsidR="00865EDA">
        <w:rPr>
          <w:rFonts w:ascii="Times New Roman" w:hAnsi="Times New Roman" w:cs="Times New Roman"/>
          <w:sz w:val="24"/>
          <w:szCs w:val="24"/>
        </w:rPr>
        <w:t>стоящих Правил, представлены в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дминистрацию  поселения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</w:t>
      </w:r>
      <w:r w:rsidR="00865EDA">
        <w:rPr>
          <w:rFonts w:ascii="Times New Roman" w:hAnsi="Times New Roman" w:cs="Times New Roman"/>
          <w:sz w:val="24"/>
          <w:szCs w:val="24"/>
        </w:rPr>
        <w:t>ения и документов направляется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</w:t>
      </w:r>
      <w:r w:rsidR="00865EDA">
        <w:rPr>
          <w:rFonts w:ascii="Times New Roman" w:hAnsi="Times New Roman" w:cs="Times New Roman"/>
          <w:sz w:val="24"/>
          <w:szCs w:val="24"/>
        </w:rPr>
        <w:t xml:space="preserve"> </w:t>
      </w:r>
      <w:r w:rsidRPr="00865EDA">
        <w:rPr>
          <w:rFonts w:ascii="Times New Roman" w:hAnsi="Times New Roman" w:cs="Times New Roman"/>
          <w:sz w:val="24"/>
          <w:szCs w:val="24"/>
        </w:rPr>
        <w:t xml:space="preserve"> поселения по указанному в заявлении почтовому адресу в течение рабочего дня</w:t>
      </w:r>
      <w:r w:rsidR="00865EDA">
        <w:rPr>
          <w:rFonts w:ascii="Times New Roman" w:hAnsi="Times New Roman" w:cs="Times New Roman"/>
          <w:sz w:val="24"/>
          <w:szCs w:val="24"/>
        </w:rPr>
        <w:t>, следующего за днем получения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 поселения документов.</w:t>
      </w:r>
    </w:p>
    <w:p w:rsidR="00576FCE" w:rsidRPr="006A41A0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5EDA">
        <w:rPr>
          <w:rFonts w:ascii="Times New Roman" w:hAnsi="Times New Roman" w:cs="Times New Roman"/>
          <w:sz w:val="24"/>
          <w:szCs w:val="24"/>
        </w:rPr>
        <w:t xml:space="preserve">Получение заявления и документов, указанных в </w:t>
      </w:r>
      <w:hyperlink r:id="rId13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представляемых в форме электрон</w:t>
      </w:r>
      <w:r w:rsidR="00865EDA">
        <w:rPr>
          <w:rFonts w:ascii="Times New Roman" w:hAnsi="Times New Roman" w:cs="Times New Roman"/>
          <w:sz w:val="24"/>
          <w:szCs w:val="24"/>
        </w:rPr>
        <w:t>ных документов, подтверждается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 поселения путем направления заявителю (представителю заявителя) сообщения о получении заявления и документов с указанием входящего</w:t>
      </w:r>
      <w:r w:rsidRPr="006A41A0">
        <w:rPr>
          <w:rFonts w:ascii="Times New Roman" w:hAnsi="Times New Roman" w:cs="Times New Roman"/>
          <w:sz w:val="24"/>
          <w:szCs w:val="24"/>
        </w:rPr>
        <w:t xml:space="preserve"> регистрационного но</w:t>
      </w:r>
      <w:r w:rsidR="00865EDA">
        <w:rPr>
          <w:rFonts w:ascii="Times New Roman" w:hAnsi="Times New Roman" w:cs="Times New Roman"/>
          <w:sz w:val="24"/>
          <w:szCs w:val="24"/>
        </w:rPr>
        <w:t>мера заявления, даты получения а</w:t>
      </w:r>
      <w:r w:rsidRPr="006A41A0">
        <w:rPr>
          <w:rFonts w:ascii="Times New Roman" w:hAnsi="Times New Roman" w:cs="Times New Roman"/>
          <w:sz w:val="24"/>
          <w:szCs w:val="24"/>
        </w:rPr>
        <w:t>дминистрацией  поселения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1A0">
        <w:rPr>
          <w:rFonts w:ascii="Times New Roman" w:hAnsi="Times New Roman" w:cs="Times New Roman"/>
          <w:sz w:val="24"/>
          <w:szCs w:val="24"/>
        </w:rPr>
        <w:t xml:space="preserve">Сообщение о получении заявления и документов, </w:t>
      </w:r>
      <w:r w:rsidRPr="00865EDA">
        <w:rPr>
          <w:rFonts w:ascii="Times New Roman" w:hAnsi="Times New Roman" w:cs="Times New Roman"/>
          <w:sz w:val="24"/>
          <w:szCs w:val="24"/>
        </w:rPr>
        <w:t xml:space="preserve">указанных в </w:t>
      </w:r>
      <w:hyperlink r:id="rId14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Сообщение о получении заявления и документов, указанных в </w:t>
      </w:r>
      <w:hyperlink r:id="rId15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заявителю (представителю заявителя) не позднее рабочего дня, следующего з</w:t>
      </w:r>
      <w:r w:rsidR="00865EDA">
        <w:rPr>
          <w:rFonts w:ascii="Times New Roman" w:hAnsi="Times New Roman" w:cs="Times New Roman"/>
          <w:sz w:val="24"/>
          <w:szCs w:val="24"/>
        </w:rPr>
        <w:t>а днем поступления заявления в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дминистрацию поселения.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46"/>
      <w:bookmarkEnd w:id="12"/>
      <w:r w:rsidRPr="00865EDA">
        <w:rPr>
          <w:rFonts w:ascii="Times New Roman" w:hAnsi="Times New Roman" w:cs="Times New Roman"/>
          <w:sz w:val="24"/>
          <w:szCs w:val="24"/>
        </w:rPr>
        <w:t>37. Постановление о присвоении объекту адресации адреса или аннулировании его адреса, а также решение об отказе в таком присвоении</w:t>
      </w:r>
      <w:r w:rsidR="00865EDA">
        <w:rPr>
          <w:rFonts w:ascii="Times New Roman" w:hAnsi="Times New Roman" w:cs="Times New Roman"/>
          <w:sz w:val="24"/>
          <w:szCs w:val="24"/>
        </w:rPr>
        <w:t xml:space="preserve"> или аннулировании принимаются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 поселения в срок не более чем 18 рабочих дней со дня поступления заявления.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47"/>
      <w:bookmarkEnd w:id="13"/>
      <w:r w:rsidRPr="00865EDA">
        <w:rPr>
          <w:rFonts w:ascii="Times New Roman" w:hAnsi="Times New Roman" w:cs="Times New Roman"/>
          <w:sz w:val="24"/>
          <w:szCs w:val="24"/>
        </w:rPr>
        <w:t xml:space="preserve">38. В случае представления заявления через многофункциональный центр срок, указанный в </w:t>
      </w:r>
      <w:hyperlink r:id="rId16" w:anchor="Par146#Par14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r:id="rId17" w:anchor="Par128#Par12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34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="00865EDA">
        <w:rPr>
          <w:rFonts w:ascii="Times New Roman" w:hAnsi="Times New Roman" w:cs="Times New Roman"/>
          <w:sz w:val="24"/>
          <w:szCs w:val="24"/>
        </w:rPr>
        <w:t>щих Правил (при их наличии), в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дминистрацию поселения.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39. Постановление</w:t>
      </w:r>
      <w:r w:rsidR="00865ED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865EDA">
        <w:rPr>
          <w:rFonts w:ascii="Times New Roman" w:hAnsi="Times New Roman" w:cs="Times New Roman"/>
          <w:sz w:val="24"/>
          <w:szCs w:val="24"/>
        </w:rPr>
        <w:t>поселения о присвоении объекту адресации адреса или аннулировании его адреса, а также решение об отказе в таком присвоении или анн</w:t>
      </w:r>
      <w:r w:rsidR="00865EDA">
        <w:rPr>
          <w:rFonts w:ascii="Times New Roman" w:hAnsi="Times New Roman" w:cs="Times New Roman"/>
          <w:sz w:val="24"/>
          <w:szCs w:val="24"/>
        </w:rPr>
        <w:t>улировании адреса направляются а</w:t>
      </w:r>
      <w:r w:rsidRPr="00865EDA">
        <w:rPr>
          <w:rFonts w:ascii="Times New Roman" w:hAnsi="Times New Roman" w:cs="Times New Roman"/>
          <w:sz w:val="24"/>
          <w:szCs w:val="24"/>
        </w:rPr>
        <w:t>дминистрацией  поселения заявителю (представителю заявителя) одним из способов, указанным в заявлении: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lastRenderedPageBreak/>
        <w:t xml:space="preserve">-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r:id="rId18" w:anchor="Par146#Par14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37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anchor="Par147#Par147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38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>днем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со дня истечения установленного </w:t>
      </w:r>
      <w:hyperlink r:id="rId20" w:anchor="Par146#Par14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пунктами 37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1" w:anchor="Par147#Par147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38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 срока посредством почтового отправления по указанному в заявлении почтовому адресу.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865EDA">
        <w:rPr>
          <w:rFonts w:ascii="Times New Roman" w:hAnsi="Times New Roman" w:cs="Times New Roman"/>
          <w:sz w:val="24"/>
          <w:szCs w:val="24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</w:t>
      </w:r>
      <w:r w:rsidR="00865EDA">
        <w:rPr>
          <w:rFonts w:ascii="Times New Roman" w:hAnsi="Times New Roman" w:cs="Times New Roman"/>
          <w:sz w:val="24"/>
          <w:szCs w:val="24"/>
        </w:rPr>
        <w:t xml:space="preserve"> месту представления заявления а</w:t>
      </w:r>
      <w:r w:rsidRPr="00865EDA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865EDA">
        <w:rPr>
          <w:rFonts w:ascii="Times New Roman" w:hAnsi="Times New Roman" w:cs="Times New Roman"/>
          <w:sz w:val="24"/>
          <w:szCs w:val="24"/>
        </w:rPr>
        <w:t xml:space="preserve"> </w:t>
      </w:r>
      <w:r w:rsidRPr="00865EDA">
        <w:rPr>
          <w:rFonts w:ascii="Times New Roman" w:hAnsi="Times New Roman" w:cs="Times New Roman"/>
          <w:sz w:val="24"/>
          <w:szCs w:val="24"/>
        </w:rPr>
        <w:t xml:space="preserve"> поселения   обеспечивает 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r:id="rId22" w:anchor="Par146#Par14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пунктами 37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 w:anchor="Par147#Par147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38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  <w:proofErr w:type="gramEnd"/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152"/>
      <w:bookmarkEnd w:id="14"/>
      <w:r w:rsidRPr="00865EDA">
        <w:rPr>
          <w:rFonts w:ascii="Times New Roman" w:hAnsi="Times New Roman" w:cs="Times New Roman"/>
          <w:sz w:val="24"/>
          <w:szCs w:val="24"/>
        </w:rPr>
        <w:t>40. В присвоении объекту адресации адреса или аннулировании его адреса может быть отказано в случаях, если: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а) с заявлением о присвоении объекту адресации адреса обратилось лицо, не указанное в </w:t>
      </w:r>
      <w:hyperlink r:id="rId24" w:anchor="Par108#Par10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27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anchor="Par114#Par114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29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r:id="rId26" w:anchor="Par48#Par48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5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anchor="Par55#Par55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8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- </w:t>
      </w:r>
      <w:hyperlink r:id="rId28" w:anchor="Par67#Par67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11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9" w:anchor="Par70#Par70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- </w:t>
      </w:r>
      <w:hyperlink r:id="rId30" w:anchor="Par77#Par77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18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r:id="rId31" w:anchor="Par152#Par152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 40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являющиеся основанием для принятия такого решения.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865EDA" w:rsidRDefault="00865EDA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Par161"/>
      <w:bookmarkEnd w:id="15"/>
    </w:p>
    <w:p w:rsidR="00576FCE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65EDA">
        <w:rPr>
          <w:rFonts w:ascii="Times New Roman" w:hAnsi="Times New Roman" w:cs="Times New Roman"/>
          <w:b/>
          <w:bCs/>
          <w:sz w:val="24"/>
          <w:szCs w:val="24"/>
        </w:rPr>
        <w:t>III. Структура адреса</w:t>
      </w:r>
    </w:p>
    <w:p w:rsidR="00865EDA" w:rsidRPr="00865EDA" w:rsidRDefault="00865EDA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163"/>
      <w:bookmarkEnd w:id="16"/>
      <w:r w:rsidRPr="00865EDA">
        <w:rPr>
          <w:rFonts w:ascii="Times New Roman" w:hAnsi="Times New Roman" w:cs="Times New Roman"/>
          <w:sz w:val="24"/>
          <w:szCs w:val="24"/>
        </w:rPr>
        <w:t xml:space="preserve">44. Структура адреса включает в себя следующую последовательность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элементов, описанных идентифицирующими их реквизитами (далее - реквизит адреса):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наименование страны (Российская Федерация);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наименование субъекта Российской Федерации;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наименование муниципального района;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г) наименование сельского поселения в составе муниципального района;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) наименование населенного пункта;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е) наименование элемента планировочной структуры;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ж) наименование элемента улично-дорожной сети;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) номер земельного участка;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lastRenderedPageBreak/>
        <w:t>и) тип и номер здания, сооружения или объекта незавершенного строительства;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к) тип и номер помещения, расположенного в здании или сооружении.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45.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элементов в структуре адреса, указанная в </w:t>
      </w:r>
      <w:hyperlink r:id="rId32" w:anchor="Par163#Par163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44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46. Перечень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ar176"/>
      <w:bookmarkEnd w:id="17"/>
      <w:r w:rsidRPr="00865EDA">
        <w:rPr>
          <w:rFonts w:ascii="Times New Roman" w:hAnsi="Times New Roman" w:cs="Times New Roman"/>
          <w:sz w:val="24"/>
          <w:szCs w:val="24"/>
        </w:rPr>
        <w:t xml:space="preserve">47. Обязательными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адресообразующими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элементами для всех видов объектов адресации являются: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страна;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субъект Российской Федерации;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муниципальный район;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г) сельское поселение в составе муниципального района;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) населенный пункт.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48. Иные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адресообразующие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элементы применяются в зависимости от вида объекта адресации.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49. Структура адреса земельного участка в дополнение к обязательным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адресообразующим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элементам, указанным в </w:t>
      </w:r>
      <w:hyperlink r:id="rId33" w:anchor="Par176#Par17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адресообразующие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элементы, описанные идентифицирующими их реквизитами: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номер земельного участка.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адресообразующим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элементам, указанным в </w:t>
      </w:r>
      <w:hyperlink r:id="rId34" w:anchor="Par176#Par17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адресообразующие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элементы, описанные идентифицирующими их реквизитами: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тип и номер здания, сооружения или объекта незавершенного строительства.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адресообразующим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элементам, указанным в </w:t>
      </w:r>
      <w:hyperlink r:id="rId35" w:anchor="Par176#Par176" w:tooltip="Ссылка на текущий документ" w:history="1">
        <w:r w:rsidRPr="00865ED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47</w:t>
        </w:r>
      </w:hyperlink>
      <w:r w:rsidRPr="00865EDA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адресообразующие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элементы, описанные идентифицирующими их реквизитами: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в) тип и номер здания, сооружения;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г) тип и номер помещения в пределах здания, сооружения;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) тип и номер помещения в пределах квартиры (в отношении коммунальных квартир).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элементов устанавливаются Министерством финансов Российской Федерации.</w:t>
      </w:r>
    </w:p>
    <w:p w:rsidR="00865EDA" w:rsidRDefault="00865EDA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18" w:name="Par199"/>
      <w:bookmarkEnd w:id="18"/>
    </w:p>
    <w:p w:rsidR="00576FCE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65EDA">
        <w:rPr>
          <w:rFonts w:ascii="Times New Roman" w:hAnsi="Times New Roman" w:cs="Times New Roman"/>
          <w:b/>
          <w:bCs/>
          <w:sz w:val="24"/>
          <w:szCs w:val="24"/>
        </w:rPr>
        <w:t>IV. Правила написания наименований и нумерации объектов адресации</w:t>
      </w:r>
    </w:p>
    <w:p w:rsidR="00865EDA" w:rsidRPr="00865EDA" w:rsidRDefault="00865EDA" w:rsidP="00576F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53.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</w:t>
      </w:r>
      <w:r w:rsidRPr="00865EDA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использованием букв латинского алфавита, а также по усмотрению Администрации 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Устьволмского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 xml:space="preserve"> сельского поселения на государственных языках субъектов Российской Федерации или родных языках народов Российской Федерации.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Наименования страны и субъектов Российской Федерации должны соответствовать соответствующим наименованиям в Конституции Российской Федерации.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5EDA">
        <w:rPr>
          <w:rFonts w:ascii="Times New Roman" w:hAnsi="Times New Roman" w:cs="Times New Roman"/>
          <w:sz w:val="24"/>
          <w:szCs w:val="24"/>
        </w:rPr>
        <w:t>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а) «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>-»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- дефис;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б) «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 xml:space="preserve"> - точка;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865EDA">
        <w:rPr>
          <w:rFonts w:ascii="Times New Roman" w:hAnsi="Times New Roman" w:cs="Times New Roman"/>
          <w:sz w:val="24"/>
          <w:szCs w:val="24"/>
        </w:rPr>
        <w:t xml:space="preserve">) «(» - </w:t>
      </w:r>
      <w:proofErr w:type="gramEnd"/>
      <w:r w:rsidRPr="00865EDA">
        <w:rPr>
          <w:rFonts w:ascii="Times New Roman" w:hAnsi="Times New Roman" w:cs="Times New Roman"/>
          <w:sz w:val="24"/>
          <w:szCs w:val="24"/>
        </w:rPr>
        <w:t>открывающая круглая скобка;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5EDA">
        <w:rPr>
          <w:rFonts w:ascii="Times New Roman" w:hAnsi="Times New Roman" w:cs="Times New Roman"/>
          <w:sz w:val="24"/>
          <w:szCs w:val="24"/>
        </w:rPr>
        <w:t>г) «)» - закрывающая круглая скобка;</w:t>
      </w:r>
      <w:proofErr w:type="gramEnd"/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) «№» - знак номера.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60.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 xml:space="preserve">61. В структуре адресации для нумерации объектов адресации используется целое и </w:t>
      </w:r>
      <w:r w:rsidRPr="00865EDA">
        <w:rPr>
          <w:rFonts w:ascii="Times New Roman" w:hAnsi="Times New Roman" w:cs="Times New Roman"/>
          <w:sz w:val="24"/>
          <w:szCs w:val="24"/>
        </w:rPr>
        <w:lastRenderedPageBreak/>
        <w:t>(или) дробное числительное с добавлением буквенного индекса (при необходимости).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«е», «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ъ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865EDA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865EDA">
        <w:rPr>
          <w:rFonts w:ascii="Times New Roman" w:hAnsi="Times New Roman" w:cs="Times New Roman"/>
          <w:sz w:val="24"/>
          <w:szCs w:val="24"/>
        </w:rPr>
        <w:t>», а также символ «/» - косая черта.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576FCE" w:rsidRPr="00865EDA" w:rsidRDefault="00576FCE" w:rsidP="00576F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5EDA">
        <w:rPr>
          <w:rFonts w:ascii="Times New Roman" w:hAnsi="Times New Roman" w:cs="Times New Roman"/>
          <w:sz w:val="24"/>
          <w:szCs w:val="24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576FCE" w:rsidRPr="00865EDA" w:rsidRDefault="00576FCE" w:rsidP="00576F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865EDA" w:rsidRDefault="00576FCE" w:rsidP="00576F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865EDA" w:rsidRDefault="00576FCE" w:rsidP="00576F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865EDA" w:rsidRDefault="00576FCE" w:rsidP="00576F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FCE" w:rsidRPr="005975B9" w:rsidRDefault="005975B9" w:rsidP="005975B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975B9">
        <w:rPr>
          <w:rFonts w:ascii="Times New Roman" w:hAnsi="Times New Roman" w:cs="Times New Roman"/>
          <w:bCs/>
          <w:sz w:val="24"/>
          <w:szCs w:val="24"/>
        </w:rPr>
        <w:t>И.о</w:t>
      </w:r>
      <w:proofErr w:type="gramStart"/>
      <w:r w:rsidRPr="005975B9">
        <w:rPr>
          <w:rFonts w:ascii="Times New Roman" w:hAnsi="Times New Roman" w:cs="Times New Roman"/>
          <w:bCs/>
          <w:sz w:val="24"/>
          <w:szCs w:val="24"/>
        </w:rPr>
        <w:t>.г</w:t>
      </w:r>
      <w:proofErr w:type="gramEnd"/>
      <w:r w:rsidRPr="005975B9">
        <w:rPr>
          <w:rFonts w:ascii="Times New Roman" w:hAnsi="Times New Roman" w:cs="Times New Roman"/>
          <w:bCs/>
          <w:sz w:val="24"/>
          <w:szCs w:val="24"/>
        </w:rPr>
        <w:t xml:space="preserve">лавы Филипповского МО                     </w:t>
      </w:r>
      <w:proofErr w:type="spellStart"/>
      <w:r w:rsidRPr="005975B9">
        <w:rPr>
          <w:rFonts w:ascii="Times New Roman" w:hAnsi="Times New Roman" w:cs="Times New Roman"/>
          <w:bCs/>
          <w:sz w:val="24"/>
          <w:szCs w:val="24"/>
        </w:rPr>
        <w:t>Л.А.Коробейникова</w:t>
      </w:r>
      <w:proofErr w:type="spellEnd"/>
    </w:p>
    <w:p w:rsidR="00576FCE" w:rsidRPr="005975B9" w:rsidRDefault="00576FCE" w:rsidP="005975B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76FCE" w:rsidRPr="005975B9" w:rsidRDefault="00576FCE" w:rsidP="005975B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50846" w:rsidRPr="00865EDA" w:rsidRDefault="00E50846" w:rsidP="005975B9">
      <w:pPr>
        <w:jc w:val="center"/>
      </w:pPr>
    </w:p>
    <w:sectPr w:rsidR="00E50846" w:rsidRPr="00865EDA" w:rsidSect="000E6192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FCE"/>
    <w:rsid w:val="003026A6"/>
    <w:rsid w:val="003D6C44"/>
    <w:rsid w:val="004005B2"/>
    <w:rsid w:val="004770C8"/>
    <w:rsid w:val="00576FCE"/>
    <w:rsid w:val="00586138"/>
    <w:rsid w:val="005975B9"/>
    <w:rsid w:val="00865EDA"/>
    <w:rsid w:val="009A3535"/>
    <w:rsid w:val="00C02DF8"/>
    <w:rsid w:val="00C54DC4"/>
    <w:rsid w:val="00DC4680"/>
    <w:rsid w:val="00E50846"/>
    <w:rsid w:val="00FB3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FCE"/>
    <w:rPr>
      <w:rFonts w:ascii="Calibri" w:eastAsia="Times New Roman" w:hAnsi="Calibri" w:cs="Calibri"/>
    </w:rPr>
  </w:style>
  <w:style w:type="paragraph" w:styleId="6">
    <w:name w:val="heading 6"/>
    <w:basedOn w:val="a"/>
    <w:next w:val="a"/>
    <w:link w:val="60"/>
    <w:semiHidden/>
    <w:unhideWhenUsed/>
    <w:qFormat/>
    <w:rsid w:val="00576FCE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6F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576FCE"/>
    <w:rPr>
      <w:color w:val="0000FF"/>
      <w:u w:val="single"/>
    </w:rPr>
  </w:style>
  <w:style w:type="paragraph" w:customStyle="1" w:styleId="ConsPlusNormal">
    <w:name w:val="ConsPlusNormal"/>
    <w:uiPriority w:val="99"/>
    <w:rsid w:val="00576F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76FCE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No Spacing"/>
    <w:uiPriority w:val="1"/>
    <w:qFormat/>
    <w:rsid w:val="00576FCE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5;&#1083;&#1072;&#1074;&#1072;\Desktop\&#1091;&#1089;&#1090;&#1072;&#1074;%202014\postanovlenie-153.doc" TargetMode="External"/><Relationship Id="rId13" Type="http://schemas.openxmlformats.org/officeDocument/2006/relationships/hyperlink" Target="file:///C:\Users\&#1075;&#1083;&#1072;&#1074;&#1072;\Desktop\&#1091;&#1089;&#1090;&#1072;&#1074;%202014\postanovlenie-153.doc" TargetMode="External"/><Relationship Id="rId18" Type="http://schemas.openxmlformats.org/officeDocument/2006/relationships/hyperlink" Target="file:///C:\Users\&#1075;&#1083;&#1072;&#1074;&#1072;\Desktop\&#1091;&#1089;&#1090;&#1072;&#1074;%202014\postanovlenie-153.doc" TargetMode="External"/><Relationship Id="rId26" Type="http://schemas.openxmlformats.org/officeDocument/2006/relationships/hyperlink" Target="file:///C:\Users\&#1075;&#1083;&#1072;&#1074;&#1072;\Desktop\&#1091;&#1089;&#1090;&#1072;&#1074;%202014\postanovlenie-153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75;&#1083;&#1072;&#1074;&#1072;\Desktop\&#1091;&#1089;&#1090;&#1072;&#1074;%202014\postanovlenie-153.doc" TargetMode="External"/><Relationship Id="rId34" Type="http://schemas.openxmlformats.org/officeDocument/2006/relationships/hyperlink" Target="file:///C:\Users\&#1075;&#1083;&#1072;&#1074;&#1072;\Desktop\&#1091;&#1089;&#1090;&#1072;&#1074;%202014\postanovlenie-153.doc" TargetMode="External"/><Relationship Id="rId7" Type="http://schemas.openxmlformats.org/officeDocument/2006/relationships/hyperlink" Target="file:///C:\Users\&#1075;&#1083;&#1072;&#1074;&#1072;\Desktop\&#1091;&#1089;&#1090;&#1072;&#1074;%202014\postanovlenie-153.doc" TargetMode="External"/><Relationship Id="rId12" Type="http://schemas.openxmlformats.org/officeDocument/2006/relationships/hyperlink" Target="file:///C:\Users\&#1075;&#1083;&#1072;&#1074;&#1072;\Desktop\&#1091;&#1089;&#1090;&#1072;&#1074;%202014\postanovlenie-153.doc" TargetMode="External"/><Relationship Id="rId17" Type="http://schemas.openxmlformats.org/officeDocument/2006/relationships/hyperlink" Target="file:///C:\Users\&#1075;&#1083;&#1072;&#1074;&#1072;\Desktop\&#1091;&#1089;&#1090;&#1072;&#1074;%202014\postanovlenie-153.doc" TargetMode="External"/><Relationship Id="rId25" Type="http://schemas.openxmlformats.org/officeDocument/2006/relationships/hyperlink" Target="file:///C:\Users\&#1075;&#1083;&#1072;&#1074;&#1072;\Desktop\&#1091;&#1089;&#1090;&#1072;&#1074;%202014\postanovlenie-153.doc" TargetMode="External"/><Relationship Id="rId33" Type="http://schemas.openxmlformats.org/officeDocument/2006/relationships/hyperlink" Target="file:///C:\Users\&#1075;&#1083;&#1072;&#1074;&#1072;\Desktop\&#1091;&#1089;&#1090;&#1072;&#1074;%202014\postanovlenie-153.doc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&#1075;&#1083;&#1072;&#1074;&#1072;\Desktop\&#1091;&#1089;&#1090;&#1072;&#1074;%202014\postanovlenie-153.doc" TargetMode="External"/><Relationship Id="rId20" Type="http://schemas.openxmlformats.org/officeDocument/2006/relationships/hyperlink" Target="file:///C:\Users\&#1075;&#1083;&#1072;&#1074;&#1072;\Desktop\&#1091;&#1089;&#1090;&#1072;&#1074;%202014\postanovlenie-153.doc" TargetMode="External"/><Relationship Id="rId29" Type="http://schemas.openxmlformats.org/officeDocument/2006/relationships/hyperlink" Target="file:///C:\Users\&#1075;&#1083;&#1072;&#1074;&#1072;\Desktop\&#1091;&#1089;&#1090;&#1072;&#1074;%202014\postanovlenie-153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&#1075;&#1083;&#1072;&#1074;&#1072;\Desktop\&#1091;&#1089;&#1090;&#1072;&#1074;%202014\postanovlenie-153.doc" TargetMode="External"/><Relationship Id="rId11" Type="http://schemas.openxmlformats.org/officeDocument/2006/relationships/hyperlink" Target="file:///C:\Users\&#1075;&#1083;&#1072;&#1074;&#1072;\Desktop\&#1091;&#1089;&#1090;&#1072;&#1074;%202014\postanovlenie-153.doc" TargetMode="External"/><Relationship Id="rId24" Type="http://schemas.openxmlformats.org/officeDocument/2006/relationships/hyperlink" Target="file:///C:\Users\&#1075;&#1083;&#1072;&#1074;&#1072;\Desktop\&#1091;&#1089;&#1090;&#1072;&#1074;%202014\postanovlenie-153.doc" TargetMode="External"/><Relationship Id="rId32" Type="http://schemas.openxmlformats.org/officeDocument/2006/relationships/hyperlink" Target="file:///C:\Users\&#1075;&#1083;&#1072;&#1074;&#1072;\Desktop\&#1091;&#1089;&#1090;&#1072;&#1074;%202014\postanovlenie-153.doc" TargetMode="External"/><Relationship Id="rId37" Type="http://schemas.openxmlformats.org/officeDocument/2006/relationships/theme" Target="theme/theme1.xml"/><Relationship Id="rId5" Type="http://schemas.openxmlformats.org/officeDocument/2006/relationships/hyperlink" Target="file:///C:\Users\&#1075;&#1083;&#1072;&#1074;&#1072;\Desktop\&#1091;&#1089;&#1090;&#1072;&#1074;%202014\postanovlenie-153.doc" TargetMode="External"/><Relationship Id="rId15" Type="http://schemas.openxmlformats.org/officeDocument/2006/relationships/hyperlink" Target="file:///C:\Users\&#1075;&#1083;&#1072;&#1074;&#1072;\Desktop\&#1091;&#1089;&#1090;&#1072;&#1074;%202014\postanovlenie-153.doc" TargetMode="External"/><Relationship Id="rId23" Type="http://schemas.openxmlformats.org/officeDocument/2006/relationships/hyperlink" Target="file:///C:\Users\&#1075;&#1083;&#1072;&#1074;&#1072;\Desktop\&#1091;&#1089;&#1090;&#1072;&#1074;%202014\postanovlenie-153.doc" TargetMode="External"/><Relationship Id="rId28" Type="http://schemas.openxmlformats.org/officeDocument/2006/relationships/hyperlink" Target="file:///C:\Users\&#1075;&#1083;&#1072;&#1074;&#1072;\Desktop\&#1091;&#1089;&#1090;&#1072;&#1074;%202014\postanovlenie-153.doc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&#1075;&#1083;&#1072;&#1074;&#1072;\Desktop\&#1091;&#1089;&#1090;&#1072;&#1074;%202014\postanovlenie-153.doc" TargetMode="External"/><Relationship Id="rId19" Type="http://schemas.openxmlformats.org/officeDocument/2006/relationships/hyperlink" Target="file:///C:\Users\&#1075;&#1083;&#1072;&#1074;&#1072;\Desktop\&#1091;&#1089;&#1090;&#1072;&#1074;%202014\postanovlenie-153.doc" TargetMode="External"/><Relationship Id="rId31" Type="http://schemas.openxmlformats.org/officeDocument/2006/relationships/hyperlink" Target="file:///C:\Users\&#1075;&#1083;&#1072;&#1074;&#1072;\Desktop\&#1091;&#1089;&#1090;&#1072;&#1074;%202014\postanovlenie-153.doc" TargetMode="External"/><Relationship Id="rId4" Type="http://schemas.openxmlformats.org/officeDocument/2006/relationships/hyperlink" Target="file:///C:\Users\&#1075;&#1083;&#1072;&#1074;&#1072;\Desktop\&#1091;&#1089;&#1090;&#1072;&#1074;%202014\postanovlenie-153.doc" TargetMode="External"/><Relationship Id="rId9" Type="http://schemas.openxmlformats.org/officeDocument/2006/relationships/hyperlink" Target="file:///C:\Users\&#1075;&#1083;&#1072;&#1074;&#1072;\Desktop\&#1091;&#1089;&#1090;&#1072;&#1074;%202014\postanovlenie-153.doc" TargetMode="External"/><Relationship Id="rId14" Type="http://schemas.openxmlformats.org/officeDocument/2006/relationships/hyperlink" Target="file:///C:\Users\&#1075;&#1083;&#1072;&#1074;&#1072;\Desktop\&#1091;&#1089;&#1090;&#1072;&#1074;%202014\postanovlenie-153.doc" TargetMode="External"/><Relationship Id="rId22" Type="http://schemas.openxmlformats.org/officeDocument/2006/relationships/hyperlink" Target="file:///C:\Users\&#1075;&#1083;&#1072;&#1074;&#1072;\Desktop\&#1091;&#1089;&#1090;&#1072;&#1074;%202014\postanovlenie-153.doc" TargetMode="External"/><Relationship Id="rId27" Type="http://schemas.openxmlformats.org/officeDocument/2006/relationships/hyperlink" Target="file:///C:\Users\&#1075;&#1083;&#1072;&#1074;&#1072;\Desktop\&#1091;&#1089;&#1090;&#1072;&#1074;%202014\postanovlenie-153.doc" TargetMode="External"/><Relationship Id="rId30" Type="http://schemas.openxmlformats.org/officeDocument/2006/relationships/hyperlink" Target="file:///C:\Users\&#1075;&#1083;&#1072;&#1074;&#1072;\Desktop\&#1091;&#1089;&#1090;&#1072;&#1074;%202014\postanovlenie-153.doc" TargetMode="External"/><Relationship Id="rId35" Type="http://schemas.openxmlformats.org/officeDocument/2006/relationships/hyperlink" Target="file:///C:\Users\&#1075;&#1083;&#1072;&#1074;&#1072;\Desktop\&#1091;&#1089;&#1090;&#1072;&#1074;%202014\postanovlenie-15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5900</Words>
  <Characters>33632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2015-08-18T03:59:00Z</cp:lastPrinted>
  <dcterms:created xsi:type="dcterms:W3CDTF">2015-07-20T00:09:00Z</dcterms:created>
  <dcterms:modified xsi:type="dcterms:W3CDTF">2016-08-02T06:32:00Z</dcterms:modified>
</cp:coreProperties>
</file>