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D0" w:rsidRPr="00467354" w:rsidRDefault="00151DD0" w:rsidP="00151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151DD0" w:rsidRPr="00467354" w:rsidRDefault="00151DD0" w:rsidP="00151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151DD0" w:rsidRPr="00467354" w:rsidRDefault="00151DD0" w:rsidP="00151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151DD0" w:rsidRDefault="00151DD0" w:rsidP="00151DD0">
      <w:pPr>
        <w:jc w:val="center"/>
      </w:pPr>
    </w:p>
    <w:p w:rsidR="00151DD0" w:rsidRDefault="007C50FE" w:rsidP="00151DD0">
      <w:pPr>
        <w:jc w:val="center"/>
      </w:pPr>
      <w:r>
        <w:pict>
          <v:line id="_x0000_s1026" style="position:absolute;left:0;text-align:left;z-index:251658240" from="-29.95pt,1.85pt" to="498.05pt,1.85pt" strokeweight="6pt">
            <v:stroke linestyle="thickBetweenThin"/>
          </v:line>
        </w:pict>
      </w:r>
    </w:p>
    <w:p w:rsidR="00151DD0" w:rsidRPr="00916978" w:rsidRDefault="00151DD0" w:rsidP="00151DD0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151DD0" w:rsidRPr="00916978" w:rsidRDefault="00151DD0" w:rsidP="00151DD0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151DD0" w:rsidRPr="00916978" w:rsidRDefault="00151DD0" w:rsidP="00151DD0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151DD0" w:rsidRDefault="00151DD0" w:rsidP="00151DD0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151DD0" w:rsidRDefault="00151DD0" w:rsidP="00151DD0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151DD0" w:rsidRPr="00E80A13" w:rsidRDefault="00151DD0" w:rsidP="00151DD0">
      <w:pPr>
        <w:jc w:val="center"/>
      </w:pPr>
    </w:p>
    <w:p w:rsidR="00151DD0" w:rsidRDefault="007C50FE" w:rsidP="00151DD0">
      <w:r>
        <w:rPr>
          <w:noProof/>
        </w:rPr>
        <w:pict>
          <v:line id="_x0000_s1028" style="position:absolute;z-index:251662336" from="-29.95pt,5.35pt" to="504.9pt,5.35pt" strokeweight="6pt">
            <v:stroke linestyle="thickBetweenThin"/>
          </v:line>
        </w:pict>
      </w:r>
    </w:p>
    <w:p w:rsidR="00151DD0" w:rsidRDefault="007C50FE" w:rsidP="00151DD0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61312" stroked="f">
            <v:textbox style="mso-next-textbox:#_x0000_s1027" inset="0,0,0,0">
              <w:txbxContent>
                <w:p w:rsidR="00151DD0" w:rsidRDefault="00151DD0" w:rsidP="00151DD0">
                  <w:r>
                    <w:rPr>
                      <w:u w:val="single"/>
                    </w:rPr>
                    <w:t xml:space="preserve">      23 октября 2014 г.</w:t>
                  </w:r>
                </w:p>
              </w:txbxContent>
            </v:textbox>
          </v:shape>
        </w:pict>
      </w:r>
      <w:r w:rsidR="00151DD0">
        <w:tab/>
      </w:r>
      <w:r w:rsidR="00151DD0">
        <w:tab/>
      </w:r>
      <w:r w:rsidR="00151DD0" w:rsidRPr="00E80A13">
        <w:t xml:space="preserve">                            </w:t>
      </w:r>
      <w:r w:rsidR="00151DD0">
        <w:rPr>
          <w:sz w:val="52"/>
          <w:szCs w:val="52"/>
        </w:rPr>
        <w:t>№ 6</w:t>
      </w:r>
      <w:r w:rsidR="00151DD0">
        <w:t xml:space="preserve">                                с.Филипповск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РОССИЙСКАЯ ФЕДЕРАЦИЯ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ИРКУТСКАЯ ОБЛАСТЬ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ЗИМИНСКИЙ РАЙОН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Администрация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Филипповского муниципального образования</w:t>
      </w:r>
    </w:p>
    <w:p w:rsidR="00151DD0" w:rsidRPr="00151DD0" w:rsidRDefault="00151DD0" w:rsidP="00151DD0">
      <w:pPr>
        <w:pStyle w:val="6"/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П О С Т А Н О В Л Е Н И Е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13.10.2014 г       с. Филипповск        № 38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rPr>
          <w:bCs/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 xml:space="preserve">Об утверждении Порядка вынесения предупреждений </w:t>
      </w:r>
      <w:r>
        <w:rPr>
          <w:bCs/>
          <w:sz w:val="20"/>
          <w:szCs w:val="20"/>
        </w:rPr>
        <w:t xml:space="preserve"> </w:t>
      </w:r>
      <w:r w:rsidRPr="00151DD0">
        <w:rPr>
          <w:bCs/>
          <w:sz w:val="20"/>
          <w:szCs w:val="20"/>
        </w:rPr>
        <w:t xml:space="preserve">об устранении нарушений правил пользования жилыми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 xml:space="preserve">помещениями нанимателям  и собственникам жилых </w:t>
      </w:r>
      <w:r>
        <w:rPr>
          <w:bCs/>
          <w:sz w:val="20"/>
          <w:szCs w:val="20"/>
        </w:rPr>
        <w:t xml:space="preserve"> </w:t>
      </w:r>
      <w:r w:rsidRPr="00151DD0">
        <w:rPr>
          <w:bCs/>
          <w:sz w:val="20"/>
          <w:szCs w:val="20"/>
        </w:rPr>
        <w:t xml:space="preserve">помещений, расположенных на территории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>Филипповского муниципального образования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В связи с необходимостью устранения нарушений правил пользования жилыми помещениями, в соответствии со </w:t>
      </w:r>
      <w:hyperlink r:id="rId7" w:history="1">
        <w:r w:rsidRPr="00151DD0">
          <w:rPr>
            <w:rStyle w:val="a7"/>
            <w:color w:val="000000"/>
            <w:sz w:val="20"/>
            <w:szCs w:val="20"/>
          </w:rPr>
          <w:t>статьей 91</w:t>
        </w:r>
      </w:hyperlink>
      <w:r w:rsidRPr="00151DD0">
        <w:rPr>
          <w:color w:val="000000"/>
          <w:sz w:val="20"/>
          <w:szCs w:val="20"/>
        </w:rPr>
        <w:t xml:space="preserve"> Жилищного кодекса Российской Федерации,</w:t>
      </w:r>
      <w:r w:rsidRPr="00151DD0">
        <w:rPr>
          <w:sz w:val="20"/>
          <w:szCs w:val="20"/>
        </w:rPr>
        <w:t xml:space="preserve"> руководствуясь ст.23,46  Устава Филипповского муниципального образования, администрация Филипповского муниципального образования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ПОСТАНОВЛЯЕТ: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1. Утвердить прилагаемый </w:t>
      </w:r>
      <w:hyperlink r:id="rId8" w:anchor="Par39#Par39" w:history="1">
        <w:r w:rsidRPr="00151DD0">
          <w:rPr>
            <w:rStyle w:val="a7"/>
            <w:color w:val="000000"/>
            <w:sz w:val="20"/>
            <w:szCs w:val="20"/>
          </w:rPr>
          <w:t>Порядок</w:t>
        </w:r>
      </w:hyperlink>
      <w:r w:rsidRPr="00151DD0">
        <w:rPr>
          <w:sz w:val="20"/>
          <w:szCs w:val="20"/>
        </w:rPr>
        <w:t xml:space="preserve"> вынесения предупреждений об устранении нарушений правил пользования жилыми помещениями нанимателям и собственникам жилых помещений, расположенных на территории Филипповского муниципального образования.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Зиминского районного муниципального образования </w:t>
      </w:r>
      <w:r w:rsidRPr="00151DD0">
        <w:rPr>
          <w:sz w:val="20"/>
          <w:szCs w:val="20"/>
          <w:u w:val="single"/>
          <w:lang w:val="en-US"/>
        </w:rPr>
        <w:t>www</w:t>
      </w:r>
      <w:r w:rsidRPr="00151DD0">
        <w:rPr>
          <w:sz w:val="20"/>
          <w:szCs w:val="20"/>
          <w:u w:val="single"/>
        </w:rPr>
        <w:t>.</w:t>
      </w:r>
      <w:r w:rsidRPr="00151DD0">
        <w:rPr>
          <w:sz w:val="20"/>
          <w:szCs w:val="20"/>
          <w:u w:val="single"/>
          <w:lang w:val="en-US"/>
        </w:rPr>
        <w:t>rzima</w:t>
      </w:r>
      <w:r w:rsidRPr="00151DD0">
        <w:rPr>
          <w:sz w:val="20"/>
          <w:szCs w:val="20"/>
          <w:u w:val="single"/>
        </w:rPr>
        <w:t>.</w:t>
      </w:r>
      <w:r w:rsidRPr="00151DD0">
        <w:rPr>
          <w:sz w:val="20"/>
          <w:szCs w:val="20"/>
          <w:u w:val="single"/>
          <w:lang w:val="en-US"/>
        </w:rPr>
        <w:t>ru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>3. Контроль за исполнением настоящего постановления оставляю за собой.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Pr="00151DD0">
        <w:rPr>
          <w:sz w:val="20"/>
          <w:szCs w:val="20"/>
        </w:rPr>
        <w:t>Глава Филипповского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  <w:r w:rsidRPr="00151DD0">
        <w:rPr>
          <w:sz w:val="20"/>
          <w:szCs w:val="20"/>
        </w:rPr>
        <w:t>муниципального образования                                              А.А. Федосеев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151DD0">
        <w:rPr>
          <w:sz w:val="16"/>
          <w:szCs w:val="16"/>
        </w:rPr>
        <w:t xml:space="preserve">Приложение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151DD0">
        <w:rPr>
          <w:sz w:val="16"/>
          <w:szCs w:val="16"/>
        </w:rPr>
        <w:t xml:space="preserve">к постановлению администрации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151DD0">
        <w:rPr>
          <w:sz w:val="16"/>
          <w:szCs w:val="16"/>
        </w:rPr>
        <w:t xml:space="preserve">Филипповского муниципального образования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151DD0">
        <w:rPr>
          <w:sz w:val="16"/>
          <w:szCs w:val="16"/>
        </w:rPr>
        <w:t>№38 от 13.10.2014г</w:t>
      </w:r>
      <w:bookmarkStart w:id="0" w:name="Par33"/>
      <w:bookmarkEnd w:id="0"/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1" w:name="Par39"/>
      <w:bookmarkEnd w:id="1"/>
      <w:r w:rsidRPr="00151DD0">
        <w:rPr>
          <w:b/>
          <w:bCs/>
          <w:sz w:val="16"/>
          <w:szCs w:val="16"/>
        </w:rPr>
        <w:t>ПОРЯДОК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151DD0">
        <w:rPr>
          <w:b/>
          <w:bCs/>
          <w:sz w:val="16"/>
          <w:szCs w:val="16"/>
        </w:rPr>
        <w:t>ВЫНЕСЕНИЯ ПРЕДУПРЕЖДЕНИЙ ОБ УСТРАНЕНИИ НАРУШЕНИЙ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151DD0">
        <w:rPr>
          <w:b/>
          <w:bCs/>
          <w:sz w:val="16"/>
          <w:szCs w:val="16"/>
        </w:rPr>
        <w:t>ПРАВИЛ ПОЛЬЗОВАНИЯ ЖИЛЫМИ ПОМЕЩЕНИЯМИ НАНИМАТЕЛЯМ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151DD0">
        <w:rPr>
          <w:b/>
          <w:bCs/>
          <w:sz w:val="16"/>
          <w:szCs w:val="16"/>
        </w:rPr>
        <w:t>И СОБСТВЕННИКАМ ЖИЛЫХ ПОМЕЩЕНИЙ, РАСПОЛОЖЕННЫХ НА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151DD0">
        <w:rPr>
          <w:b/>
          <w:bCs/>
          <w:sz w:val="16"/>
          <w:szCs w:val="16"/>
        </w:rPr>
        <w:t xml:space="preserve">ТЕРРИТОРИИ ФИЛИППОВСКОГО  МУНИЦИПАЛЬНОГО ОБРАЗОВАНИЯ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1. Настоящий Порядок вынесения предупреждений об устранении нарушений правил пользования жилыми помещениями нанимателям и собственникам жилых помещений, расположенных на территории Филипповского муниципального образования (далее - Порядок), разработан в соответствии с Жилищным </w:t>
      </w:r>
      <w:hyperlink r:id="rId9" w:history="1">
        <w:r w:rsidRPr="00151DD0">
          <w:rPr>
            <w:rStyle w:val="a7"/>
            <w:color w:val="000000"/>
            <w:sz w:val="20"/>
            <w:szCs w:val="20"/>
          </w:rPr>
          <w:t>кодексом</w:t>
        </w:r>
      </w:hyperlink>
      <w:r w:rsidRPr="00151DD0">
        <w:rPr>
          <w:color w:val="000000"/>
          <w:sz w:val="20"/>
          <w:szCs w:val="20"/>
        </w:rPr>
        <w:t xml:space="preserve"> Российской Федерации, Гражданским </w:t>
      </w:r>
      <w:hyperlink r:id="rId10" w:history="1">
        <w:r w:rsidRPr="00151DD0">
          <w:rPr>
            <w:rStyle w:val="a7"/>
            <w:color w:val="000000"/>
            <w:sz w:val="20"/>
            <w:szCs w:val="20"/>
          </w:rPr>
          <w:t>кодексом</w:t>
        </w:r>
      </w:hyperlink>
      <w:r w:rsidRPr="00151DD0">
        <w:rPr>
          <w:color w:val="000000"/>
          <w:sz w:val="20"/>
          <w:szCs w:val="20"/>
        </w:rPr>
        <w:t xml:space="preserve"> Российской Федерации и устанавливает порядок вынесения предупреждений об устранении нарушений правил пользования жилыми помещениями (далее - предупреждение) администрацией Филипповского муниципального образования нанимателям жилых помещений по договору социального найма муниципального жилищного фонда Зиминского района  и проживающим совместно с нанимателями членам семей нанимателей (далее - наниматели и (или) члены семьи нанимателя), а также собственникам жилых помещений, расположенных на территории Филипповского муниципального образования (далее - собственники), использующим указанные жилые помещения не по назначению, систематически нарушающим права и законные интересы соседей либо бесхозяйственно обращающимся с жильем, допуская его разрушение.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lastRenderedPageBreak/>
        <w:t>2. Предупреждение нанимателю и (или) членам семьи нанимателя или собственнику выносится на основании письменной официальной информации (обращения, информационного письма, докладной записки и другой официальной информации), поступившей в администрацию Филипповского муниципального образования, содержащей подтверждение фактов использования соответствующего жилого помещения не по назначению, систематического нарушения прав и законных интересов соседей, бесхозяйственного обращения с соответствующим жильем и допущения его разрушения.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bookmarkStart w:id="2" w:name="Par51"/>
      <w:bookmarkEnd w:id="2"/>
      <w:r w:rsidRPr="00151DD0">
        <w:rPr>
          <w:color w:val="000000"/>
          <w:sz w:val="20"/>
          <w:szCs w:val="20"/>
        </w:rPr>
        <w:t>3. Вынесение предупреждений нанимателям и (или) членам семьи нанимателя, использующим занимаемые ими жилые помещения не по назначению, систематически нарушающим права и законные интересы соседей либо бесхозяйственно обращающимся с жильем, допуская его разрушение, осуществляется администрацией Филипповского  муниципального образования (далее - Администрация).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Вынесение предупреждений таким нанимателям и (или) членам семьи нанимателя осуществляется в течение 10 дней с момента поступления письменной официальной информации (обращения, информационного письма, докладной записки и другой официальной информации) в Администрацию.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Текст предупреждения печатается на бланке Администрации. </w:t>
      </w:r>
      <w:bookmarkStart w:id="3" w:name="Par54"/>
      <w:bookmarkEnd w:id="3"/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4. Вынесение предупреждений таким собственникам осуществляется в течение 10 дней с момента поступления письменной официальной информации (обращения, информационного письма, докладной записки и другой официальной информации) в администрацию. 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5. Предупреждение должно содержать следующую информацию: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1) адрес жилого помещения нанимателя и (или) членов семьи нанимателя или собственника, в отношении которых поступила письменная официальная информация в Администрацию, содержащая подтверждение фактов использования соответствующего жилого помещения не по назначению, систематического нарушения прав и законных интересов соседей, бесхозяйственного обращения с соответствующим жильем и допущения его разрушения, а также фамилии, имена, отчества указанных выше лиц;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2) допущенные нарушения нанимателем и (или) членами семьи нанимателя или собственником правил пользования жилыми помещениями;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3) разъяснение законодательства Российской Федерации, в соответствии с которым Администрация выносится предупреждение;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4) просьбу об устранении нарушений, указанных в предупреждении, с указанием срока такого устранения;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5) разъяснение последствий не устранения указанных в предупреждении нарушений;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6) просьбу о сообщении в Администрацию о принятых мерах по устранению нарушений, указанных в предупреждении.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7. Предупреждение вручается под роспись нанимателю и (или) членам семьи нанимателя или собственнику либо отправляется почтой с уведомлением о вручении в адрес нанимателя и (или) членов семьи нанимателя или собственника.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bookmarkStart w:id="4" w:name="Par69"/>
      <w:bookmarkEnd w:id="4"/>
      <w:r w:rsidRPr="00151DD0">
        <w:rPr>
          <w:color w:val="000000"/>
          <w:sz w:val="20"/>
          <w:szCs w:val="20"/>
        </w:rPr>
        <w:t>8. Наниматель и (или) члены семьи нанимателя или собственник в течение 30 дней с момента получения предупреждения обязаны устранить нарушения правил пользования жилыми помещениями, связанные с использованием соответствующего жилого помещения не по назначению, систематическим нарушением прав и законных интересов соседей либо бесхозяйственным обращением с жильем и допущением его разрушения, указанные в предупреждении.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9. В течение 10 дней с момента истечения указанного в </w:t>
      </w:r>
      <w:hyperlink r:id="rId11" w:anchor="Par69#Par69" w:history="1">
        <w:r w:rsidRPr="00151DD0">
          <w:rPr>
            <w:rStyle w:val="a7"/>
            <w:color w:val="000000"/>
            <w:sz w:val="20"/>
            <w:szCs w:val="20"/>
          </w:rPr>
          <w:t>пункте 8</w:t>
        </w:r>
      </w:hyperlink>
      <w:r w:rsidRPr="00151DD0">
        <w:rPr>
          <w:color w:val="000000"/>
          <w:sz w:val="20"/>
          <w:szCs w:val="20"/>
        </w:rPr>
        <w:t xml:space="preserve"> настоящего Порядка срока Администрация направляет запрос в адрес исполнительного органа государственной власти Иркутской области, осуществляющего функции по контролю за использованием и сохранностью жилищного фонда (далее - исполнительный орган), о проверке фактов устранения нарушений правил пользования жилыми помещениями нанимателем и (или) членами семьи нанимателя, в отношении которого ранее было вынесено указанное предупреждение.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В случае подтверждения исполнительным органом фактов не устранения в установленный в </w:t>
      </w:r>
      <w:hyperlink r:id="rId12" w:anchor="Par69#Par69" w:history="1">
        <w:r w:rsidRPr="00151DD0">
          <w:rPr>
            <w:rStyle w:val="a7"/>
            <w:color w:val="000000"/>
            <w:sz w:val="20"/>
            <w:szCs w:val="20"/>
          </w:rPr>
          <w:t>пункте 8</w:t>
        </w:r>
      </w:hyperlink>
      <w:r w:rsidRPr="00151DD0">
        <w:rPr>
          <w:color w:val="000000"/>
          <w:sz w:val="20"/>
          <w:szCs w:val="20"/>
        </w:rPr>
        <w:t xml:space="preserve"> настоящего Порядка срок указанных в предупреждении нарушений правил пользования жилыми помещениями нанимателем и (или) членами семьи нанимателя Администрация  в течение 60 дней со дня получения указанного подтверждения предъявляет иск в суд по месту жительства нанимателя и (или) членов семьи нанимателя о выселении такого нанимателя и (или) членов семьи нанимателя без предоставления другого жилого помещения.</w:t>
      </w:r>
    </w:p>
    <w:p w:rsidR="00151DD0" w:rsidRPr="00151DD0" w:rsidRDefault="00151DD0" w:rsidP="00151DD0">
      <w:pPr>
        <w:rPr>
          <w:sz w:val="20"/>
          <w:szCs w:val="20"/>
        </w:rPr>
      </w:pP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>РОССИЙСКАЯ ФЕДЕРАЦИЯ</w:t>
      </w:r>
    </w:p>
    <w:p w:rsidR="00151DD0" w:rsidRPr="00151DD0" w:rsidRDefault="00151DD0" w:rsidP="00151DD0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>ИРКУТСКАЯ ОБЛАСТЬ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>ЗИМИНСКИЙ РАЙОН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151DD0">
        <w:rPr>
          <w:bCs/>
          <w:sz w:val="20"/>
          <w:szCs w:val="20"/>
        </w:rPr>
        <w:t>Администрация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151DD0">
        <w:rPr>
          <w:bCs/>
          <w:sz w:val="20"/>
          <w:szCs w:val="20"/>
        </w:rPr>
        <w:t xml:space="preserve"> Филипповского  муниципального образования</w:t>
      </w:r>
    </w:p>
    <w:p w:rsidR="00151DD0" w:rsidRPr="00151DD0" w:rsidRDefault="00151DD0" w:rsidP="00151DD0">
      <w:pPr>
        <w:jc w:val="center"/>
        <w:rPr>
          <w:b/>
          <w:sz w:val="20"/>
          <w:szCs w:val="20"/>
        </w:rPr>
      </w:pPr>
      <w:r w:rsidRPr="00151DD0">
        <w:rPr>
          <w:b/>
          <w:sz w:val="20"/>
          <w:szCs w:val="20"/>
        </w:rPr>
        <w:t>П О С Т А Н О В Л Е Н И Е</w:t>
      </w:r>
    </w:p>
    <w:p w:rsidR="00151DD0" w:rsidRPr="00151DD0" w:rsidRDefault="00151DD0" w:rsidP="00151DD0">
      <w:pPr>
        <w:jc w:val="center"/>
        <w:rPr>
          <w:sz w:val="20"/>
          <w:szCs w:val="20"/>
          <w:vertAlign w:val="superscript"/>
        </w:rPr>
      </w:pPr>
      <w:r w:rsidRPr="00151DD0">
        <w:rPr>
          <w:sz w:val="20"/>
          <w:szCs w:val="20"/>
        </w:rPr>
        <w:t>от  20.10.2014г              с.  Филипповск                  № 4</w:t>
      </w:r>
      <w:r>
        <w:rPr>
          <w:sz w:val="20"/>
          <w:szCs w:val="20"/>
        </w:rPr>
        <w:t>0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>Об утверждении Правил осуществления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>капитальных вложений и принятия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>решений о подготовке и реализации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бюджетных инвестиций в объекты 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 xml:space="preserve">муниципальной собственности 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 xml:space="preserve">за счет средств бюджета  Филипповского 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 муниципального образования</w:t>
      </w:r>
    </w:p>
    <w:p w:rsidR="00151DD0" w:rsidRPr="00151DD0" w:rsidRDefault="00151DD0" w:rsidP="00151DD0">
      <w:pPr>
        <w:ind w:right="-1"/>
        <w:rPr>
          <w:sz w:val="20"/>
          <w:szCs w:val="20"/>
        </w:rPr>
      </w:pPr>
    </w:p>
    <w:p w:rsidR="00151DD0" w:rsidRDefault="00151DD0" w:rsidP="00151DD0">
      <w:pPr>
        <w:ind w:firstLine="709"/>
        <w:rPr>
          <w:sz w:val="20"/>
          <w:szCs w:val="20"/>
        </w:rPr>
      </w:pPr>
      <w:r w:rsidRPr="00151DD0">
        <w:rPr>
          <w:sz w:val="20"/>
          <w:szCs w:val="20"/>
        </w:rPr>
        <w:t>В целях обеспечения эффективного использования бюджетных средств, в соответствии со статьей 79 Бюджетного кодекса Российской Федерации, 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23, 46 Устава  Филипповского  муниципального образования, администрация  Филипповского  муниципального образования</w:t>
      </w:r>
    </w:p>
    <w:p w:rsidR="00151DD0" w:rsidRPr="00151DD0" w:rsidRDefault="00151DD0" w:rsidP="00151DD0">
      <w:pPr>
        <w:ind w:firstLine="709"/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ПОСТАНОВЛЯЕТ:</w:t>
      </w:r>
    </w:p>
    <w:p w:rsidR="00151DD0" w:rsidRPr="00151DD0" w:rsidRDefault="00151DD0" w:rsidP="00151DD0">
      <w:pPr>
        <w:pStyle w:val="ConsNormal"/>
        <w:widowControl/>
        <w:numPr>
          <w:ilvl w:val="0"/>
          <w:numId w:val="1"/>
        </w:numPr>
        <w:tabs>
          <w:tab w:val="left" w:pos="709"/>
        </w:tabs>
        <w:ind w:left="0" w:right="0" w:firstLine="360"/>
        <w:jc w:val="both"/>
        <w:rPr>
          <w:rFonts w:ascii="Times New Roman" w:hAnsi="Times New Roman" w:cs="Times New Roman"/>
        </w:rPr>
      </w:pPr>
      <w:r w:rsidRPr="00151DD0">
        <w:rPr>
          <w:rFonts w:ascii="Times New Roman" w:hAnsi="Times New Roman" w:cs="Times New Roman"/>
        </w:rPr>
        <w:t>Утвердить прилагаемые Правила осуществления капитальных вложений и принятия решений о подготовке и реализации бюджетных инвестиций в объекты муниципальной собственности за счет средств бюджета Филипповского  муниципального образования.</w:t>
      </w:r>
    </w:p>
    <w:p w:rsidR="00151DD0" w:rsidRPr="00151DD0" w:rsidRDefault="00151DD0" w:rsidP="00151DD0">
      <w:pPr>
        <w:pStyle w:val="a9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lastRenderedPageBreak/>
        <w:t xml:space="preserve">      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Зиминского районного муниципального образования 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www</w:t>
      </w:r>
      <w:r w:rsidRPr="00151DD0">
        <w:rPr>
          <w:rFonts w:ascii="Times New Roman" w:hAnsi="Times New Roman"/>
          <w:sz w:val="20"/>
          <w:szCs w:val="20"/>
          <w:u w:val="single"/>
        </w:rPr>
        <w:t>.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rzima</w:t>
      </w:r>
      <w:r w:rsidRPr="00151DD0">
        <w:rPr>
          <w:rFonts w:ascii="Times New Roman" w:hAnsi="Times New Roman"/>
          <w:sz w:val="20"/>
          <w:szCs w:val="20"/>
          <w:u w:val="single"/>
        </w:rPr>
        <w:t>.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ru</w:t>
      </w:r>
    </w:p>
    <w:p w:rsidR="00151DD0" w:rsidRPr="00151DD0" w:rsidRDefault="00151DD0" w:rsidP="00151DD0">
      <w:pPr>
        <w:pStyle w:val="a8"/>
        <w:tabs>
          <w:tab w:val="left" w:pos="709"/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3.Настоящее постановление вступает в силу со дня его подписания.</w:t>
      </w:r>
    </w:p>
    <w:p w:rsidR="00151DD0" w:rsidRPr="00151DD0" w:rsidRDefault="00151DD0" w:rsidP="00151DD0">
      <w:pPr>
        <w:pStyle w:val="a8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 xml:space="preserve">     4.Контроль за исполнением настоящего постановления оставляю за собой.</w:t>
      </w:r>
    </w:p>
    <w:p w:rsidR="00151DD0" w:rsidRPr="00151DD0" w:rsidRDefault="00151DD0" w:rsidP="00151DD0">
      <w:pPr>
        <w:ind w:left="5103"/>
        <w:jc w:val="both"/>
        <w:rPr>
          <w:sz w:val="20"/>
          <w:szCs w:val="20"/>
        </w:rPr>
      </w:pPr>
    </w:p>
    <w:p w:rsidR="00151DD0" w:rsidRPr="00151DD0" w:rsidRDefault="00151DD0" w:rsidP="00151DD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151DD0">
        <w:rPr>
          <w:sz w:val="20"/>
          <w:szCs w:val="20"/>
        </w:rPr>
        <w:t xml:space="preserve">Глава  Филипповского 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151DD0">
        <w:rPr>
          <w:sz w:val="20"/>
          <w:szCs w:val="20"/>
        </w:rPr>
        <w:t>муниципального образования                                          А.А.Федосеев</w:t>
      </w:r>
    </w:p>
    <w:p w:rsidR="00151DD0" w:rsidRPr="00151DD0" w:rsidRDefault="00151DD0" w:rsidP="00151DD0">
      <w:pPr>
        <w:rPr>
          <w:sz w:val="20"/>
          <w:szCs w:val="20"/>
        </w:rPr>
      </w:pPr>
    </w:p>
    <w:p w:rsidR="00151DD0" w:rsidRPr="00151DD0" w:rsidRDefault="00151DD0" w:rsidP="00151DD0">
      <w:pPr>
        <w:jc w:val="right"/>
        <w:rPr>
          <w:sz w:val="16"/>
          <w:szCs w:val="16"/>
        </w:rPr>
      </w:pPr>
      <w:r w:rsidRPr="00151DD0">
        <w:rPr>
          <w:sz w:val="16"/>
          <w:szCs w:val="16"/>
        </w:rPr>
        <w:t xml:space="preserve">Приложение </w:t>
      </w:r>
    </w:p>
    <w:p w:rsidR="00151DD0" w:rsidRPr="00151DD0" w:rsidRDefault="00151DD0" w:rsidP="00151DD0">
      <w:pPr>
        <w:jc w:val="right"/>
        <w:rPr>
          <w:sz w:val="16"/>
          <w:szCs w:val="16"/>
        </w:rPr>
      </w:pPr>
      <w:r w:rsidRPr="00151DD0">
        <w:rPr>
          <w:sz w:val="16"/>
          <w:szCs w:val="16"/>
        </w:rPr>
        <w:t>к постановлению администрации</w:t>
      </w:r>
    </w:p>
    <w:p w:rsidR="00151DD0" w:rsidRPr="00151DD0" w:rsidRDefault="00151DD0" w:rsidP="00151DD0">
      <w:pPr>
        <w:jc w:val="right"/>
        <w:rPr>
          <w:sz w:val="16"/>
          <w:szCs w:val="16"/>
        </w:rPr>
      </w:pPr>
      <w:r w:rsidRPr="00151DD0">
        <w:rPr>
          <w:sz w:val="16"/>
          <w:szCs w:val="16"/>
        </w:rPr>
        <w:t xml:space="preserve">                                                                            Филипповского муниципального образования</w:t>
      </w:r>
    </w:p>
    <w:p w:rsidR="00151DD0" w:rsidRPr="00151DD0" w:rsidRDefault="00151DD0" w:rsidP="00151DD0">
      <w:pPr>
        <w:jc w:val="right"/>
        <w:rPr>
          <w:sz w:val="16"/>
          <w:szCs w:val="16"/>
        </w:rPr>
      </w:pPr>
      <w:r w:rsidRPr="00151DD0">
        <w:rPr>
          <w:sz w:val="16"/>
          <w:szCs w:val="16"/>
        </w:rPr>
        <w:t>от   20.10.2014г №  40</w:t>
      </w:r>
    </w:p>
    <w:p w:rsidR="00151DD0" w:rsidRPr="00151DD0" w:rsidRDefault="00151DD0" w:rsidP="00151DD0">
      <w:pPr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16"/>
          <w:szCs w:val="16"/>
          <w:lang w:eastAsia="en-US"/>
        </w:rPr>
      </w:pPr>
      <w:r w:rsidRPr="00151DD0">
        <w:rPr>
          <w:rFonts w:eastAsia="Calibri"/>
          <w:b/>
          <w:bCs/>
          <w:sz w:val="16"/>
          <w:szCs w:val="16"/>
          <w:lang w:eastAsia="en-US"/>
        </w:rPr>
        <w:t>ПРАВИЛА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sz w:val="16"/>
          <w:szCs w:val="16"/>
          <w:lang w:eastAsia="en-US"/>
        </w:rPr>
      </w:pPr>
      <w:r w:rsidRPr="00151DD0">
        <w:rPr>
          <w:rFonts w:eastAsia="Calibri"/>
          <w:b/>
          <w:sz w:val="16"/>
          <w:szCs w:val="16"/>
          <w:lang w:eastAsia="en-US"/>
        </w:rPr>
        <w:t xml:space="preserve">осуществления капитальных вложений </w:t>
      </w:r>
      <w:r w:rsidRPr="00151DD0">
        <w:rPr>
          <w:b/>
          <w:sz w:val="16"/>
          <w:szCs w:val="16"/>
        </w:rPr>
        <w:t xml:space="preserve">и принятия решений о подготовке и реализации бюджетных инвестиций </w:t>
      </w:r>
      <w:r w:rsidRPr="00151DD0">
        <w:rPr>
          <w:rFonts w:eastAsia="Calibri"/>
          <w:b/>
          <w:sz w:val="16"/>
          <w:szCs w:val="16"/>
          <w:lang w:eastAsia="en-US"/>
        </w:rPr>
        <w:t>в объекты муниципальной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sz w:val="16"/>
          <w:szCs w:val="16"/>
          <w:lang w:eastAsia="en-US"/>
        </w:rPr>
      </w:pPr>
      <w:r w:rsidRPr="00151DD0">
        <w:rPr>
          <w:rFonts w:eastAsia="Calibri"/>
          <w:b/>
          <w:sz w:val="16"/>
          <w:szCs w:val="16"/>
          <w:lang w:eastAsia="en-US"/>
        </w:rPr>
        <w:t>собственности за счет средств бюджета  Филипповского  муниципального образования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rPr>
          <w:rFonts w:eastAsia="Calibri"/>
          <w:b/>
          <w:bCs/>
          <w:sz w:val="20"/>
          <w:szCs w:val="20"/>
          <w:lang w:eastAsia="en-US"/>
        </w:rPr>
      </w:pPr>
    </w:p>
    <w:p w:rsidR="00151DD0" w:rsidRPr="00151DD0" w:rsidRDefault="00151DD0" w:rsidP="00151DD0">
      <w:pPr>
        <w:numPr>
          <w:ilvl w:val="0"/>
          <w:numId w:val="2"/>
        </w:numPr>
        <w:tabs>
          <w:tab w:val="left" w:pos="2835"/>
          <w:tab w:val="left" w:pos="3402"/>
        </w:tabs>
        <w:autoSpaceDE w:val="0"/>
        <w:autoSpaceDN w:val="0"/>
        <w:adjustRightInd w:val="0"/>
        <w:ind w:left="3828" w:hanging="351"/>
        <w:rPr>
          <w:rFonts w:eastAsia="Calibri"/>
          <w:b/>
          <w:bCs/>
          <w:sz w:val="20"/>
          <w:szCs w:val="20"/>
          <w:lang w:eastAsia="en-US"/>
        </w:rPr>
      </w:pPr>
      <w:r w:rsidRPr="00151DD0">
        <w:rPr>
          <w:rFonts w:eastAsia="Calibri"/>
          <w:b/>
          <w:bCs/>
          <w:sz w:val="20"/>
          <w:szCs w:val="20"/>
          <w:lang w:eastAsia="en-US"/>
        </w:rPr>
        <w:t>Общие положения</w:t>
      </w:r>
    </w:p>
    <w:p w:rsidR="00151DD0" w:rsidRPr="00151DD0" w:rsidRDefault="00151DD0" w:rsidP="00151DD0">
      <w:pPr>
        <w:autoSpaceDE w:val="0"/>
        <w:autoSpaceDN w:val="0"/>
        <w:adjustRightInd w:val="0"/>
        <w:ind w:left="567"/>
        <w:rPr>
          <w:rFonts w:eastAsia="Calibri"/>
          <w:b/>
          <w:bCs/>
          <w:sz w:val="20"/>
          <w:szCs w:val="20"/>
          <w:lang w:eastAsia="en-US"/>
        </w:rPr>
      </w:pP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 xml:space="preserve">1. Настоящие Правила осуществления капитальных вложений </w:t>
      </w:r>
      <w:r w:rsidRPr="00151DD0">
        <w:rPr>
          <w:sz w:val="20"/>
          <w:szCs w:val="20"/>
        </w:rPr>
        <w:t xml:space="preserve">и принятия решений о подготовке и реализации бюджетных инвестиций </w:t>
      </w:r>
      <w:r w:rsidRPr="00151DD0">
        <w:rPr>
          <w:rFonts w:eastAsia="Calibri"/>
          <w:sz w:val="20"/>
          <w:szCs w:val="20"/>
          <w:lang w:eastAsia="en-US"/>
        </w:rPr>
        <w:t>в объекты муниципальной собственности (далее – Правила) за счет средств бюджета Филипповского  муниципального образования (далее – местный бюджет)  устанавливают: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- порядок осуществления бюджетных инвестиций в форме капитальных вложений в объекты капитального строительства муниципальной собственности Филипповского  муниципального образования или в приобретение объектов недвижимого имущества в муниципальную собственность за счет средств местного бюджета (далее - бюджетные инвестиции);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- порядок</w:t>
      </w:r>
      <w:r w:rsidRPr="00151DD0">
        <w:rPr>
          <w:rFonts w:eastAsia="Calibri"/>
          <w:sz w:val="20"/>
          <w:szCs w:val="20"/>
        </w:rPr>
        <w:t xml:space="preserve"> принятия решений о подготовке и реализации бюджетных инвестиций в объекты муниципальной собственности </w:t>
      </w:r>
      <w:r w:rsidRPr="00151DD0">
        <w:rPr>
          <w:rFonts w:eastAsia="Calibri"/>
          <w:sz w:val="20"/>
          <w:szCs w:val="20"/>
          <w:lang w:eastAsia="en-US"/>
        </w:rPr>
        <w:t>за счет средств местного бюджета.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2. При осуществлении капитальных вложений в объекты в ходе исполнения местного бюджета не допускается предоставление бюджетных инвестиций в объекты муниципальной собственности, по которым принято решение о предоставлении субсидий на осуществление капитальных вложений в объекты муниципальной собственности.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 xml:space="preserve">3. Объем предоставляемых бюджетных инвестиций должен соответствовать объему бюджетных ассигнований, предусмотренному решением о местном бюджете </w:t>
      </w:r>
      <w:r w:rsidRPr="00151DD0">
        <w:rPr>
          <w:rFonts w:eastAsia="Calibri"/>
          <w:bCs/>
          <w:sz w:val="20"/>
          <w:szCs w:val="20"/>
        </w:rPr>
        <w:t>на очередной финансовый год и плановый период,</w:t>
      </w:r>
      <w:r w:rsidRPr="00151DD0">
        <w:rPr>
          <w:rFonts w:eastAsia="Calibri"/>
          <w:sz w:val="20"/>
          <w:szCs w:val="20"/>
          <w:lang w:eastAsia="en-US"/>
        </w:rPr>
        <w:t xml:space="preserve"> на соответствующие цели.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4.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либо включаются в состав казны муниципального образования.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5. 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 учитывается при формировании прогноза кассовых выплат из местного бюджета, необходимого для составления в установленном порядке кассового плана исполнения местного бюджета.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  <w:lang w:eastAsia="en-US"/>
        </w:rPr>
        <w:t xml:space="preserve">6. </w:t>
      </w:r>
      <w:r w:rsidRPr="00151DD0">
        <w:rPr>
          <w:rFonts w:eastAsia="Calibri"/>
          <w:sz w:val="20"/>
          <w:szCs w:val="20"/>
        </w:rPr>
        <w:t>Контроль за целевым использованием бюджетных инвестиций осуществляется в соответствии с бюджетным законодательством Российской Федерации.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151DD0">
        <w:rPr>
          <w:rFonts w:eastAsia="Calibri"/>
          <w:b/>
          <w:bCs/>
          <w:sz w:val="20"/>
          <w:szCs w:val="20"/>
          <w:lang w:eastAsia="en-US"/>
        </w:rPr>
        <w:t>II. Осуществление бюджетных инвестиций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7.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 муниципальными заказчиками, являющимися получателями средств местного бюджета;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8.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151DD0">
        <w:rPr>
          <w:rFonts w:eastAsia="Calibri"/>
          <w:sz w:val="20"/>
          <w:szCs w:val="20"/>
          <w:lang w:eastAsia="en-US"/>
        </w:rPr>
        <w:t>9. Операции с бюджетными инвестициями осуществляются в порядке, установленном бюджетным законодательством Российской Федерации для бюджетов бюджетной системы Российской Федерации, и отражаются на лицевых счетах получателя бюджетных средств, открытых в финансовом органе муниципального образования в порядке, установленном финансовым органом муниципального образования.</w:t>
      </w:r>
    </w:p>
    <w:p w:rsidR="00151DD0" w:rsidRPr="00151DD0" w:rsidRDefault="00151DD0" w:rsidP="00151DD0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rFonts w:eastAsia="Calibri"/>
          <w:b/>
          <w:bCs/>
          <w:sz w:val="20"/>
          <w:szCs w:val="20"/>
          <w:lang w:eastAsia="en-US"/>
        </w:rPr>
        <w:t>III. Принятие решения о подготовке и реализации бюджетных инвестиций</w:t>
      </w:r>
    </w:p>
    <w:p w:rsidR="00151DD0" w:rsidRPr="00151DD0" w:rsidRDefault="00151DD0" w:rsidP="00151DD0">
      <w:pPr>
        <w:shd w:val="clear" w:color="auto" w:fill="FFFFFF"/>
        <w:ind w:right="153"/>
        <w:rPr>
          <w:b/>
          <w:bCs/>
          <w:color w:val="212121"/>
          <w:spacing w:val="-1"/>
          <w:sz w:val="20"/>
          <w:szCs w:val="20"/>
        </w:rPr>
      </w:pP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10. Решение о подготовке и реализации бюджетных инвестиций в объекты муниципальной собственности (далее – решение) принимает Администрация Филипповского  муниципального образования, являющаяся главным распорядителем средств местного бюджета, в форме нормативно-правового акта.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11. В решение могут быть включены несколько объектов капитального строительства и (или) объектов недвижимого имущества.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12. Решение в отношении каждого объекта капитального строительства либо объекта недвижимого имущества должно содержать следующую информацию: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lastRenderedPageBreak/>
        <w:t>а) наименование объекта капитального строительства либо наименование объекта недвижимого имущества;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б) направление инвестирования (строительство, реконструкция, в том числе с элементами реставрации, техническое перевооружение, приобретение);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в) наименование главного распорядителя и муниципального заказчика;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г) срок ввода в эксплуатацию (приобретения) объекта;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д) сметная стоимость объекта капитального строительства или предполагаемая (предельная) стоимость объекта капитального строительства либо стоимость приобретения объекта недвижимого имущества;</w:t>
      </w:r>
    </w:p>
    <w:p w:rsidR="00151DD0" w:rsidRPr="00151DD0" w:rsidRDefault="00151DD0" w:rsidP="00151DD0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151DD0">
        <w:rPr>
          <w:rFonts w:eastAsia="Calibri"/>
          <w:sz w:val="20"/>
          <w:szCs w:val="20"/>
        </w:rPr>
        <w:t>е) распределение общего (предельного) объема предоставляемых бюджетных инвестиций по годам.</w:t>
      </w:r>
    </w:p>
    <w:p w:rsidR="00151DD0" w:rsidRPr="00151DD0" w:rsidRDefault="00151DD0" w:rsidP="00151DD0">
      <w:pPr>
        <w:rPr>
          <w:sz w:val="20"/>
          <w:szCs w:val="20"/>
        </w:rPr>
      </w:pP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РОССИЙСКАЯ ФЕДЕРАЦИЯ</w:t>
      </w: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ИРКУТСКАЯ ОБЛАСТЬ</w:t>
      </w: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ЗИМИНСКИЙ РАЙОН</w:t>
      </w: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Администрация</w:t>
      </w: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Филипповского муниципального образования</w:t>
      </w: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151DD0">
        <w:rPr>
          <w:rFonts w:ascii="Times New Roman" w:hAnsi="Times New Roman"/>
          <w:b/>
          <w:sz w:val="20"/>
          <w:szCs w:val="20"/>
        </w:rPr>
        <w:t>П О С Т А Н О В Л Е Н И Е</w:t>
      </w:r>
    </w:p>
    <w:p w:rsidR="00151DD0" w:rsidRPr="00151DD0" w:rsidRDefault="00151DD0" w:rsidP="00151DD0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21.10.2014 г           с. Филипповск              №41</w:t>
      </w: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</w:p>
    <w:p w:rsidR="00151DD0" w:rsidRPr="00151DD0" w:rsidRDefault="00151DD0" w:rsidP="00151DD0">
      <w:pPr>
        <w:tabs>
          <w:tab w:val="left" w:pos="567"/>
        </w:tabs>
        <w:rPr>
          <w:sz w:val="20"/>
          <w:szCs w:val="20"/>
        </w:rPr>
      </w:pPr>
      <w:r w:rsidRPr="00151DD0">
        <w:rPr>
          <w:sz w:val="20"/>
          <w:szCs w:val="20"/>
        </w:rPr>
        <w:t xml:space="preserve">Об утверждении Положения о составе, порядке 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>подготовки и утверждения местных нормативов</w:t>
      </w:r>
    </w:p>
    <w:p w:rsidR="00151DD0" w:rsidRPr="00151DD0" w:rsidRDefault="00151DD0" w:rsidP="00151DD0">
      <w:pPr>
        <w:tabs>
          <w:tab w:val="left" w:pos="567"/>
        </w:tabs>
        <w:rPr>
          <w:sz w:val="20"/>
          <w:szCs w:val="20"/>
        </w:rPr>
      </w:pPr>
      <w:r w:rsidRPr="00151DD0">
        <w:rPr>
          <w:sz w:val="20"/>
          <w:szCs w:val="20"/>
        </w:rPr>
        <w:t xml:space="preserve">градостроительного проектирования 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>Филипповского муниципального образования</w:t>
      </w: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В целях реализации положений ст. ст. 8, 24, 29.4 Градостроительного кодекса Российской Федерации, в соответствии с пунктом 20 части 1 статьи 14 Федерального Закона от 06.10.2003г. № 131-ФЗ «Об общих принципах организации местного самоуправления в Российской Федерации»,руководствуясь ст.ст.23,46 Устава  Филипповского  муниципального образования, администрация Филипповского муниципального образования</w:t>
      </w:r>
    </w:p>
    <w:p w:rsidR="00151DD0" w:rsidRPr="00151DD0" w:rsidRDefault="00151DD0" w:rsidP="00151DD0">
      <w:pPr>
        <w:tabs>
          <w:tab w:val="left" w:pos="567"/>
        </w:tabs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ПОСТАНОВЛЯЕТ:</w:t>
      </w: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1. Утвердить прилагаемое Положение о составе, порядке подготовки и утверждения местных нормативов градостроительного проектирования Филипповского муниципального образования.</w:t>
      </w:r>
    </w:p>
    <w:p w:rsidR="00151DD0" w:rsidRPr="00151DD0" w:rsidRDefault="00151DD0" w:rsidP="00151DD0">
      <w:pPr>
        <w:pStyle w:val="a9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 xml:space="preserve">        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Зиминского  районного муниципального образования  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www</w:t>
      </w:r>
      <w:r w:rsidRPr="00151DD0">
        <w:rPr>
          <w:rFonts w:ascii="Times New Roman" w:hAnsi="Times New Roman"/>
          <w:sz w:val="20"/>
          <w:szCs w:val="20"/>
          <w:u w:val="single"/>
        </w:rPr>
        <w:t>.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rzima</w:t>
      </w:r>
      <w:r w:rsidRPr="00151DD0">
        <w:rPr>
          <w:rFonts w:ascii="Times New Roman" w:hAnsi="Times New Roman"/>
          <w:sz w:val="20"/>
          <w:szCs w:val="20"/>
          <w:u w:val="single"/>
        </w:rPr>
        <w:t>.</w:t>
      </w:r>
      <w:r w:rsidRPr="00151DD0">
        <w:rPr>
          <w:rFonts w:ascii="Times New Roman" w:hAnsi="Times New Roman"/>
          <w:sz w:val="20"/>
          <w:szCs w:val="20"/>
        </w:rPr>
        <w:t xml:space="preserve"> в разделе «Сельские поселения».</w:t>
      </w: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3. Настоящее решение вступает в силу со дня его официального опубликования.</w:t>
      </w: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4. Контроль исполнения настоящего постановления оставляю за собой.</w:t>
      </w: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</w:p>
    <w:p w:rsidR="00151DD0" w:rsidRPr="00151DD0" w:rsidRDefault="00151DD0" w:rsidP="00151DD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51DD0">
        <w:rPr>
          <w:sz w:val="20"/>
          <w:szCs w:val="20"/>
        </w:rPr>
        <w:t xml:space="preserve">Глава Филипповского </w:t>
      </w:r>
    </w:p>
    <w:p w:rsidR="00151DD0" w:rsidRPr="00151DD0" w:rsidRDefault="00151DD0" w:rsidP="00151DD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151DD0">
        <w:rPr>
          <w:sz w:val="20"/>
          <w:szCs w:val="20"/>
        </w:rPr>
        <w:t xml:space="preserve">муниципального образования                                     А.А.Федосеев                                          </w:t>
      </w:r>
    </w:p>
    <w:p w:rsidR="00151DD0" w:rsidRPr="00151DD0" w:rsidRDefault="00151DD0" w:rsidP="00151DD0">
      <w:pPr>
        <w:tabs>
          <w:tab w:val="left" w:pos="567"/>
        </w:tabs>
        <w:rPr>
          <w:sz w:val="20"/>
          <w:szCs w:val="20"/>
        </w:rPr>
      </w:pPr>
    </w:p>
    <w:p w:rsidR="00151DD0" w:rsidRPr="00151DD0" w:rsidRDefault="00151DD0" w:rsidP="00151DD0">
      <w:pPr>
        <w:pStyle w:val="a9"/>
        <w:jc w:val="right"/>
        <w:rPr>
          <w:rFonts w:ascii="Times New Roman" w:hAnsi="Times New Roman"/>
          <w:sz w:val="16"/>
          <w:szCs w:val="16"/>
        </w:rPr>
      </w:pPr>
      <w:r w:rsidRPr="00151DD0">
        <w:rPr>
          <w:rFonts w:ascii="Times New Roman" w:hAnsi="Times New Roman"/>
          <w:sz w:val="16"/>
          <w:szCs w:val="16"/>
        </w:rPr>
        <w:t xml:space="preserve">Приложение </w:t>
      </w:r>
    </w:p>
    <w:p w:rsidR="00151DD0" w:rsidRPr="00151DD0" w:rsidRDefault="00151DD0" w:rsidP="00151DD0">
      <w:pPr>
        <w:pStyle w:val="a9"/>
        <w:jc w:val="right"/>
        <w:rPr>
          <w:rFonts w:ascii="Times New Roman" w:hAnsi="Times New Roman"/>
          <w:sz w:val="16"/>
          <w:szCs w:val="16"/>
        </w:rPr>
      </w:pPr>
      <w:r w:rsidRPr="00151DD0">
        <w:rPr>
          <w:rFonts w:ascii="Times New Roman" w:hAnsi="Times New Roman"/>
          <w:sz w:val="16"/>
          <w:szCs w:val="16"/>
        </w:rPr>
        <w:t xml:space="preserve">к постановлению администрации  </w:t>
      </w:r>
    </w:p>
    <w:p w:rsidR="00151DD0" w:rsidRPr="00151DD0" w:rsidRDefault="00151DD0" w:rsidP="00151DD0">
      <w:pPr>
        <w:pStyle w:val="a9"/>
        <w:jc w:val="right"/>
        <w:rPr>
          <w:rFonts w:ascii="Times New Roman" w:hAnsi="Times New Roman"/>
          <w:sz w:val="16"/>
          <w:szCs w:val="16"/>
        </w:rPr>
      </w:pPr>
      <w:r w:rsidRPr="00151DD0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151DD0" w:rsidRPr="00151DD0" w:rsidRDefault="00151DD0" w:rsidP="00151DD0">
      <w:pPr>
        <w:pStyle w:val="a9"/>
        <w:jc w:val="right"/>
        <w:rPr>
          <w:rFonts w:ascii="Times New Roman" w:hAnsi="Times New Roman"/>
          <w:sz w:val="16"/>
          <w:szCs w:val="16"/>
        </w:rPr>
      </w:pPr>
      <w:r w:rsidRPr="00151DD0">
        <w:rPr>
          <w:rFonts w:ascii="Times New Roman" w:hAnsi="Times New Roman"/>
          <w:sz w:val="16"/>
          <w:szCs w:val="16"/>
        </w:rPr>
        <w:t>от  21.10.2014г. №41</w:t>
      </w:r>
    </w:p>
    <w:p w:rsidR="00151DD0" w:rsidRPr="00151DD0" w:rsidRDefault="00151DD0" w:rsidP="00151DD0">
      <w:pPr>
        <w:pStyle w:val="a9"/>
        <w:jc w:val="right"/>
        <w:rPr>
          <w:rFonts w:ascii="Times New Roman" w:hAnsi="Times New Roman"/>
          <w:sz w:val="16"/>
          <w:szCs w:val="16"/>
        </w:rPr>
      </w:pPr>
    </w:p>
    <w:p w:rsidR="00151DD0" w:rsidRPr="00151DD0" w:rsidRDefault="00151DD0" w:rsidP="00151DD0">
      <w:pPr>
        <w:jc w:val="center"/>
        <w:rPr>
          <w:b/>
          <w:sz w:val="16"/>
          <w:szCs w:val="16"/>
        </w:rPr>
      </w:pPr>
      <w:r w:rsidRPr="00151DD0">
        <w:rPr>
          <w:b/>
          <w:sz w:val="16"/>
          <w:szCs w:val="16"/>
        </w:rPr>
        <w:t>Положение</w:t>
      </w:r>
    </w:p>
    <w:p w:rsidR="00151DD0" w:rsidRPr="00151DD0" w:rsidRDefault="00151DD0" w:rsidP="00151DD0">
      <w:pPr>
        <w:jc w:val="center"/>
        <w:rPr>
          <w:b/>
          <w:sz w:val="20"/>
          <w:szCs w:val="20"/>
        </w:rPr>
      </w:pPr>
      <w:r w:rsidRPr="00151DD0">
        <w:rPr>
          <w:b/>
          <w:sz w:val="16"/>
          <w:szCs w:val="16"/>
        </w:rPr>
        <w:t>о составе, порядке подготовки и утверждения местных нормативов градостроительного проектирования  Филипповского  муниципального образования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</w:p>
    <w:p w:rsidR="00151DD0" w:rsidRPr="00151DD0" w:rsidRDefault="00151DD0" w:rsidP="00151DD0">
      <w:pPr>
        <w:jc w:val="center"/>
        <w:rPr>
          <w:b/>
          <w:sz w:val="20"/>
          <w:szCs w:val="20"/>
        </w:rPr>
      </w:pPr>
      <w:r w:rsidRPr="00151DD0">
        <w:rPr>
          <w:b/>
          <w:sz w:val="20"/>
          <w:szCs w:val="20"/>
        </w:rPr>
        <w:t>1. Общие положения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</w:p>
    <w:p w:rsidR="00151DD0" w:rsidRPr="00151DD0" w:rsidRDefault="00151DD0" w:rsidP="00151DD0">
      <w:pPr>
        <w:tabs>
          <w:tab w:val="left" w:pos="567"/>
        </w:tabs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1. Настоящее Положение о составе, порядке подготовки и утверждения местных нормативов градостроительного проектирования Филипповского  муниципального образования (далее - Положение) разработано в соответствии со статьями 8, 24, 29.4 Градостроительного кодекса Российской Федерации, пунктом 20 части 1 статьи 14 Федерального закона от 06.10.2003 № 131-ФЗ "Об общих принципах организации местного самоуправления в Российской Федерации", Уставом Филипповского муниципального образования.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2. Местные нормативы градостроительного проектирования Филипповского  муниципального образования (далее – местные нормативы) разрабатываются в целях обеспечения предупреждения и устранения вредного воздействия на человека факторов среды обитания, сохранения объектов культурного наследия, обеспечения благоприятных условий жизнедеятельности населения, устойчивого развития и сбалансированного учета экологических, экономических, социальных и иных факторов при осуществлении градостроительной деятельности на территории Филипповского  муниципального образования.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3. Местные нормативы разрабатываются в соответствии с законодательством о градостроительной деятельности Российской Федерации и Иркутской области, национальными стандартами и сводами правил, региональными нормативами градостроительного проектирования Иркутской области, с учетом природно-климатических, социально-демографических, территориальных и других особенностей Филипповского  муниципального образования (далее - поселение) и входящих в его состав населенных пунктов.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4. Местные нормативы обязательны для использования, применения и соблюдения органами местного самоуправления Филипповского муниципального образования, организациями и предпринимателями, действующими без образования юридического лица, иными юридическими и физическими лицами, действующими на территории поселения: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·  при разработке документов территориального планирования;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·  при разработке документов градостроительного зонирования (правил землепользования и застройки);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·  при разработке документации по планировке территории;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·  при архитектурно-строительном проектировании;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lastRenderedPageBreak/>
        <w:t>·  при оформлении исходно-разрешительной документации для архитектурно-строительного проектирования;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·  при согласовании и государственной экспертизе документов территориального планирования и градостроительного зонирования, документации по планировке территории, проектной документации по строительству, реконструкции, капитальному ремонту объектов капитального строительства и благоустройства территории;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·  при рассмотрении судебных споров.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</w:p>
    <w:p w:rsidR="00151DD0" w:rsidRPr="00151DD0" w:rsidRDefault="00151DD0" w:rsidP="00151DD0">
      <w:pPr>
        <w:jc w:val="center"/>
        <w:rPr>
          <w:b/>
          <w:sz w:val="20"/>
          <w:szCs w:val="20"/>
        </w:rPr>
      </w:pPr>
      <w:r w:rsidRPr="00151DD0">
        <w:rPr>
          <w:b/>
          <w:sz w:val="20"/>
          <w:szCs w:val="20"/>
        </w:rPr>
        <w:t>2. Состав местных нормативов градостроительного проектирования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 2.1. Местные нормативы - минимальные расчетные показатели обеспечения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 (включая инвалидов и маломобильные группы), объектами инженерно-транспортной инфраструктуры, благоустройства и озеленения территории) и направлены на: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- устойчивое развитие территории  поселения и входящих в его состав населенных пунктов с.Филипповск, п.Большеворонежский, уч.Большелихачевский, уч.Холы с учетом статуса и их роли в системе расселения;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- рациональное использование природных ресурсов, формирование природно-экологического каркаса, а также сохранение и возрождение культурного наследия поселения.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2.2. В местных нормативах должны содержаться: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·  цели и задачи разработки местных нормативов;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·  основные термины и определения, используемые в местных нормативах;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· расчетные показатели планировочной организации территории поселения, расчетные показатели в сфере жилищного обеспечения, сфере социального и коммунально-бытового обеспечения, сфере обеспечения объектами рекреационного назначения и иные минимальные расчетные показатели, обеспечивающие безопасные и благоприятные условия жизнедеятельности населения.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2.3.  В состав местных нормативов включаются следующие минимальные расчетные показатели: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 1)  Общие расчетные показатели планировочной организации территорий поселения, входящих в его состав населенных пунктов:</w:t>
      </w:r>
    </w:p>
    <w:p w:rsidR="00151DD0" w:rsidRPr="00151DD0" w:rsidRDefault="00151DD0" w:rsidP="00151DD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определения потребности в жилых, общественных, рекреационных и иных территориях (в гектарах на 1000 человек);</w:t>
      </w:r>
    </w:p>
    <w:p w:rsidR="00151DD0" w:rsidRPr="00151DD0" w:rsidRDefault="00151DD0" w:rsidP="00151DD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распределения функциональных зон с отображением параметров планируемого развития поселения, входящих в его состав населенных пунктов (в процентах и гектарах);</w:t>
      </w:r>
    </w:p>
    <w:p w:rsidR="00151DD0" w:rsidRPr="00151DD0" w:rsidRDefault="00151DD0" w:rsidP="00151DD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плотности населения территорий населенных пунктов, расположенных на территории поселения (количество человек на гектар территории);</w:t>
      </w:r>
    </w:p>
    <w:p w:rsidR="00151DD0" w:rsidRPr="00151DD0" w:rsidRDefault="00151DD0" w:rsidP="00151DD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общие расчетные показатели планировочной организации территории поселения,  входящих в его состав населенных пунктов;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2)  Расчетные показатели в сфере жилищного обеспечения: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жилищной обеспеченности в населенных пунктах, расположенных на территории поселения (в квадратных метрах на одного человека);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общей площади территорий для размещения объектов жилой застройки в населенных пунктах, расположенных на территории поселения  (в гектарах);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распределения зон жилой застройки по видам жилой застройки в населенных пунктах, расположенных на территории поселения (в процентах);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размера приквартирных земельных участков в населенных пунктах, расположенных на территории поселения (в квадратных метрах);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распределения жилищного строительства по типам жилья в населенных пунктах, расположенных на территории поселения (в процентах);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распределения жилищного строительства по этажности в населенных пунктах, расположенных на территории поселения (в процентах);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соотношения общей площади жилых помещений и площади жилых помещений специализированного жилищного фонда, расположенных на территории поселения (в процентах);</w:t>
      </w:r>
    </w:p>
    <w:p w:rsidR="00151DD0" w:rsidRPr="00151DD0" w:rsidRDefault="00151DD0" w:rsidP="00151DD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расчетные показатели в сфере жилищного обеспечения;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3)  Расчетные показатели в сфере социального и коммунально-бытового обеспечения:</w:t>
      </w:r>
    </w:p>
    <w:p w:rsidR="00151DD0" w:rsidRPr="00151DD0" w:rsidRDefault="00151DD0" w:rsidP="00151DD0">
      <w:pPr>
        <w:jc w:val="both"/>
        <w:rPr>
          <w:b/>
          <w:sz w:val="20"/>
          <w:szCs w:val="20"/>
        </w:rPr>
      </w:pP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площади территорий для размещения объектов социального и коммунально-бытового назначения в населенных пунктах, расположенных на территории поселения (в гектарах);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дошкольного, начального, общего и среднего образования в сельских населенных пунктах, расположенных на территории поселения (мест на 1000 человек);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здравоохранения в населенных пунктах, расположенных на территории поселения (мест на 1000 человек, коек на 1000 человек, посещений в смену);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торговли и питания в населенных пунктах, расположенных на территории поселения (квадратных метров торговой площади на 1000 человек, мест на 1000 человек);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культуры в населенных пунктах, расположенных на территории поселения (мест на 1000 человек);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культовыми зданиями в населенных пунктах, расположенных на территории поселения (количество на 1000 человек);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коммунально-бытового назначения в населенных пунктах, расположенных на территории поселения (количество на 1000 человек);</w:t>
      </w:r>
    </w:p>
    <w:p w:rsidR="00151DD0" w:rsidRPr="00151DD0" w:rsidRDefault="00151DD0" w:rsidP="00151DD0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расчетные показатели в сфере социального и коммунально-бытового обеспечения;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4)  Расчетные показатели в сфере обеспечения объектами рекреационного назначения:</w:t>
      </w:r>
    </w:p>
    <w:p w:rsidR="00151DD0" w:rsidRPr="00151DD0" w:rsidRDefault="00151DD0" w:rsidP="00151DD0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lastRenderedPageBreak/>
        <w:t>нормативы обеспеченности объектами рекреационного назначения поселения, входящих в его состав населенных пунктов (в квадратных метрах на одного человека);</w:t>
      </w:r>
    </w:p>
    <w:p w:rsidR="00151DD0" w:rsidRPr="00151DD0" w:rsidRDefault="00151DD0" w:rsidP="00151DD0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площади территорий для размещения объектов рекреационного назначения поселения, входящих в его состав населенных пунктов (в гектарах);</w:t>
      </w:r>
    </w:p>
    <w:p w:rsidR="00151DD0" w:rsidRPr="00151DD0" w:rsidRDefault="00151DD0" w:rsidP="00151DD0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площади озеленения территорий объектов рекреационного назначения поселения, входящих в его состав населенных пунктов (в процентах);</w:t>
      </w:r>
    </w:p>
    <w:p w:rsidR="00151DD0" w:rsidRPr="00151DD0" w:rsidRDefault="00151DD0" w:rsidP="00151DD0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расчетные показатели в сфере обеспечения объектами рекреационного назначения;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5)  Расчетные показатели в сфере транспортного обслуживания: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для хранения и обслуживания транспортных средств в населенных пунктах, расположенных на территории поселения (машино-мест на 1000 человек);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для хранения и обслуживания транспортных средств в микрорайонах высокоплотной жилой застройки в населенных пунктах, расположенных на территории поселения (машино-мест на квартиру);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плотность сети линий общественного пассажирского транспорта поселения (в километрах на квадратный километр территории поселения);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дальность пешеходных подходов до ближайших остановок общественного пассажирского транспорта в населенных пунктах, расположенных на территории поселения (в метрах);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расстояния между остановочными пунктами на линиях общественного пассажирского транспорта в населенных пунктах, расположенных на территории поселения  (в метрах);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транспортной и пешеходной доступности объектов социального назначения в населенных пунктах, расположенных на территории поселения  (в метрах);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озеленения площади санитарно-защитных зон, отделяющих автомобильные дороги от объектов жилой застройки в населенных пунктах, расположенных на территории поселения (в процентах);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озеленения площади санитарно-защитных зон, отделяющих железнодорожные линии от объектов жилой застройки в населенных пунктах, расположенных на территории поселения (в процентах);</w:t>
      </w:r>
    </w:p>
    <w:p w:rsidR="00151DD0" w:rsidRPr="00151DD0" w:rsidRDefault="00151DD0" w:rsidP="00151DD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расчетные показатели в сфере транспортного обслуживания;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6)  Расчетные показатели в сфере инженерного оборудования:</w:t>
      </w:r>
    </w:p>
    <w:p w:rsidR="00151DD0" w:rsidRPr="00151DD0" w:rsidRDefault="00151DD0" w:rsidP="00151DD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водоснабжения и водоотведения в населенных пунктах, расположенных на территории поселения (в кубических метрах на одного человека в год);</w:t>
      </w:r>
    </w:p>
    <w:p w:rsidR="00151DD0" w:rsidRPr="00151DD0" w:rsidRDefault="00151DD0" w:rsidP="00151DD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теплоснабжения в населенных пунктах, расположенных на территории поселения (в килокалориях на отопление одного квадратного метра площади в год);</w:t>
      </w:r>
    </w:p>
    <w:p w:rsidR="00151DD0" w:rsidRPr="00151DD0" w:rsidRDefault="00151DD0" w:rsidP="00151DD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газоснабжения в населенных пунктах, расположенных на территории поселения (в кубических метрах на одного человека в год);</w:t>
      </w:r>
    </w:p>
    <w:p w:rsidR="00151DD0" w:rsidRPr="00151DD0" w:rsidRDefault="00151DD0" w:rsidP="00151DD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электроснабжения в населенных пунктах, расположенных на территории поселения (в киловатт-часах на одного человека в год);</w:t>
      </w:r>
    </w:p>
    <w:p w:rsidR="00151DD0" w:rsidRPr="00151DD0" w:rsidRDefault="00151DD0" w:rsidP="00151DD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обеспеченности объектами санитарной очистки в населенных пунктах, расположенных на территории поселения (в килограммах бытовых отходов на одного человека в год);</w:t>
      </w:r>
    </w:p>
    <w:p w:rsidR="00151DD0" w:rsidRPr="00151DD0" w:rsidRDefault="00151DD0" w:rsidP="00151DD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расчетные показатели в сфере инженерного оборудования;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7)  Расчетные показатели в сфере инженерной подготовки и защиты территорий:</w:t>
      </w:r>
    </w:p>
    <w:p w:rsidR="00151DD0" w:rsidRPr="00151DD0" w:rsidRDefault="00151DD0" w:rsidP="00151DD0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по отводу поверхностных вод (в километрах дождевой канализации и открытых водоотводящих устройств на квадратный километр территории поселения);</w:t>
      </w:r>
    </w:p>
    <w:p w:rsidR="00151DD0" w:rsidRPr="00151DD0" w:rsidRDefault="00151DD0" w:rsidP="00151DD0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нормативы по защите территорий от затопления и подтопления (в метрах превышения бровки подсыпанной территории относительно уровня расчетного горизонта высоких вод);</w:t>
      </w:r>
    </w:p>
    <w:p w:rsidR="00151DD0" w:rsidRPr="00151DD0" w:rsidRDefault="00151DD0" w:rsidP="00151DD0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иные расчетные показатели в сфере инженерной подготовки и защиты территорий;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8)  Расчетные показатели в сфере обеспечения доступной среды жизнедеятельности для инвалидов и других маломобильных групп населения;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9)Расчетные показатели в сфере ценообразования в градостроительном проектировании;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10)  Иные минимальные расчетные показатели.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 2.4. Указанные в п.2.3. расчетные показатели могут разрабатываться и утверждаться как единовременно, так и поэтапно. В техническом задании на подготовку местных нормативов указывается состав расчетных показателей, подлежащих разработке.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 2.5. При подготовке местных нормативов учитываются предельно допустимые нагрузки на окружающую природную среду на основе определения ее потенциальных возможностей, режима рационального использования природных и иных ресурсов с целью обеспечения наиболее благоприятных условий жизни населения, недопущения разрушения естественных экологических систем и необратимых изменений в окружающей природной среде.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2.6. Не допускается утверждение местных нормативов, содержащих минимальные расчетные показатели обеспечения благоприятных условий жизнедеятельности человека, ниже, чем расчетные показатели обеспечения благоприятных условий жизнедеятельности человека, содержащиеся в региональных нормативах градостроительного проектирования.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</w:p>
    <w:p w:rsidR="00151DD0" w:rsidRPr="00151DD0" w:rsidRDefault="00151DD0" w:rsidP="00151DD0">
      <w:pPr>
        <w:jc w:val="center"/>
        <w:rPr>
          <w:b/>
          <w:sz w:val="20"/>
          <w:szCs w:val="20"/>
        </w:rPr>
      </w:pPr>
      <w:r w:rsidRPr="00151DD0">
        <w:rPr>
          <w:b/>
          <w:sz w:val="20"/>
          <w:szCs w:val="20"/>
        </w:rPr>
        <w:t>3. Порядок подготовки и утверждения местных нормативов градостроительного проектирования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</w:p>
    <w:p w:rsidR="00151DD0" w:rsidRPr="00151DD0" w:rsidRDefault="00151DD0" w:rsidP="00151DD0">
      <w:pPr>
        <w:pStyle w:val="ConsPlusNormal"/>
        <w:jc w:val="both"/>
        <w:rPr>
          <w:rFonts w:ascii="Times New Roman" w:hAnsi="Times New Roman" w:cs="Times New Roman"/>
        </w:rPr>
      </w:pPr>
      <w:r w:rsidRPr="00151DD0">
        <w:rPr>
          <w:rFonts w:ascii="Times New Roman" w:hAnsi="Times New Roman" w:cs="Times New Roman"/>
        </w:rPr>
        <w:t xml:space="preserve">            3.1. Подготовка местных нормативов осуществляется с учетом:</w:t>
      </w:r>
    </w:p>
    <w:p w:rsidR="00151DD0" w:rsidRPr="00151DD0" w:rsidRDefault="00151DD0" w:rsidP="00151D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1DD0">
        <w:rPr>
          <w:rFonts w:ascii="Times New Roman" w:hAnsi="Times New Roman" w:cs="Times New Roman"/>
        </w:rPr>
        <w:t>1) социально-демографического состава и плотности населения на территории поселения;</w:t>
      </w:r>
    </w:p>
    <w:p w:rsidR="00151DD0" w:rsidRPr="00151DD0" w:rsidRDefault="00151DD0" w:rsidP="00151D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1DD0">
        <w:rPr>
          <w:rFonts w:ascii="Times New Roman" w:hAnsi="Times New Roman" w:cs="Times New Roman"/>
        </w:rPr>
        <w:t>2) планов и программ комплексного социально-экономического развития поселения;</w:t>
      </w:r>
    </w:p>
    <w:p w:rsidR="00151DD0" w:rsidRPr="00151DD0" w:rsidRDefault="00151DD0" w:rsidP="00151D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1DD0">
        <w:rPr>
          <w:rFonts w:ascii="Times New Roman" w:hAnsi="Times New Roman" w:cs="Times New Roman"/>
        </w:rPr>
        <w:t>3) предложений органов местного самоуправления и заинтересованных лиц.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lastRenderedPageBreak/>
        <w:t xml:space="preserve">           3.2. Заказчиком на разработку местных нормативов выступает администрация Филипповского муниципального образования.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Администрация  Филипповского  муниципального образования Зиминского района утверждает перечень местных нормативов, подлежащих разработке в соответствии с действующим законодательством. 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3.3. Работу по организации подготовки местных нормативов осуществляет администрация Филипповского  муниципального образования Зиминского района, в том числе:</w:t>
      </w:r>
    </w:p>
    <w:p w:rsidR="00151DD0" w:rsidRPr="00151DD0" w:rsidRDefault="00151DD0" w:rsidP="00151DD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готовит технические задания и иную документацию для проведения конкурса на размещение муниципального заказа по подготовке местных нормативов (при необходимости);</w:t>
      </w:r>
    </w:p>
    <w:p w:rsidR="00151DD0" w:rsidRPr="00151DD0" w:rsidRDefault="00151DD0" w:rsidP="00151DD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>в течение 30 дней со дня подготовки местных нормативов осуществляет их проверку на соответствие требованиям Градостроительного кодекса Российской Федерации, национальных стандартов и сводов правил, региональных нормативов градостроительного проектирования и иных нормативных правовых актов и направляет проект местных нормативов на утверждение или  на доработку.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3.4. При необходимости, к формированию перечня местных нормативов, подлежащих разработке, а также к проверке разработанных нормативов, привлекаются по согласованию, структурные подразделения администрации Зиминского районного муниципального образования, областные и федеральные территориальные органы исполнительной власти, осуществляющие свою деятельность на территории поселения.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3.5. Местные нормативы утверждаются решением Думы Филипповского  муниципального образования Зиминского района.</w:t>
      </w:r>
    </w:p>
    <w:p w:rsidR="00151DD0" w:rsidRPr="00151DD0" w:rsidRDefault="00151DD0" w:rsidP="00151DD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3.6. Проект решения об утверждении местных нормативов после его принятия подлежит опубликованию в порядке, установленном для официального опубликования правовых актов органов местного самоуправления Филипповского муниципального образования и размещается на официальном сайте администрации Зиминского районного муниципального образования </w:t>
      </w:r>
      <w:hyperlink r:id="rId13" w:history="1">
        <w:r w:rsidRPr="00151DD0">
          <w:rPr>
            <w:rStyle w:val="a7"/>
            <w:sz w:val="20"/>
            <w:szCs w:val="20"/>
          </w:rPr>
          <w:t>www.rzima.ru</w:t>
        </w:r>
      </w:hyperlink>
      <w:r w:rsidRPr="00151DD0">
        <w:rPr>
          <w:sz w:val="20"/>
          <w:szCs w:val="20"/>
        </w:rPr>
        <w:t xml:space="preserve"> в разделе «Сельские поселения», не менее чем за два месяца до их утверждения.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3.7. Внесение изменений в местные нормативы осуществляется в том же порядке, что и их утверждение.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3.8 Проект местных нормативов подлежит размещению на официальном сайте поселения в сети "Интернет"  и опубликованию в порядке, установленном для официального опубликования муниципальных правовых актов поселения, иной официальной информации, не менее чем за два месяца до их утверждения.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3.9. Утвержденные местные нормативы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           3.10. Местные нормативы, подготовленные в соответствии с требованиями Градостроительного кодекса Российской Федерации, подлежат утверждению в срок до 1 января 2015 года</w:t>
      </w:r>
    </w:p>
    <w:p w:rsidR="00151DD0" w:rsidRPr="00151DD0" w:rsidRDefault="00151DD0" w:rsidP="00151DD0">
      <w:pPr>
        <w:rPr>
          <w:sz w:val="20"/>
          <w:szCs w:val="20"/>
        </w:rPr>
      </w:pP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РОССИЙСКАЯ ФЕДЕРАЦИЯ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ИРКУТСКАЯ ОБЛАСТЬ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ЗИМИНСКИЙ РАЙОН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Администрация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Филипповского муниципального образования</w:t>
      </w:r>
      <w:r w:rsidRPr="00151DD0">
        <w:rPr>
          <w:i/>
          <w:sz w:val="20"/>
          <w:szCs w:val="20"/>
        </w:rPr>
        <w:t xml:space="preserve"> </w:t>
      </w:r>
    </w:p>
    <w:p w:rsidR="00151DD0" w:rsidRPr="00151DD0" w:rsidRDefault="00151DD0" w:rsidP="00151DD0">
      <w:pPr>
        <w:pStyle w:val="6"/>
        <w:jc w:val="center"/>
        <w:rPr>
          <w:b w:val="0"/>
          <w:i/>
          <w:sz w:val="20"/>
          <w:szCs w:val="20"/>
        </w:rPr>
      </w:pPr>
      <w:r w:rsidRPr="00151DD0">
        <w:rPr>
          <w:sz w:val="20"/>
          <w:szCs w:val="20"/>
        </w:rPr>
        <w:t>П О С Т А Н О В Л Е Н И Е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22.10.2014 г       с. Филипповск        № 43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О внесении изменений в постановление администрации 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 xml:space="preserve">Филипповского муниципального образования </w:t>
      </w:r>
      <w:r w:rsidR="004450B8">
        <w:rPr>
          <w:sz w:val="20"/>
          <w:szCs w:val="20"/>
        </w:rPr>
        <w:t xml:space="preserve"> №13 </w:t>
      </w:r>
      <w:r w:rsidRPr="00151DD0">
        <w:rPr>
          <w:sz w:val="20"/>
          <w:szCs w:val="20"/>
        </w:rPr>
        <w:t xml:space="preserve">от 27.02.2013г 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«Об утверждении Положения о порядке осуществления </w:t>
      </w:r>
      <w:r>
        <w:rPr>
          <w:sz w:val="20"/>
          <w:szCs w:val="20"/>
        </w:rPr>
        <w:t xml:space="preserve"> </w:t>
      </w:r>
      <w:r w:rsidRPr="00151DD0">
        <w:rPr>
          <w:sz w:val="20"/>
          <w:szCs w:val="20"/>
        </w:rPr>
        <w:t xml:space="preserve">муниципального жилищного контроля на территории 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>Филипповского  муниципального образования»</w:t>
      </w:r>
    </w:p>
    <w:p w:rsidR="00151DD0" w:rsidRPr="00151DD0" w:rsidRDefault="00151DD0" w:rsidP="00151DD0">
      <w:pPr>
        <w:ind w:firstLine="720"/>
        <w:jc w:val="both"/>
        <w:rPr>
          <w:sz w:val="20"/>
          <w:szCs w:val="20"/>
        </w:rPr>
      </w:pPr>
    </w:p>
    <w:p w:rsidR="00151DD0" w:rsidRPr="00151DD0" w:rsidRDefault="00151DD0" w:rsidP="00151DD0">
      <w:pPr>
        <w:ind w:firstLine="72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Руководствуясь </w:t>
      </w:r>
      <w:hyperlink r:id="rId14" w:history="1">
        <w:r w:rsidRPr="00151DD0">
          <w:rPr>
            <w:rStyle w:val="ab"/>
            <w:color w:val="auto"/>
            <w:sz w:val="20"/>
            <w:szCs w:val="20"/>
          </w:rPr>
          <w:t>Федеральным законом</w:t>
        </w:r>
      </w:hyperlink>
      <w:r w:rsidRPr="00151DD0">
        <w:rPr>
          <w:sz w:val="20"/>
          <w:szCs w:val="20"/>
        </w:rPr>
        <w:t xml:space="preserve"> от 06.10.2003 N 131-ФЗ "Об общих принципах организации местного самоуправления в Российской Федерации",</w:t>
      </w:r>
      <w:r w:rsidRPr="00151DD0">
        <w:rPr>
          <w:b/>
          <w:sz w:val="20"/>
          <w:szCs w:val="20"/>
        </w:rPr>
        <w:t xml:space="preserve"> </w:t>
      </w:r>
      <w:hyperlink r:id="rId15" w:history="1">
        <w:r w:rsidRPr="00151DD0">
          <w:rPr>
            <w:rStyle w:val="ab"/>
            <w:color w:val="auto"/>
            <w:sz w:val="20"/>
            <w:szCs w:val="20"/>
          </w:rPr>
          <w:t>Федеральным законом</w:t>
        </w:r>
      </w:hyperlink>
      <w:r w:rsidRPr="00151DD0">
        <w:rPr>
          <w:sz w:val="20"/>
          <w:szCs w:val="20"/>
        </w:rPr>
        <w:t xml:space="preserve"> от 25.06.2012 N 93-ФЗ "О внесении изменений в отдельные законодательные акты Российской Федерации по вопросам государственного контроля (надзора) и муниципального контроля", Законом Иркутской области от 29.10.2012г №98-ОЗ «О реализации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области», ст.ст.23,46  Устава  Филипповского муниципального образования, администрация Филипповского муниципального образования</w:t>
      </w:r>
    </w:p>
    <w:p w:rsidR="00151DD0" w:rsidRPr="00151DD0" w:rsidRDefault="00151DD0" w:rsidP="00151DD0">
      <w:pPr>
        <w:ind w:firstLine="720"/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П О С Т А Н О В Л Я Е Т:</w:t>
      </w:r>
    </w:p>
    <w:p w:rsidR="00151DD0" w:rsidRPr="00151DD0" w:rsidRDefault="00151DD0" w:rsidP="00151DD0">
      <w:pPr>
        <w:rPr>
          <w:sz w:val="20"/>
          <w:szCs w:val="20"/>
        </w:rPr>
      </w:pPr>
      <w:bookmarkStart w:id="5" w:name="sub_1"/>
      <w:r w:rsidRPr="00151DD0">
        <w:rPr>
          <w:sz w:val="20"/>
          <w:szCs w:val="20"/>
        </w:rPr>
        <w:t xml:space="preserve">        1.  Внести  в постановление администрации  Филипповского муниципального образования </w:t>
      </w:r>
      <w:r w:rsidR="004450B8">
        <w:rPr>
          <w:sz w:val="20"/>
          <w:szCs w:val="20"/>
        </w:rPr>
        <w:t xml:space="preserve"> №13 </w:t>
      </w:r>
      <w:r w:rsidRPr="00151DD0">
        <w:rPr>
          <w:sz w:val="20"/>
          <w:szCs w:val="20"/>
        </w:rPr>
        <w:t xml:space="preserve">от 27.02.2013г «Об утверждении Положения о порядке осуществления муниципального жилищного контроля на территории 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>Филипповского  муниципального контроля» следующие изменения: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 xml:space="preserve"> - п.4 ч.5.1. исключить;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-  ч.5.1.  дополнить  п.6 в следующей редакции:       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«6)обратиться в суд с заявлениями: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1) 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нарушением требований настоящего Кодекса;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2) 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кооператива,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кооператива, если эти нарушения носят неустранимый характер;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lastRenderedPageBreak/>
        <w:t>3) 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организации, об утверждении условий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</w:p>
    <w:p w:rsidR="00151DD0" w:rsidRPr="00151DD0" w:rsidRDefault="00151DD0" w:rsidP="00151DD0">
      <w:pPr>
        <w:jc w:val="both"/>
        <w:rPr>
          <w:sz w:val="20"/>
          <w:szCs w:val="20"/>
        </w:rPr>
      </w:pPr>
      <w:r w:rsidRPr="00151DD0">
        <w:rPr>
          <w:sz w:val="20"/>
          <w:szCs w:val="20"/>
        </w:rPr>
        <w:t>4) в защиту прав и законных интересов собственников,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требований.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>5) о признании договора 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требованиям, установленным жилищным кодексом РФ»;</w:t>
      </w:r>
    </w:p>
    <w:p w:rsidR="00151DD0" w:rsidRPr="00151DD0" w:rsidRDefault="00151DD0" w:rsidP="00151DD0">
      <w:pPr>
        <w:rPr>
          <w:sz w:val="20"/>
          <w:szCs w:val="20"/>
        </w:rPr>
      </w:pPr>
      <w:bookmarkStart w:id="6" w:name="sub_85"/>
      <w:r w:rsidRPr="00151DD0">
        <w:rPr>
          <w:sz w:val="20"/>
          <w:szCs w:val="20"/>
        </w:rPr>
        <w:t>-пункт 8.5. изложить в новой редакции:</w:t>
      </w:r>
    </w:p>
    <w:p w:rsidR="00151DD0" w:rsidRPr="00151DD0" w:rsidRDefault="00151DD0" w:rsidP="00151DD0">
      <w:pPr>
        <w:rPr>
          <w:sz w:val="20"/>
          <w:szCs w:val="20"/>
        </w:rPr>
      </w:pPr>
      <w:r w:rsidRPr="00151DD0">
        <w:rPr>
          <w:sz w:val="20"/>
          <w:szCs w:val="20"/>
        </w:rPr>
        <w:t>«8.5. В случае, если для проведения внеплановой выездной проверки требуется согласование ее проведения с Зиминской межрайонной прокуратурой, копия акта проверки направляется в Зиминскую межрайонную прокуратуру в течение пяти рабочих дней со дня составления акта проверки»;</w:t>
      </w:r>
    </w:p>
    <w:bookmarkEnd w:id="6"/>
    <w:p w:rsidR="00151DD0" w:rsidRPr="00151DD0" w:rsidRDefault="00151DD0" w:rsidP="00151DD0">
      <w:pPr>
        <w:pStyle w:val="a9"/>
        <w:rPr>
          <w:rFonts w:ascii="Times New Roman" w:hAnsi="Times New Roman"/>
          <w:sz w:val="20"/>
          <w:szCs w:val="20"/>
        </w:rPr>
      </w:pPr>
      <w:r w:rsidRPr="00151DD0">
        <w:rPr>
          <w:rFonts w:ascii="Times New Roman" w:hAnsi="Times New Roman"/>
          <w:sz w:val="20"/>
          <w:szCs w:val="20"/>
        </w:rPr>
        <w:t xml:space="preserve">       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Зиминского районного муниципального образования 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www</w:t>
      </w:r>
      <w:r w:rsidRPr="00151DD0">
        <w:rPr>
          <w:rFonts w:ascii="Times New Roman" w:hAnsi="Times New Roman"/>
          <w:sz w:val="20"/>
          <w:szCs w:val="20"/>
          <w:u w:val="single"/>
        </w:rPr>
        <w:t>.</w:t>
      </w:r>
      <w:r w:rsidRPr="00151DD0">
        <w:rPr>
          <w:rFonts w:ascii="Times New Roman" w:hAnsi="Times New Roman"/>
          <w:sz w:val="20"/>
          <w:szCs w:val="20"/>
          <w:u w:val="single"/>
          <w:lang w:val="en-US"/>
        </w:rPr>
        <w:t>rzima</w:t>
      </w:r>
      <w:r w:rsidRPr="00151DD0">
        <w:rPr>
          <w:rFonts w:ascii="Times New Roman" w:hAnsi="Times New Roman"/>
          <w:sz w:val="20"/>
          <w:szCs w:val="20"/>
          <w:u w:val="single"/>
        </w:rPr>
        <w:t>.</w:t>
      </w:r>
      <w:r w:rsidRPr="00151DD0">
        <w:rPr>
          <w:rFonts w:ascii="Times New Roman" w:hAnsi="Times New Roman"/>
          <w:sz w:val="20"/>
          <w:szCs w:val="20"/>
        </w:rPr>
        <w:t xml:space="preserve"> в разделе «Сельские поселения».</w:t>
      </w:r>
    </w:p>
    <w:p w:rsidR="00151DD0" w:rsidRPr="00151DD0" w:rsidRDefault="00151DD0" w:rsidP="00151DD0">
      <w:pPr>
        <w:rPr>
          <w:sz w:val="20"/>
          <w:szCs w:val="20"/>
        </w:rPr>
      </w:pPr>
      <w:bookmarkStart w:id="7" w:name="sub_4"/>
      <w:bookmarkEnd w:id="5"/>
      <w:r w:rsidRPr="00151DD0">
        <w:rPr>
          <w:sz w:val="20"/>
          <w:szCs w:val="20"/>
        </w:rPr>
        <w:t xml:space="preserve">      3.Контроль за исполнением  настоящего постановления оставляю за собой. </w:t>
      </w:r>
      <w:bookmarkEnd w:id="7"/>
    </w:p>
    <w:p w:rsidR="00151DD0" w:rsidRPr="00151DD0" w:rsidRDefault="00151DD0" w:rsidP="00151DD0">
      <w:pPr>
        <w:ind w:firstLine="720"/>
        <w:jc w:val="both"/>
        <w:rPr>
          <w:sz w:val="20"/>
          <w:szCs w:val="20"/>
        </w:rPr>
      </w:pPr>
    </w:p>
    <w:p w:rsidR="00151DD0" w:rsidRPr="00151DD0" w:rsidRDefault="00151DD0" w:rsidP="00151DD0">
      <w:pPr>
        <w:ind w:firstLine="698"/>
        <w:rPr>
          <w:rStyle w:val="aa"/>
          <w:b w:val="0"/>
          <w:color w:val="auto"/>
          <w:sz w:val="20"/>
          <w:szCs w:val="20"/>
        </w:rPr>
      </w:pPr>
      <w:r w:rsidRPr="00151DD0">
        <w:rPr>
          <w:rStyle w:val="aa"/>
          <w:b w:val="0"/>
          <w:color w:val="auto"/>
          <w:sz w:val="20"/>
          <w:szCs w:val="20"/>
        </w:rPr>
        <w:t xml:space="preserve">Глава Филипповского </w:t>
      </w:r>
    </w:p>
    <w:p w:rsidR="00151DD0" w:rsidRPr="00151DD0" w:rsidRDefault="00151DD0" w:rsidP="00151DD0">
      <w:pPr>
        <w:ind w:firstLine="698"/>
        <w:rPr>
          <w:rStyle w:val="aa"/>
          <w:b w:val="0"/>
          <w:color w:val="auto"/>
          <w:sz w:val="20"/>
          <w:szCs w:val="20"/>
        </w:rPr>
      </w:pPr>
      <w:r w:rsidRPr="00151DD0">
        <w:rPr>
          <w:rStyle w:val="aa"/>
          <w:b w:val="0"/>
          <w:color w:val="auto"/>
          <w:sz w:val="20"/>
          <w:szCs w:val="20"/>
        </w:rPr>
        <w:t>муниципального образования                                     А.А.Федосеев</w:t>
      </w:r>
    </w:p>
    <w:p w:rsidR="00151DD0" w:rsidRPr="00151DD0" w:rsidRDefault="00151DD0" w:rsidP="00151DD0">
      <w:pPr>
        <w:rPr>
          <w:sz w:val="20"/>
          <w:szCs w:val="20"/>
        </w:rPr>
      </w:pP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РОССИЙСКАЯ ФЕДЕРАЦИЯ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ИРКУТСКАЯ ОБЛАСТЬ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ЗИМИНСКИЙ РАЙОН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Администрация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Филипповского муниципального образования</w:t>
      </w:r>
    </w:p>
    <w:p w:rsidR="00151DD0" w:rsidRPr="00151DD0" w:rsidRDefault="00151DD0" w:rsidP="00151DD0">
      <w:pPr>
        <w:pStyle w:val="6"/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П О С Т А Н О В Л Е Н И Е</w:t>
      </w:r>
    </w:p>
    <w:p w:rsidR="00151DD0" w:rsidRPr="00151DD0" w:rsidRDefault="00151DD0" w:rsidP="00151DD0">
      <w:pPr>
        <w:jc w:val="center"/>
        <w:rPr>
          <w:sz w:val="20"/>
          <w:szCs w:val="20"/>
        </w:rPr>
      </w:pPr>
      <w:r w:rsidRPr="00151DD0">
        <w:rPr>
          <w:sz w:val="20"/>
          <w:szCs w:val="20"/>
        </w:rPr>
        <w:t>23.10.2014 г       с. Филипповск        № 44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51DD0" w:rsidRPr="00151DD0" w:rsidRDefault="00151DD0" w:rsidP="00151DD0">
      <w:pPr>
        <w:rPr>
          <w:bCs/>
          <w:color w:val="000000"/>
          <w:sz w:val="20"/>
          <w:szCs w:val="20"/>
        </w:rPr>
      </w:pPr>
      <w:r w:rsidRPr="00151DD0">
        <w:rPr>
          <w:bCs/>
          <w:color w:val="000000"/>
          <w:sz w:val="20"/>
          <w:szCs w:val="20"/>
        </w:rPr>
        <w:t>Об утверждении Положения о дисциплинарных взысканиях за коррупционные правонарушения и порядок их применения к муниципальным служащим  Филипповского муниципального образования</w:t>
      </w:r>
    </w:p>
    <w:p w:rsidR="00151DD0" w:rsidRPr="00151DD0" w:rsidRDefault="00151DD0" w:rsidP="00151DD0">
      <w:pPr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На основании </w:t>
      </w:r>
      <w:hyperlink r:id="rId16" w:history="1">
        <w:r w:rsidRPr="00151DD0">
          <w:rPr>
            <w:color w:val="000000"/>
            <w:sz w:val="20"/>
            <w:szCs w:val="20"/>
          </w:rPr>
          <w:t>статей 27</w:t>
        </w:r>
      </w:hyperlink>
      <w:r w:rsidRPr="00151DD0">
        <w:rPr>
          <w:color w:val="000000"/>
          <w:sz w:val="20"/>
          <w:szCs w:val="20"/>
        </w:rPr>
        <w:t>, </w:t>
      </w:r>
      <w:hyperlink r:id="rId17" w:history="1">
        <w:r w:rsidRPr="00151DD0">
          <w:rPr>
            <w:color w:val="000000"/>
            <w:sz w:val="20"/>
            <w:szCs w:val="20"/>
          </w:rPr>
          <w:t>27.1</w:t>
        </w:r>
      </w:hyperlink>
      <w:r w:rsidRPr="00151DD0">
        <w:rPr>
          <w:color w:val="000000"/>
          <w:sz w:val="20"/>
          <w:szCs w:val="20"/>
        </w:rPr>
        <w:t> Федерального закона от 02.03.2007 N 25-ФЗ «О муниципальной службе в Российской Федерации», Федерального </w:t>
      </w:r>
      <w:hyperlink r:id="rId18" w:history="1">
        <w:r w:rsidRPr="00151DD0">
          <w:rPr>
            <w:color w:val="000000"/>
            <w:sz w:val="20"/>
            <w:szCs w:val="20"/>
          </w:rPr>
          <w:t>закона</w:t>
        </w:r>
      </w:hyperlink>
      <w:r w:rsidRPr="00151DD0">
        <w:rPr>
          <w:color w:val="000000"/>
          <w:sz w:val="20"/>
          <w:szCs w:val="20"/>
        </w:rPr>
        <w:t xml:space="preserve"> от 25.12.2008 N 273-ФЗ «О противодействии коррупции»,руководствуясь ст.ст.23,46  Устава  Филипповского  муниципального образования, администрация Филипповского муниципального образования </w:t>
      </w: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8"/>
        <w:jc w:val="center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ПОСТАНОВЛЯЕТ:</w:t>
      </w: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1. Утвердить прилагаемое </w:t>
      </w:r>
      <w:hyperlink r:id="rId19" w:anchor="Par38" w:history="1">
        <w:r w:rsidRPr="00151DD0">
          <w:rPr>
            <w:color w:val="000000"/>
            <w:sz w:val="20"/>
            <w:szCs w:val="20"/>
          </w:rPr>
          <w:t>Положение</w:t>
        </w:r>
      </w:hyperlink>
      <w:r w:rsidRPr="00151DD0">
        <w:rPr>
          <w:color w:val="000000"/>
          <w:sz w:val="20"/>
          <w:szCs w:val="20"/>
        </w:rPr>
        <w:t> о дисциплинарных взысканиях за коррупционные правонарушения и порядок их применения к муниципальным служащим  Филипповского муниципального образования.</w:t>
      </w:r>
    </w:p>
    <w:p w:rsidR="00151DD0" w:rsidRPr="00151DD0" w:rsidRDefault="00151DD0" w:rsidP="00151DD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51DD0">
        <w:rPr>
          <w:sz w:val="20"/>
          <w:szCs w:val="20"/>
        </w:rPr>
        <w:t xml:space="preserve">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Зиминского районного муниципального образования </w:t>
      </w:r>
      <w:r w:rsidRPr="00151DD0">
        <w:rPr>
          <w:sz w:val="20"/>
          <w:szCs w:val="20"/>
          <w:u w:val="single"/>
          <w:lang w:val="en-US"/>
        </w:rPr>
        <w:t>www</w:t>
      </w:r>
      <w:r w:rsidRPr="00151DD0">
        <w:rPr>
          <w:sz w:val="20"/>
          <w:szCs w:val="20"/>
          <w:u w:val="single"/>
        </w:rPr>
        <w:t>.</w:t>
      </w:r>
      <w:r w:rsidRPr="00151DD0">
        <w:rPr>
          <w:sz w:val="20"/>
          <w:szCs w:val="20"/>
          <w:u w:val="single"/>
          <w:lang w:val="en-US"/>
        </w:rPr>
        <w:t>rzima</w:t>
      </w:r>
      <w:r w:rsidRPr="00151DD0">
        <w:rPr>
          <w:sz w:val="20"/>
          <w:szCs w:val="20"/>
          <w:u w:val="single"/>
        </w:rPr>
        <w:t>.</w:t>
      </w:r>
      <w:r w:rsidRPr="00151DD0">
        <w:rPr>
          <w:sz w:val="20"/>
          <w:szCs w:val="20"/>
          <w:u w:val="single"/>
          <w:lang w:val="en-US"/>
        </w:rPr>
        <w:t>ru</w:t>
      </w: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 Настоящее постановление  вступает в силу после его официального опубликования. </w:t>
      </w:r>
    </w:p>
    <w:p w:rsidR="00151DD0" w:rsidRPr="00151DD0" w:rsidRDefault="00151DD0" w:rsidP="00151DD0">
      <w:pPr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Глава Филипповского </w:t>
      </w:r>
    </w:p>
    <w:p w:rsidR="00151DD0" w:rsidRPr="00151DD0" w:rsidRDefault="00151DD0" w:rsidP="00151DD0">
      <w:pPr>
        <w:ind w:firstLine="708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муниципального образования                       А.А.Федосеев </w:t>
      </w:r>
    </w:p>
    <w:p w:rsidR="00151DD0" w:rsidRPr="00151DD0" w:rsidRDefault="00151DD0" w:rsidP="00151DD0">
      <w:pPr>
        <w:rPr>
          <w:color w:val="000000"/>
          <w:sz w:val="20"/>
          <w:szCs w:val="20"/>
        </w:rPr>
      </w:pPr>
    </w:p>
    <w:p w:rsidR="00151DD0" w:rsidRPr="00151DD0" w:rsidRDefault="00151DD0" w:rsidP="00151DD0">
      <w:pPr>
        <w:jc w:val="right"/>
        <w:rPr>
          <w:color w:val="000000"/>
          <w:sz w:val="16"/>
          <w:szCs w:val="16"/>
        </w:rPr>
      </w:pPr>
      <w:r w:rsidRPr="00151DD0">
        <w:rPr>
          <w:color w:val="000000"/>
          <w:sz w:val="16"/>
          <w:szCs w:val="16"/>
        </w:rPr>
        <w:t xml:space="preserve">                                   Приложение </w:t>
      </w:r>
    </w:p>
    <w:p w:rsidR="00151DD0" w:rsidRPr="00151DD0" w:rsidRDefault="00151DD0" w:rsidP="00151DD0">
      <w:pPr>
        <w:jc w:val="right"/>
        <w:rPr>
          <w:color w:val="000000"/>
          <w:sz w:val="16"/>
          <w:szCs w:val="16"/>
        </w:rPr>
      </w:pPr>
      <w:r w:rsidRPr="00151DD0">
        <w:rPr>
          <w:color w:val="000000"/>
          <w:sz w:val="16"/>
          <w:szCs w:val="16"/>
        </w:rPr>
        <w:t xml:space="preserve"> к постановлению администрации </w:t>
      </w:r>
    </w:p>
    <w:p w:rsidR="00151DD0" w:rsidRPr="00151DD0" w:rsidRDefault="00151DD0" w:rsidP="00151DD0">
      <w:pPr>
        <w:jc w:val="right"/>
        <w:rPr>
          <w:color w:val="000000"/>
          <w:sz w:val="16"/>
          <w:szCs w:val="16"/>
        </w:rPr>
      </w:pPr>
      <w:r w:rsidRPr="00151DD0">
        <w:rPr>
          <w:color w:val="000000"/>
          <w:sz w:val="16"/>
          <w:szCs w:val="16"/>
        </w:rPr>
        <w:t>Филипповского муниципального образования</w:t>
      </w:r>
    </w:p>
    <w:p w:rsidR="00151DD0" w:rsidRPr="00151DD0" w:rsidRDefault="00151DD0" w:rsidP="00151DD0">
      <w:pPr>
        <w:jc w:val="right"/>
        <w:rPr>
          <w:color w:val="000000"/>
          <w:sz w:val="16"/>
          <w:szCs w:val="16"/>
        </w:rPr>
      </w:pPr>
      <w:r w:rsidRPr="00151DD0">
        <w:rPr>
          <w:color w:val="000000"/>
          <w:sz w:val="16"/>
          <w:szCs w:val="16"/>
        </w:rPr>
        <w:t>от   23.10.2014г.  №44</w:t>
      </w:r>
    </w:p>
    <w:p w:rsidR="00151DD0" w:rsidRPr="00151DD0" w:rsidRDefault="00151DD0" w:rsidP="00151DD0">
      <w:pPr>
        <w:jc w:val="center"/>
        <w:rPr>
          <w:color w:val="000000"/>
          <w:sz w:val="20"/>
          <w:szCs w:val="20"/>
        </w:rPr>
      </w:pPr>
      <w:r w:rsidRPr="00151DD0">
        <w:rPr>
          <w:b/>
          <w:bCs/>
          <w:color w:val="000000"/>
          <w:sz w:val="20"/>
          <w:szCs w:val="20"/>
        </w:rPr>
        <w:t>Положение</w:t>
      </w:r>
    </w:p>
    <w:p w:rsidR="00151DD0" w:rsidRPr="00151DD0" w:rsidRDefault="00151DD0" w:rsidP="00151DD0">
      <w:pPr>
        <w:jc w:val="center"/>
        <w:rPr>
          <w:b/>
          <w:bCs/>
          <w:color w:val="000000"/>
          <w:sz w:val="20"/>
          <w:szCs w:val="20"/>
        </w:rPr>
      </w:pPr>
      <w:r w:rsidRPr="00151DD0">
        <w:rPr>
          <w:b/>
          <w:bCs/>
          <w:color w:val="000000"/>
          <w:sz w:val="20"/>
          <w:szCs w:val="20"/>
        </w:rPr>
        <w:t xml:space="preserve">о дисциплинарных взысканиях за коррупционные правонарушения и порядок их применения к муниципальным служащим Филипповского муниципального образования </w:t>
      </w:r>
    </w:p>
    <w:p w:rsidR="00151DD0" w:rsidRPr="00151DD0" w:rsidRDefault="00151DD0" w:rsidP="00151DD0">
      <w:pPr>
        <w:jc w:val="center"/>
        <w:rPr>
          <w:b/>
          <w:bCs/>
          <w:color w:val="000000"/>
          <w:sz w:val="20"/>
          <w:szCs w:val="20"/>
        </w:rPr>
      </w:pPr>
    </w:p>
    <w:p w:rsidR="00151DD0" w:rsidRPr="00151DD0" w:rsidRDefault="00151DD0" w:rsidP="00151DD0">
      <w:pPr>
        <w:jc w:val="center"/>
        <w:rPr>
          <w:b/>
          <w:color w:val="000000"/>
          <w:sz w:val="20"/>
          <w:szCs w:val="20"/>
        </w:rPr>
      </w:pPr>
      <w:r w:rsidRPr="00151DD0">
        <w:rPr>
          <w:b/>
          <w:color w:val="000000"/>
          <w:sz w:val="20"/>
          <w:szCs w:val="20"/>
        </w:rPr>
        <w:t>1. Общие положения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1.1. Настоящее Положение разработано в соответствии со </w:t>
      </w:r>
      <w:hyperlink r:id="rId20" w:history="1">
        <w:r w:rsidRPr="00151DD0">
          <w:rPr>
            <w:color w:val="000000"/>
            <w:sz w:val="20"/>
            <w:szCs w:val="20"/>
          </w:rPr>
          <w:t>статьями 27</w:t>
        </w:r>
      </w:hyperlink>
      <w:r w:rsidRPr="00151DD0">
        <w:rPr>
          <w:color w:val="000000"/>
          <w:sz w:val="20"/>
          <w:szCs w:val="20"/>
        </w:rPr>
        <w:t>, </w:t>
      </w:r>
      <w:hyperlink r:id="rId21" w:history="1">
        <w:r w:rsidRPr="00151DD0">
          <w:rPr>
            <w:color w:val="000000"/>
            <w:sz w:val="20"/>
            <w:szCs w:val="20"/>
          </w:rPr>
          <w:t>27.1</w:t>
        </w:r>
      </w:hyperlink>
      <w:r w:rsidRPr="00151DD0">
        <w:rPr>
          <w:color w:val="000000"/>
          <w:sz w:val="20"/>
          <w:szCs w:val="20"/>
        </w:rPr>
        <w:t> Федерального закона от 02.03.2007 N 25-ФЗ «О муниципальной службе в Российской Федерации», Федеральным </w:t>
      </w:r>
      <w:hyperlink r:id="rId22" w:history="1">
        <w:r w:rsidRPr="00151DD0">
          <w:rPr>
            <w:color w:val="000000"/>
            <w:sz w:val="20"/>
            <w:szCs w:val="20"/>
          </w:rPr>
          <w:t>законом</w:t>
        </w:r>
      </w:hyperlink>
      <w:r w:rsidRPr="00151DD0">
        <w:rPr>
          <w:color w:val="000000"/>
          <w:sz w:val="20"/>
          <w:szCs w:val="20"/>
        </w:rPr>
        <w:t> от 25.12.2008 N 273-ФЗ «О противодействии коррупции».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1.2. Порядок применения дисциплинарной ответственности и взысканий за коррупционные правонарушения к муниципальным служащим Филипповского  муниципального образования  (далее - муниципальные служащие) определяет </w:t>
      </w:r>
      <w:r w:rsidRPr="00151DD0">
        <w:rPr>
          <w:color w:val="000000"/>
          <w:sz w:val="20"/>
          <w:szCs w:val="20"/>
        </w:rPr>
        <w:lastRenderedPageBreak/>
        <w:t>критерии дисциплинарного проступка муниципального служащего, виды дисциплинарных взысканий и порядок применения мер дисциплинарного воздействия в целях повышения ответственности муниципальных служащих за выполнение должностных обязанностей, соблюдение ограничений и запретов, требований законодательства о противодействии коррупции.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Дисциплинарный проступок муниципального служащего -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151DD0" w:rsidRPr="00151DD0" w:rsidRDefault="00151DD0" w:rsidP="00151DD0">
      <w:pPr>
        <w:ind w:firstLine="709"/>
        <w:jc w:val="both"/>
        <w:rPr>
          <w:b/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9"/>
        <w:jc w:val="center"/>
        <w:rPr>
          <w:b/>
          <w:color w:val="000000"/>
          <w:sz w:val="20"/>
          <w:szCs w:val="20"/>
        </w:rPr>
      </w:pPr>
      <w:r w:rsidRPr="00151DD0">
        <w:rPr>
          <w:b/>
          <w:color w:val="000000"/>
          <w:sz w:val="20"/>
          <w:szCs w:val="20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2.1. За совершение дисциплинарного проступка работодатель имеет право применить дисциплинарные взыскания, предусмотренные </w:t>
      </w:r>
      <w:hyperlink r:id="rId23" w:history="1">
        <w:r w:rsidRPr="00151DD0">
          <w:rPr>
            <w:color w:val="000000"/>
            <w:sz w:val="20"/>
            <w:szCs w:val="20"/>
          </w:rPr>
          <w:t>статьей 27</w:t>
        </w:r>
      </w:hyperlink>
      <w:r w:rsidRPr="00151DD0">
        <w:rPr>
          <w:color w:val="000000"/>
          <w:sz w:val="20"/>
          <w:szCs w:val="20"/>
        </w:rPr>
        <w:t> Федерального закона от 02.03.2007 N 25-ФЗ «О муниципальной службе в Российской Федерации», а именно:</w:t>
      </w:r>
    </w:p>
    <w:p w:rsidR="00151DD0" w:rsidRPr="00151DD0" w:rsidRDefault="00151DD0" w:rsidP="00151DD0">
      <w:pPr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1) замечание;</w:t>
      </w:r>
    </w:p>
    <w:p w:rsidR="00151DD0" w:rsidRPr="00151DD0" w:rsidRDefault="00151DD0" w:rsidP="00151DD0">
      <w:pPr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2) выговор;</w:t>
      </w:r>
    </w:p>
    <w:p w:rsidR="00151DD0" w:rsidRPr="00151DD0" w:rsidRDefault="00151DD0" w:rsidP="00151DD0">
      <w:pPr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3) увольнение с муниципальной службы по соответствующим основаниям.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2.2.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2.3.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 </w:t>
      </w:r>
      <w:hyperlink r:id="rId24" w:history="1">
        <w:r w:rsidRPr="00151DD0">
          <w:rPr>
            <w:color w:val="000000"/>
            <w:sz w:val="20"/>
            <w:szCs w:val="20"/>
          </w:rPr>
          <w:t>законом</w:t>
        </w:r>
      </w:hyperlink>
      <w:r w:rsidRPr="00151DD0">
        <w:rPr>
          <w:color w:val="000000"/>
          <w:sz w:val="20"/>
          <w:szCs w:val="20"/>
        </w:rPr>
        <w:t> от 02.03.2007 N 25-ФЗ «О муниципальной службе в Российской Федерации», Федеральным </w:t>
      </w:r>
      <w:hyperlink r:id="rId25" w:history="1">
        <w:r w:rsidRPr="00151DD0">
          <w:rPr>
            <w:color w:val="000000"/>
            <w:sz w:val="20"/>
            <w:szCs w:val="20"/>
          </w:rPr>
          <w:t>законом</w:t>
        </w:r>
      </w:hyperlink>
      <w:r w:rsidRPr="00151DD0">
        <w:rPr>
          <w:color w:val="000000"/>
          <w:sz w:val="20"/>
          <w:szCs w:val="20"/>
        </w:rPr>
        <w:t> от 25 декабря 2008 года N 273-ФЗ «О противодействии коррупции» и другими федеральными законами, налагаются взыскания, предусмотренные </w:t>
      </w:r>
      <w:hyperlink r:id="rId26" w:anchor="Par43" w:history="1">
        <w:r w:rsidRPr="00151DD0">
          <w:rPr>
            <w:color w:val="000000"/>
            <w:sz w:val="20"/>
            <w:szCs w:val="20"/>
          </w:rPr>
          <w:t>пунктом 2.1</w:t>
        </w:r>
      </w:hyperlink>
      <w:r w:rsidRPr="00151DD0">
        <w:rPr>
          <w:color w:val="000000"/>
          <w:sz w:val="20"/>
          <w:szCs w:val="20"/>
        </w:rPr>
        <w:t> настоящего Положения.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jc w:val="center"/>
        <w:rPr>
          <w:b/>
          <w:color w:val="000000"/>
          <w:sz w:val="20"/>
          <w:szCs w:val="20"/>
        </w:rPr>
      </w:pPr>
      <w:r w:rsidRPr="00151DD0">
        <w:rPr>
          <w:b/>
          <w:color w:val="000000"/>
          <w:sz w:val="20"/>
          <w:szCs w:val="20"/>
        </w:rPr>
        <w:t>3. Порядок и сроки применения дисциплинарного взыскания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3.1. Взыскания, предусмотренные </w:t>
      </w:r>
      <w:hyperlink r:id="rId27" w:anchor="Par48" w:history="1">
        <w:r w:rsidRPr="00151DD0">
          <w:rPr>
            <w:color w:val="000000"/>
            <w:sz w:val="20"/>
            <w:szCs w:val="20"/>
          </w:rPr>
          <w:t>пунктом 2.3</w:t>
        </w:r>
      </w:hyperlink>
      <w:r w:rsidRPr="00151DD0">
        <w:rPr>
          <w:color w:val="000000"/>
          <w:sz w:val="20"/>
          <w:szCs w:val="20"/>
        </w:rPr>
        <w:t> настоящего Положения, применяются работодателем на основании: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1) доклада о результатах проверки, проведенной кадровой службой администрации;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2) рекомендации комиссии по соблюдению требований к служебному поведению муниципальных служащих Филипповского  муниципального образования и урегулированию конфликта интересов в случае, если доклад о результатах проверки направлялся в комиссию;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3) объяснений муниципального служащего;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4) иных материалов.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3.2. До применения дисциплинарного взыскания к муниципальному служащему работодателем (руководителем) потребуется письменное объяснение (объяснительная записка).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Не предоставление муниципальным служащим объяснения не является препятствием для применения дисциплинарного взыскания.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3.3. При применении взысканий, предусмотренных </w:t>
      </w:r>
      <w:hyperlink r:id="rId28" w:anchor="Par43" w:history="1">
        <w:r w:rsidRPr="00151DD0">
          <w:rPr>
            <w:color w:val="000000"/>
            <w:sz w:val="20"/>
            <w:szCs w:val="20"/>
          </w:rPr>
          <w:t>пунктами 2.1</w:t>
        </w:r>
      </w:hyperlink>
      <w:r w:rsidRPr="00151DD0">
        <w:rPr>
          <w:color w:val="000000"/>
          <w:sz w:val="20"/>
          <w:szCs w:val="20"/>
        </w:rPr>
        <w:t>, </w:t>
      </w:r>
      <w:hyperlink r:id="rId29" w:anchor="Par48" w:history="1">
        <w:r w:rsidRPr="00151DD0">
          <w:rPr>
            <w:color w:val="000000"/>
            <w:sz w:val="20"/>
            <w:szCs w:val="20"/>
          </w:rPr>
          <w:t>2.3</w:t>
        </w:r>
      </w:hyperlink>
      <w:r w:rsidRPr="00151DD0">
        <w:rPr>
          <w:color w:val="000000"/>
          <w:sz w:val="20"/>
          <w:szCs w:val="20"/>
        </w:rPr>
        <w:t> настоящего Положения,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3.4. Взыскания, предусмотренные </w:t>
      </w:r>
      <w:hyperlink r:id="rId30" w:anchor="Par43" w:history="1">
        <w:r w:rsidRPr="00151DD0">
          <w:rPr>
            <w:color w:val="000000"/>
            <w:sz w:val="20"/>
            <w:szCs w:val="20"/>
          </w:rPr>
          <w:t>пунктами 2.1</w:t>
        </w:r>
      </w:hyperlink>
      <w:r w:rsidRPr="00151DD0">
        <w:rPr>
          <w:color w:val="000000"/>
          <w:sz w:val="20"/>
          <w:szCs w:val="20"/>
        </w:rPr>
        <w:t>, </w:t>
      </w:r>
      <w:hyperlink r:id="rId31" w:anchor="Par48" w:history="1">
        <w:r w:rsidRPr="00151DD0">
          <w:rPr>
            <w:color w:val="000000"/>
            <w:sz w:val="20"/>
            <w:szCs w:val="20"/>
          </w:rPr>
          <w:t>2.3</w:t>
        </w:r>
      </w:hyperlink>
      <w:r w:rsidRPr="00151DD0">
        <w:rPr>
          <w:color w:val="000000"/>
          <w:sz w:val="20"/>
          <w:szCs w:val="20"/>
        </w:rPr>
        <w:t> настоящего Положения, применяются не позднее одного месяца со дня обнаружения проступка или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Филипповского  муниципального образования  и урегулированию конфликта интересов.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При этом взыскание не может быть применено позднее шести месяцев со дня совершения должностного проступка или поступления информации о совершении коррупционного правонарушения.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По результатам ревизии, проверки финансово-хозяйственной деятельности или аудиторской проверки взыскание не может быть применено позднее двух лет со дня совершения должностного проступка. В указанные сроки не включается время производства по уголовному делу.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3.6. В распоряжении о применении взыскания к муниципальному служащему в случае совершения им коррупционного правонарушения в качестве основания применения взыскания указывается </w:t>
      </w:r>
      <w:hyperlink r:id="rId32" w:history="1">
        <w:r w:rsidRPr="00151DD0">
          <w:rPr>
            <w:color w:val="000000"/>
            <w:sz w:val="20"/>
            <w:szCs w:val="20"/>
          </w:rPr>
          <w:t>часть 1</w:t>
        </w:r>
      </w:hyperlink>
      <w:r w:rsidRPr="00151DD0">
        <w:rPr>
          <w:color w:val="000000"/>
          <w:sz w:val="20"/>
          <w:szCs w:val="20"/>
        </w:rPr>
        <w:t> или </w:t>
      </w:r>
      <w:hyperlink r:id="rId33" w:history="1">
        <w:r w:rsidRPr="00151DD0">
          <w:rPr>
            <w:color w:val="000000"/>
            <w:sz w:val="20"/>
            <w:szCs w:val="20"/>
          </w:rPr>
          <w:t>2 статьи 27.1</w:t>
        </w:r>
      </w:hyperlink>
      <w:r w:rsidRPr="00151DD0">
        <w:rPr>
          <w:color w:val="000000"/>
          <w:sz w:val="20"/>
          <w:szCs w:val="20"/>
        </w:rPr>
        <w:t> Федерального закона от 02.03.2007 N 25-ФЗ «О муниципальной службе в Российской Федерации».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lastRenderedPageBreak/>
        <w:t>3.7. Копия распоряжения о применении взыскания к муниципальному служащему с указанием дисциплинарного правонарушения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вручается муниципальному служащему под расписку в течение трех рабочих дней со дня издания распоряжения, не считая времени отсутствия муниципального служащего на работе.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3.9. Муниципальный служащий вправе обжаловать взыскание в судебном порядке.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jc w:val="center"/>
        <w:rPr>
          <w:b/>
          <w:color w:val="000000"/>
          <w:sz w:val="20"/>
          <w:szCs w:val="20"/>
        </w:rPr>
      </w:pPr>
      <w:r w:rsidRPr="00151DD0">
        <w:rPr>
          <w:b/>
          <w:color w:val="000000"/>
          <w:sz w:val="20"/>
          <w:szCs w:val="20"/>
        </w:rPr>
        <w:t>4. Порядок снятия дисциплинарного взыскания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 xml:space="preserve">4.1. Если в течение одного года со дня применения взыскания муниципальный служащий не был подвергнут дисциплинарному взысканию, предусмотренному </w:t>
      </w:r>
      <w:hyperlink r:id="rId34" w:history="1">
        <w:r w:rsidRPr="00151DD0">
          <w:rPr>
            <w:color w:val="000000"/>
            <w:sz w:val="20"/>
            <w:szCs w:val="20"/>
          </w:rPr>
          <w:t>пунктом 1</w:t>
        </w:r>
      </w:hyperlink>
      <w:r w:rsidRPr="00151DD0">
        <w:rPr>
          <w:color w:val="000000"/>
          <w:sz w:val="20"/>
          <w:szCs w:val="20"/>
        </w:rPr>
        <w:t> и </w:t>
      </w:r>
      <w:hyperlink r:id="rId35" w:history="1">
        <w:r w:rsidRPr="00151DD0">
          <w:rPr>
            <w:color w:val="000000"/>
            <w:sz w:val="20"/>
            <w:szCs w:val="20"/>
          </w:rPr>
          <w:t>2 части 1 статьи 27</w:t>
        </w:r>
      </w:hyperlink>
      <w:r w:rsidRPr="00151DD0">
        <w:rPr>
          <w:color w:val="000000"/>
          <w:sz w:val="20"/>
          <w:szCs w:val="20"/>
        </w:rPr>
        <w:t> Федерального закона от 02.03.2007 N 25-ФЗ «О муниципальной службе в Российской Федерации», а именно замечанию и выговору, он считается не имеющим взыскания.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служащего, подвергшегося взысканию.</w:t>
      </w:r>
    </w:p>
    <w:p w:rsidR="00151DD0" w:rsidRPr="00151DD0" w:rsidRDefault="00151DD0" w:rsidP="00151DD0">
      <w:pPr>
        <w:ind w:firstLine="709"/>
        <w:jc w:val="both"/>
        <w:rPr>
          <w:color w:val="000000"/>
          <w:sz w:val="20"/>
          <w:szCs w:val="20"/>
        </w:rPr>
      </w:pPr>
      <w:r w:rsidRPr="00151DD0">
        <w:rPr>
          <w:color w:val="000000"/>
          <w:sz w:val="20"/>
          <w:szCs w:val="20"/>
        </w:rPr>
        <w:t>4.3. О досрочном снятии дисциплинарного взыскания с муниципального служащего издается распоряжение.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151DD0" w:rsidRDefault="00151DD0" w:rsidP="00151DD0">
      <w:pPr>
        <w:rPr>
          <w:sz w:val="16"/>
          <w:szCs w:val="16"/>
        </w:rPr>
      </w:pPr>
    </w:p>
    <w:p w:rsidR="00151DD0" w:rsidRPr="00CA6CB4" w:rsidRDefault="00151DD0" w:rsidP="00151DD0">
      <w:pPr>
        <w:rPr>
          <w:sz w:val="16"/>
          <w:szCs w:val="16"/>
        </w:rPr>
      </w:pPr>
    </w:p>
    <w:p w:rsidR="00151DD0" w:rsidRPr="00CA6CB4" w:rsidRDefault="00151DD0" w:rsidP="00151DD0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151DD0" w:rsidRPr="0035358D" w:rsidTr="00BC37EC">
        <w:tc>
          <w:tcPr>
            <w:tcW w:w="2376" w:type="dxa"/>
          </w:tcPr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151DD0" w:rsidRPr="00CA6CB4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151DD0" w:rsidRPr="00CA6CB4" w:rsidRDefault="00151DD0" w:rsidP="00BC37EC">
            <w:pPr>
              <w:jc w:val="center"/>
              <w:rPr>
                <w:szCs w:val="16"/>
              </w:rPr>
            </w:pP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r w:rsidRPr="0035358D">
              <w:rPr>
                <w:szCs w:val="16"/>
                <w:lang w:val="en-US"/>
              </w:rPr>
              <w:t>admfilmo</w:t>
            </w:r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r w:rsidRPr="0035358D">
              <w:rPr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Pr="0035358D">
              <w:rPr>
                <w:szCs w:val="16"/>
              </w:rPr>
              <w:t xml:space="preserve"> экзнмпляров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  <w:p w:rsidR="00151DD0" w:rsidRPr="0035358D" w:rsidRDefault="00151DD0" w:rsidP="00BC37EC">
            <w:pPr>
              <w:jc w:val="center"/>
              <w:rPr>
                <w:szCs w:val="16"/>
              </w:rPr>
            </w:pPr>
          </w:p>
        </w:tc>
      </w:tr>
    </w:tbl>
    <w:p w:rsidR="00151DD0" w:rsidRPr="00CA6CB4" w:rsidRDefault="00151DD0" w:rsidP="00151DD0">
      <w:pPr>
        <w:rPr>
          <w:sz w:val="16"/>
          <w:szCs w:val="16"/>
        </w:rPr>
      </w:pPr>
    </w:p>
    <w:p w:rsidR="00151DD0" w:rsidRPr="00CA6CB4" w:rsidRDefault="00151DD0" w:rsidP="00151DD0">
      <w:pPr>
        <w:rPr>
          <w:sz w:val="16"/>
          <w:szCs w:val="16"/>
        </w:rPr>
      </w:pPr>
    </w:p>
    <w:p w:rsidR="00151DD0" w:rsidRPr="0035358D" w:rsidRDefault="00151DD0" w:rsidP="00151DD0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</w:t>
      </w:r>
    </w:p>
    <w:p w:rsidR="00465B3E" w:rsidRDefault="00465B3E"/>
    <w:sectPr w:rsidR="00465B3E" w:rsidSect="00151DD0">
      <w:footerReference w:type="even" r:id="rId36"/>
      <w:footerReference w:type="default" r:id="rId37"/>
      <w:pgSz w:w="11906" w:h="16838" w:code="9"/>
      <w:pgMar w:top="284" w:right="425" w:bottom="284" w:left="85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671" w:rsidRDefault="00BF0671" w:rsidP="007C50FE">
      <w:r>
        <w:separator/>
      </w:r>
    </w:p>
  </w:endnote>
  <w:endnote w:type="continuationSeparator" w:id="0">
    <w:p w:rsidR="00BF0671" w:rsidRDefault="00BF0671" w:rsidP="007C5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7C50F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F507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5077">
      <w:rPr>
        <w:rStyle w:val="a6"/>
        <w:noProof/>
      </w:rPr>
      <w:t>4</w:t>
    </w:r>
    <w:r>
      <w:rPr>
        <w:rStyle w:val="a6"/>
      </w:rPr>
      <w:fldChar w:fldCharType="end"/>
    </w:r>
  </w:p>
  <w:p w:rsidR="00A36CBA" w:rsidRDefault="00BF0671">
    <w:pPr>
      <w:pStyle w:val="a4"/>
      <w:ind w:right="360"/>
    </w:pPr>
  </w:p>
  <w:p w:rsidR="00A36CBA" w:rsidRDefault="00BF0671"/>
  <w:p w:rsidR="00A36CBA" w:rsidRPr="000B7388" w:rsidRDefault="00BF0671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BF0671">
    <w:pPr>
      <w:pStyle w:val="a4"/>
      <w:framePr w:wrap="around" w:vAnchor="text" w:hAnchor="margin" w:xAlign="right" w:y="1"/>
      <w:rPr>
        <w:rStyle w:val="a6"/>
      </w:rPr>
    </w:pPr>
  </w:p>
  <w:p w:rsidR="0005229F" w:rsidRDefault="00BF0671">
    <w:pPr>
      <w:pStyle w:val="a4"/>
      <w:ind w:right="360"/>
    </w:pPr>
  </w:p>
  <w:p w:rsidR="00A36CBA" w:rsidRDefault="00BF0671"/>
  <w:p w:rsidR="00A36CBA" w:rsidRPr="000B7388" w:rsidRDefault="00BF0671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671" w:rsidRDefault="00BF0671" w:rsidP="007C50FE">
      <w:r>
        <w:separator/>
      </w:r>
    </w:p>
  </w:footnote>
  <w:footnote w:type="continuationSeparator" w:id="0">
    <w:p w:rsidR="00BF0671" w:rsidRDefault="00BF0671" w:rsidP="007C50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A7A59"/>
    <w:multiLevelType w:val="hybridMultilevel"/>
    <w:tmpl w:val="FE8A8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81737"/>
    <w:multiLevelType w:val="hybridMultilevel"/>
    <w:tmpl w:val="1BC22704"/>
    <w:lvl w:ilvl="0" w:tplc="FEACA290">
      <w:start w:val="1"/>
      <w:numFmt w:val="upperRoman"/>
      <w:lvlText w:val="%1."/>
      <w:lvlJc w:val="left"/>
      <w:pPr>
        <w:ind w:left="41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7" w:hanging="360"/>
      </w:pPr>
    </w:lvl>
    <w:lvl w:ilvl="2" w:tplc="0419001B" w:tentative="1">
      <w:start w:val="1"/>
      <w:numFmt w:val="lowerRoman"/>
      <w:lvlText w:val="%3."/>
      <w:lvlJc w:val="right"/>
      <w:pPr>
        <w:ind w:left="5277" w:hanging="180"/>
      </w:pPr>
    </w:lvl>
    <w:lvl w:ilvl="3" w:tplc="0419000F" w:tentative="1">
      <w:start w:val="1"/>
      <w:numFmt w:val="decimal"/>
      <w:lvlText w:val="%4."/>
      <w:lvlJc w:val="left"/>
      <w:pPr>
        <w:ind w:left="5997" w:hanging="360"/>
      </w:pPr>
    </w:lvl>
    <w:lvl w:ilvl="4" w:tplc="04190019" w:tentative="1">
      <w:start w:val="1"/>
      <w:numFmt w:val="lowerLetter"/>
      <w:lvlText w:val="%5."/>
      <w:lvlJc w:val="left"/>
      <w:pPr>
        <w:ind w:left="6717" w:hanging="360"/>
      </w:pPr>
    </w:lvl>
    <w:lvl w:ilvl="5" w:tplc="0419001B" w:tentative="1">
      <w:start w:val="1"/>
      <w:numFmt w:val="lowerRoman"/>
      <w:lvlText w:val="%6."/>
      <w:lvlJc w:val="right"/>
      <w:pPr>
        <w:ind w:left="7437" w:hanging="180"/>
      </w:pPr>
    </w:lvl>
    <w:lvl w:ilvl="6" w:tplc="0419000F" w:tentative="1">
      <w:start w:val="1"/>
      <w:numFmt w:val="decimal"/>
      <w:lvlText w:val="%7."/>
      <w:lvlJc w:val="left"/>
      <w:pPr>
        <w:ind w:left="8157" w:hanging="360"/>
      </w:pPr>
    </w:lvl>
    <w:lvl w:ilvl="7" w:tplc="04190019" w:tentative="1">
      <w:start w:val="1"/>
      <w:numFmt w:val="lowerLetter"/>
      <w:lvlText w:val="%8."/>
      <w:lvlJc w:val="left"/>
      <w:pPr>
        <w:ind w:left="8877" w:hanging="360"/>
      </w:pPr>
    </w:lvl>
    <w:lvl w:ilvl="8" w:tplc="0419001B" w:tentative="1">
      <w:start w:val="1"/>
      <w:numFmt w:val="lowerRoman"/>
      <w:lvlText w:val="%9."/>
      <w:lvlJc w:val="right"/>
      <w:pPr>
        <w:ind w:left="9597" w:hanging="180"/>
      </w:pPr>
    </w:lvl>
  </w:abstractNum>
  <w:abstractNum w:abstractNumId="2">
    <w:nsid w:val="2AF244D9"/>
    <w:multiLevelType w:val="hybridMultilevel"/>
    <w:tmpl w:val="5414F4A4"/>
    <w:lvl w:ilvl="0" w:tplc="7DDAAF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9B0B2C"/>
    <w:multiLevelType w:val="hybridMultilevel"/>
    <w:tmpl w:val="8CC2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A15BE"/>
    <w:multiLevelType w:val="hybridMultilevel"/>
    <w:tmpl w:val="89C27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BB774E"/>
    <w:multiLevelType w:val="hybridMultilevel"/>
    <w:tmpl w:val="54A6C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9B5E52"/>
    <w:multiLevelType w:val="hybridMultilevel"/>
    <w:tmpl w:val="63369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306162"/>
    <w:multiLevelType w:val="hybridMultilevel"/>
    <w:tmpl w:val="7BF01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2828F1"/>
    <w:multiLevelType w:val="hybridMultilevel"/>
    <w:tmpl w:val="B4B63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713553"/>
    <w:multiLevelType w:val="hybridMultilevel"/>
    <w:tmpl w:val="EA4CE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DD0"/>
    <w:rsid w:val="00006A7B"/>
    <w:rsid w:val="0001362B"/>
    <w:rsid w:val="00014149"/>
    <w:rsid w:val="0001673B"/>
    <w:rsid w:val="00017CCF"/>
    <w:rsid w:val="00024BCE"/>
    <w:rsid w:val="00026741"/>
    <w:rsid w:val="000331CD"/>
    <w:rsid w:val="0003341B"/>
    <w:rsid w:val="00033A81"/>
    <w:rsid w:val="00033F6B"/>
    <w:rsid w:val="000350FF"/>
    <w:rsid w:val="00035BD1"/>
    <w:rsid w:val="00035E18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765C4"/>
    <w:rsid w:val="00081D1B"/>
    <w:rsid w:val="000849FC"/>
    <w:rsid w:val="00090703"/>
    <w:rsid w:val="000A0489"/>
    <w:rsid w:val="000A1549"/>
    <w:rsid w:val="000A3B68"/>
    <w:rsid w:val="000B0548"/>
    <w:rsid w:val="000B12D6"/>
    <w:rsid w:val="000B1FD0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0F510F"/>
    <w:rsid w:val="00107CA7"/>
    <w:rsid w:val="001160CA"/>
    <w:rsid w:val="00116F71"/>
    <w:rsid w:val="001178CA"/>
    <w:rsid w:val="00117981"/>
    <w:rsid w:val="00120CB8"/>
    <w:rsid w:val="00124291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058B"/>
    <w:rsid w:val="001515B6"/>
    <w:rsid w:val="00151DD0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6551"/>
    <w:rsid w:val="001A6DB5"/>
    <w:rsid w:val="001B3C07"/>
    <w:rsid w:val="001B428D"/>
    <w:rsid w:val="001B4838"/>
    <w:rsid w:val="001B4CB6"/>
    <w:rsid w:val="001B752B"/>
    <w:rsid w:val="001B7CAF"/>
    <w:rsid w:val="001C1D12"/>
    <w:rsid w:val="001C334D"/>
    <w:rsid w:val="001C3C5D"/>
    <w:rsid w:val="001C56DF"/>
    <w:rsid w:val="001C5DFA"/>
    <w:rsid w:val="001D13D1"/>
    <w:rsid w:val="001D21B7"/>
    <w:rsid w:val="001D376F"/>
    <w:rsid w:val="001D7310"/>
    <w:rsid w:val="001D762F"/>
    <w:rsid w:val="001E0E1C"/>
    <w:rsid w:val="001E5AE0"/>
    <w:rsid w:val="001E72B0"/>
    <w:rsid w:val="001F0923"/>
    <w:rsid w:val="001F3182"/>
    <w:rsid w:val="001F4837"/>
    <w:rsid w:val="001F7BE0"/>
    <w:rsid w:val="00202926"/>
    <w:rsid w:val="00203548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47B4"/>
    <w:rsid w:val="00237DF4"/>
    <w:rsid w:val="00240411"/>
    <w:rsid w:val="002429CA"/>
    <w:rsid w:val="00242AC3"/>
    <w:rsid w:val="00244193"/>
    <w:rsid w:val="00245127"/>
    <w:rsid w:val="002456EB"/>
    <w:rsid w:val="00247017"/>
    <w:rsid w:val="00251512"/>
    <w:rsid w:val="00253119"/>
    <w:rsid w:val="002552C3"/>
    <w:rsid w:val="00257F27"/>
    <w:rsid w:val="00261F3D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A0FC7"/>
    <w:rsid w:val="002A1171"/>
    <w:rsid w:val="002A24AE"/>
    <w:rsid w:val="002A35B2"/>
    <w:rsid w:val="002A3BB8"/>
    <w:rsid w:val="002A4935"/>
    <w:rsid w:val="002A7B50"/>
    <w:rsid w:val="002B02D7"/>
    <w:rsid w:val="002B060B"/>
    <w:rsid w:val="002B0739"/>
    <w:rsid w:val="002B1A50"/>
    <w:rsid w:val="002B34A8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1801"/>
    <w:rsid w:val="002F26A7"/>
    <w:rsid w:val="002F2A38"/>
    <w:rsid w:val="002F5077"/>
    <w:rsid w:val="002F6184"/>
    <w:rsid w:val="002F7A85"/>
    <w:rsid w:val="002F7C18"/>
    <w:rsid w:val="0030073C"/>
    <w:rsid w:val="00300B64"/>
    <w:rsid w:val="00301118"/>
    <w:rsid w:val="00302833"/>
    <w:rsid w:val="00302D19"/>
    <w:rsid w:val="00302FC9"/>
    <w:rsid w:val="00304099"/>
    <w:rsid w:val="00304BB7"/>
    <w:rsid w:val="00311C36"/>
    <w:rsid w:val="003120C7"/>
    <w:rsid w:val="00314F17"/>
    <w:rsid w:val="00320956"/>
    <w:rsid w:val="003227C0"/>
    <w:rsid w:val="003248C4"/>
    <w:rsid w:val="00326CAB"/>
    <w:rsid w:val="0032793D"/>
    <w:rsid w:val="00327E7E"/>
    <w:rsid w:val="00330B37"/>
    <w:rsid w:val="00334192"/>
    <w:rsid w:val="003345F6"/>
    <w:rsid w:val="003348B2"/>
    <w:rsid w:val="00335AF6"/>
    <w:rsid w:val="00344869"/>
    <w:rsid w:val="00351400"/>
    <w:rsid w:val="00353EFA"/>
    <w:rsid w:val="00356337"/>
    <w:rsid w:val="0036116F"/>
    <w:rsid w:val="00365BD3"/>
    <w:rsid w:val="00367D73"/>
    <w:rsid w:val="00367E8B"/>
    <w:rsid w:val="0037025C"/>
    <w:rsid w:val="003712A2"/>
    <w:rsid w:val="003731E3"/>
    <w:rsid w:val="0037650C"/>
    <w:rsid w:val="00381885"/>
    <w:rsid w:val="00383C34"/>
    <w:rsid w:val="0038486B"/>
    <w:rsid w:val="00385B95"/>
    <w:rsid w:val="00395EC5"/>
    <w:rsid w:val="003964E3"/>
    <w:rsid w:val="00396C27"/>
    <w:rsid w:val="00397449"/>
    <w:rsid w:val="003A28ED"/>
    <w:rsid w:val="003A4CAD"/>
    <w:rsid w:val="003B04F6"/>
    <w:rsid w:val="003B5EFD"/>
    <w:rsid w:val="003B6B99"/>
    <w:rsid w:val="003B73D8"/>
    <w:rsid w:val="003B7D90"/>
    <w:rsid w:val="003C05AB"/>
    <w:rsid w:val="003C4686"/>
    <w:rsid w:val="003C47DE"/>
    <w:rsid w:val="003C4F25"/>
    <w:rsid w:val="003C5813"/>
    <w:rsid w:val="003C6A28"/>
    <w:rsid w:val="003D44B5"/>
    <w:rsid w:val="003D51E2"/>
    <w:rsid w:val="003E28FE"/>
    <w:rsid w:val="003E414B"/>
    <w:rsid w:val="003E4B69"/>
    <w:rsid w:val="003E6366"/>
    <w:rsid w:val="003F0258"/>
    <w:rsid w:val="003F2B57"/>
    <w:rsid w:val="003F553E"/>
    <w:rsid w:val="00401784"/>
    <w:rsid w:val="00403DC2"/>
    <w:rsid w:val="00403EB3"/>
    <w:rsid w:val="00404EFD"/>
    <w:rsid w:val="00410836"/>
    <w:rsid w:val="0041097E"/>
    <w:rsid w:val="00420BF4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7BB"/>
    <w:rsid w:val="004450B8"/>
    <w:rsid w:val="00445CD9"/>
    <w:rsid w:val="00445F91"/>
    <w:rsid w:val="00450AB9"/>
    <w:rsid w:val="00454E60"/>
    <w:rsid w:val="00455C40"/>
    <w:rsid w:val="004577A0"/>
    <w:rsid w:val="004614A7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248C"/>
    <w:rsid w:val="00482C95"/>
    <w:rsid w:val="0048359A"/>
    <w:rsid w:val="0048534F"/>
    <w:rsid w:val="0048710B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B12BD"/>
    <w:rsid w:val="004B1520"/>
    <w:rsid w:val="004B3CBC"/>
    <w:rsid w:val="004B4DDB"/>
    <w:rsid w:val="004B577D"/>
    <w:rsid w:val="004B6FF6"/>
    <w:rsid w:val="004C070A"/>
    <w:rsid w:val="004C071E"/>
    <w:rsid w:val="004C1797"/>
    <w:rsid w:val="004C2098"/>
    <w:rsid w:val="004C3E31"/>
    <w:rsid w:val="004C50EB"/>
    <w:rsid w:val="004D10DF"/>
    <w:rsid w:val="004D61C0"/>
    <w:rsid w:val="004D6D6F"/>
    <w:rsid w:val="004E1B20"/>
    <w:rsid w:val="004F0A0B"/>
    <w:rsid w:val="004F0E65"/>
    <w:rsid w:val="004F4037"/>
    <w:rsid w:val="004F5FEE"/>
    <w:rsid w:val="004F6D17"/>
    <w:rsid w:val="00500A37"/>
    <w:rsid w:val="00505323"/>
    <w:rsid w:val="0050637A"/>
    <w:rsid w:val="005135EE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6B7A"/>
    <w:rsid w:val="005572AD"/>
    <w:rsid w:val="005622D4"/>
    <w:rsid w:val="00563099"/>
    <w:rsid w:val="005635DB"/>
    <w:rsid w:val="00563E06"/>
    <w:rsid w:val="00564089"/>
    <w:rsid w:val="00565E29"/>
    <w:rsid w:val="0057158E"/>
    <w:rsid w:val="00571706"/>
    <w:rsid w:val="0057464B"/>
    <w:rsid w:val="00580EB3"/>
    <w:rsid w:val="005816B7"/>
    <w:rsid w:val="005830CD"/>
    <w:rsid w:val="00583326"/>
    <w:rsid w:val="00583D89"/>
    <w:rsid w:val="00591073"/>
    <w:rsid w:val="005912FD"/>
    <w:rsid w:val="0059142D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5FA2"/>
    <w:rsid w:val="005E0F2D"/>
    <w:rsid w:val="005E1CF1"/>
    <w:rsid w:val="005E257D"/>
    <w:rsid w:val="005E5259"/>
    <w:rsid w:val="005E5F40"/>
    <w:rsid w:val="005F0575"/>
    <w:rsid w:val="005F1384"/>
    <w:rsid w:val="005F2F42"/>
    <w:rsid w:val="005F4D5B"/>
    <w:rsid w:val="005F5094"/>
    <w:rsid w:val="00601181"/>
    <w:rsid w:val="00601EEB"/>
    <w:rsid w:val="00605922"/>
    <w:rsid w:val="00605DC8"/>
    <w:rsid w:val="00607CD3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3EED"/>
    <w:rsid w:val="0067552C"/>
    <w:rsid w:val="00675CF6"/>
    <w:rsid w:val="00675FEC"/>
    <w:rsid w:val="00680D56"/>
    <w:rsid w:val="00680DA8"/>
    <w:rsid w:val="006813F7"/>
    <w:rsid w:val="00683081"/>
    <w:rsid w:val="00683CB0"/>
    <w:rsid w:val="00684492"/>
    <w:rsid w:val="00686D8D"/>
    <w:rsid w:val="00691201"/>
    <w:rsid w:val="00693605"/>
    <w:rsid w:val="00695144"/>
    <w:rsid w:val="00695AB0"/>
    <w:rsid w:val="006973DB"/>
    <w:rsid w:val="006A0C0B"/>
    <w:rsid w:val="006A3B5A"/>
    <w:rsid w:val="006A46C1"/>
    <w:rsid w:val="006A5117"/>
    <w:rsid w:val="006A69BA"/>
    <w:rsid w:val="006B4209"/>
    <w:rsid w:val="006B5610"/>
    <w:rsid w:val="006B5EFF"/>
    <w:rsid w:val="006C3746"/>
    <w:rsid w:val="006C514D"/>
    <w:rsid w:val="006C6596"/>
    <w:rsid w:val="006C7884"/>
    <w:rsid w:val="006C7BD4"/>
    <w:rsid w:val="006D012F"/>
    <w:rsid w:val="006D15B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26E"/>
    <w:rsid w:val="007014E1"/>
    <w:rsid w:val="0070571D"/>
    <w:rsid w:val="00714C27"/>
    <w:rsid w:val="00716538"/>
    <w:rsid w:val="007173B8"/>
    <w:rsid w:val="00720D30"/>
    <w:rsid w:val="00723953"/>
    <w:rsid w:val="00723AAD"/>
    <w:rsid w:val="00733684"/>
    <w:rsid w:val="0073384F"/>
    <w:rsid w:val="00734E0F"/>
    <w:rsid w:val="00734F44"/>
    <w:rsid w:val="00735789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33CC"/>
    <w:rsid w:val="00763D79"/>
    <w:rsid w:val="00764323"/>
    <w:rsid w:val="00765C46"/>
    <w:rsid w:val="00766EE3"/>
    <w:rsid w:val="00767011"/>
    <w:rsid w:val="00770E96"/>
    <w:rsid w:val="007716A1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97106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2920"/>
    <w:rsid w:val="007C3B8B"/>
    <w:rsid w:val="007C50FE"/>
    <w:rsid w:val="007C617F"/>
    <w:rsid w:val="007D12C7"/>
    <w:rsid w:val="007D5C62"/>
    <w:rsid w:val="007E1632"/>
    <w:rsid w:val="007E6958"/>
    <w:rsid w:val="007F241C"/>
    <w:rsid w:val="007F4858"/>
    <w:rsid w:val="007F5693"/>
    <w:rsid w:val="00803106"/>
    <w:rsid w:val="00804AA0"/>
    <w:rsid w:val="00805CBC"/>
    <w:rsid w:val="00806F7D"/>
    <w:rsid w:val="008104EB"/>
    <w:rsid w:val="008114EB"/>
    <w:rsid w:val="008131E1"/>
    <w:rsid w:val="008135A2"/>
    <w:rsid w:val="00814373"/>
    <w:rsid w:val="00817830"/>
    <w:rsid w:val="0081797A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3B48"/>
    <w:rsid w:val="008442DC"/>
    <w:rsid w:val="0084563E"/>
    <w:rsid w:val="0084692A"/>
    <w:rsid w:val="00857ABA"/>
    <w:rsid w:val="00862E5C"/>
    <w:rsid w:val="00863D65"/>
    <w:rsid w:val="00867B6B"/>
    <w:rsid w:val="00870744"/>
    <w:rsid w:val="008733A8"/>
    <w:rsid w:val="008765B7"/>
    <w:rsid w:val="00880556"/>
    <w:rsid w:val="00880792"/>
    <w:rsid w:val="0088624F"/>
    <w:rsid w:val="00887A55"/>
    <w:rsid w:val="00887FB4"/>
    <w:rsid w:val="00891EDF"/>
    <w:rsid w:val="008A0E24"/>
    <w:rsid w:val="008A2B41"/>
    <w:rsid w:val="008A2D17"/>
    <w:rsid w:val="008A4E8E"/>
    <w:rsid w:val="008A77A9"/>
    <w:rsid w:val="008B1694"/>
    <w:rsid w:val="008B33E7"/>
    <w:rsid w:val="008B48D7"/>
    <w:rsid w:val="008C1DA3"/>
    <w:rsid w:val="008C3172"/>
    <w:rsid w:val="008C3FEA"/>
    <w:rsid w:val="008D0B47"/>
    <w:rsid w:val="008D391D"/>
    <w:rsid w:val="008D3A83"/>
    <w:rsid w:val="008D75BB"/>
    <w:rsid w:val="008E13AE"/>
    <w:rsid w:val="008E2543"/>
    <w:rsid w:val="008E2AD0"/>
    <w:rsid w:val="008E749F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3CEA"/>
    <w:rsid w:val="00944D85"/>
    <w:rsid w:val="009504C7"/>
    <w:rsid w:val="009506D8"/>
    <w:rsid w:val="0095103C"/>
    <w:rsid w:val="00956B76"/>
    <w:rsid w:val="00956D4E"/>
    <w:rsid w:val="009573E4"/>
    <w:rsid w:val="00963303"/>
    <w:rsid w:val="00963369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1019D"/>
    <w:rsid w:val="00A13255"/>
    <w:rsid w:val="00A1345B"/>
    <w:rsid w:val="00A138CE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631A"/>
    <w:rsid w:val="00A56564"/>
    <w:rsid w:val="00A60142"/>
    <w:rsid w:val="00A6388E"/>
    <w:rsid w:val="00A64443"/>
    <w:rsid w:val="00A73586"/>
    <w:rsid w:val="00A76174"/>
    <w:rsid w:val="00A81654"/>
    <w:rsid w:val="00A83475"/>
    <w:rsid w:val="00A8473E"/>
    <w:rsid w:val="00A84B37"/>
    <w:rsid w:val="00A86901"/>
    <w:rsid w:val="00A911F1"/>
    <w:rsid w:val="00A92B0F"/>
    <w:rsid w:val="00A96BC9"/>
    <w:rsid w:val="00A97491"/>
    <w:rsid w:val="00AA0259"/>
    <w:rsid w:val="00AA158A"/>
    <w:rsid w:val="00AA1B28"/>
    <w:rsid w:val="00AA5A04"/>
    <w:rsid w:val="00AA6F19"/>
    <w:rsid w:val="00AC1586"/>
    <w:rsid w:val="00AC2EEF"/>
    <w:rsid w:val="00AC4523"/>
    <w:rsid w:val="00AC4602"/>
    <w:rsid w:val="00AC52EF"/>
    <w:rsid w:val="00AC5D3B"/>
    <w:rsid w:val="00AC64AD"/>
    <w:rsid w:val="00AD1896"/>
    <w:rsid w:val="00AD229C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F31EF"/>
    <w:rsid w:val="00AF4B8A"/>
    <w:rsid w:val="00B03F3D"/>
    <w:rsid w:val="00B060DB"/>
    <w:rsid w:val="00B06757"/>
    <w:rsid w:val="00B11E21"/>
    <w:rsid w:val="00B13E6A"/>
    <w:rsid w:val="00B15F1C"/>
    <w:rsid w:val="00B167A9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3B97"/>
    <w:rsid w:val="00B458BF"/>
    <w:rsid w:val="00B46247"/>
    <w:rsid w:val="00B473A6"/>
    <w:rsid w:val="00B51831"/>
    <w:rsid w:val="00B523A2"/>
    <w:rsid w:val="00B53303"/>
    <w:rsid w:val="00B55176"/>
    <w:rsid w:val="00B551BE"/>
    <w:rsid w:val="00B56F9F"/>
    <w:rsid w:val="00B5735E"/>
    <w:rsid w:val="00B62327"/>
    <w:rsid w:val="00B63B75"/>
    <w:rsid w:val="00B64795"/>
    <w:rsid w:val="00B65618"/>
    <w:rsid w:val="00B665A4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0671"/>
    <w:rsid w:val="00BF167D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25EEB"/>
    <w:rsid w:val="00C30A72"/>
    <w:rsid w:val="00C33B0E"/>
    <w:rsid w:val="00C35F8C"/>
    <w:rsid w:val="00C361B9"/>
    <w:rsid w:val="00C37E46"/>
    <w:rsid w:val="00C41547"/>
    <w:rsid w:val="00C516F7"/>
    <w:rsid w:val="00C53271"/>
    <w:rsid w:val="00C57302"/>
    <w:rsid w:val="00C60CBD"/>
    <w:rsid w:val="00C61D2A"/>
    <w:rsid w:val="00C63D1F"/>
    <w:rsid w:val="00C65B26"/>
    <w:rsid w:val="00C65FDD"/>
    <w:rsid w:val="00C71417"/>
    <w:rsid w:val="00C72FB4"/>
    <w:rsid w:val="00C7302D"/>
    <w:rsid w:val="00C75E70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40BD"/>
    <w:rsid w:val="00CA4E3E"/>
    <w:rsid w:val="00CB1CAD"/>
    <w:rsid w:val="00CB3369"/>
    <w:rsid w:val="00CB4F0C"/>
    <w:rsid w:val="00CB739B"/>
    <w:rsid w:val="00CC199F"/>
    <w:rsid w:val="00CC1A9C"/>
    <w:rsid w:val="00CC3C45"/>
    <w:rsid w:val="00CC4AC4"/>
    <w:rsid w:val="00CC4C93"/>
    <w:rsid w:val="00CC6F56"/>
    <w:rsid w:val="00CD7A82"/>
    <w:rsid w:val="00CE2F0A"/>
    <w:rsid w:val="00CE59A9"/>
    <w:rsid w:val="00CE6C3F"/>
    <w:rsid w:val="00CF015E"/>
    <w:rsid w:val="00CF069D"/>
    <w:rsid w:val="00CF26FB"/>
    <w:rsid w:val="00CF392C"/>
    <w:rsid w:val="00CF3E40"/>
    <w:rsid w:val="00D018C4"/>
    <w:rsid w:val="00D06A63"/>
    <w:rsid w:val="00D105CC"/>
    <w:rsid w:val="00D12B63"/>
    <w:rsid w:val="00D14370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45600"/>
    <w:rsid w:val="00D5100E"/>
    <w:rsid w:val="00D51225"/>
    <w:rsid w:val="00D532D1"/>
    <w:rsid w:val="00D537E2"/>
    <w:rsid w:val="00D55746"/>
    <w:rsid w:val="00D61AF9"/>
    <w:rsid w:val="00D61C89"/>
    <w:rsid w:val="00D637F8"/>
    <w:rsid w:val="00D72534"/>
    <w:rsid w:val="00D73361"/>
    <w:rsid w:val="00D73C9B"/>
    <w:rsid w:val="00D73DAC"/>
    <w:rsid w:val="00D7739D"/>
    <w:rsid w:val="00D81530"/>
    <w:rsid w:val="00D81794"/>
    <w:rsid w:val="00D81A54"/>
    <w:rsid w:val="00D86271"/>
    <w:rsid w:val="00D90DF7"/>
    <w:rsid w:val="00D91251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4057"/>
    <w:rsid w:val="00E4429E"/>
    <w:rsid w:val="00E44516"/>
    <w:rsid w:val="00E4784D"/>
    <w:rsid w:val="00E539D1"/>
    <w:rsid w:val="00E54F1F"/>
    <w:rsid w:val="00E54F49"/>
    <w:rsid w:val="00E643F6"/>
    <w:rsid w:val="00E64BFE"/>
    <w:rsid w:val="00E67CE8"/>
    <w:rsid w:val="00E75914"/>
    <w:rsid w:val="00E7718D"/>
    <w:rsid w:val="00E831B7"/>
    <w:rsid w:val="00E83763"/>
    <w:rsid w:val="00E83E2E"/>
    <w:rsid w:val="00E86355"/>
    <w:rsid w:val="00E86C3B"/>
    <w:rsid w:val="00E920D7"/>
    <w:rsid w:val="00E92E79"/>
    <w:rsid w:val="00E95F37"/>
    <w:rsid w:val="00E971E8"/>
    <w:rsid w:val="00EA02C6"/>
    <w:rsid w:val="00EA231B"/>
    <w:rsid w:val="00EA2E08"/>
    <w:rsid w:val="00EA359A"/>
    <w:rsid w:val="00EA64E2"/>
    <w:rsid w:val="00EA737F"/>
    <w:rsid w:val="00EB03E5"/>
    <w:rsid w:val="00EB0C1C"/>
    <w:rsid w:val="00EB133C"/>
    <w:rsid w:val="00EB29C0"/>
    <w:rsid w:val="00EB499A"/>
    <w:rsid w:val="00EB6AE5"/>
    <w:rsid w:val="00EB76B4"/>
    <w:rsid w:val="00EC4F0A"/>
    <w:rsid w:val="00EC56DB"/>
    <w:rsid w:val="00EC57C0"/>
    <w:rsid w:val="00EC715F"/>
    <w:rsid w:val="00ED5613"/>
    <w:rsid w:val="00ED57C9"/>
    <w:rsid w:val="00ED6723"/>
    <w:rsid w:val="00EE377C"/>
    <w:rsid w:val="00EE543D"/>
    <w:rsid w:val="00EE5A94"/>
    <w:rsid w:val="00EF055C"/>
    <w:rsid w:val="00EF1898"/>
    <w:rsid w:val="00EF207C"/>
    <w:rsid w:val="00EF2D2B"/>
    <w:rsid w:val="00EF5148"/>
    <w:rsid w:val="00EF563D"/>
    <w:rsid w:val="00EF6CD3"/>
    <w:rsid w:val="00EF6CE3"/>
    <w:rsid w:val="00F10B80"/>
    <w:rsid w:val="00F14411"/>
    <w:rsid w:val="00F152DF"/>
    <w:rsid w:val="00F156BF"/>
    <w:rsid w:val="00F16409"/>
    <w:rsid w:val="00F17250"/>
    <w:rsid w:val="00F17268"/>
    <w:rsid w:val="00F17549"/>
    <w:rsid w:val="00F17BEB"/>
    <w:rsid w:val="00F234FF"/>
    <w:rsid w:val="00F238CB"/>
    <w:rsid w:val="00F24189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60C7"/>
    <w:rsid w:val="00F561AC"/>
    <w:rsid w:val="00F56A66"/>
    <w:rsid w:val="00F57348"/>
    <w:rsid w:val="00F578A7"/>
    <w:rsid w:val="00F57991"/>
    <w:rsid w:val="00F57B57"/>
    <w:rsid w:val="00F6141F"/>
    <w:rsid w:val="00F665B1"/>
    <w:rsid w:val="00F7086D"/>
    <w:rsid w:val="00F714AD"/>
    <w:rsid w:val="00F72965"/>
    <w:rsid w:val="00F75DF3"/>
    <w:rsid w:val="00F77707"/>
    <w:rsid w:val="00F77EED"/>
    <w:rsid w:val="00F80F57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C1BBC"/>
    <w:rsid w:val="00FC35CF"/>
    <w:rsid w:val="00FC4F5D"/>
    <w:rsid w:val="00FC65F8"/>
    <w:rsid w:val="00FC6692"/>
    <w:rsid w:val="00FC6F2E"/>
    <w:rsid w:val="00FC7A36"/>
    <w:rsid w:val="00FC7E5E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1D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151DD0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1DD0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151DD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51D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51DD0"/>
  </w:style>
  <w:style w:type="character" w:customStyle="1" w:styleId="60">
    <w:name w:val="Заголовок 6 Знак"/>
    <w:basedOn w:val="a0"/>
    <w:link w:val="6"/>
    <w:rsid w:val="00151D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basedOn w:val="a0"/>
    <w:semiHidden/>
    <w:rsid w:val="00151DD0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51DD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rsid w:val="00151DD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51D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151D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51D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Цветовое выделение"/>
    <w:rsid w:val="00151DD0"/>
    <w:rPr>
      <w:b/>
      <w:bCs/>
      <w:color w:val="000080"/>
    </w:rPr>
  </w:style>
  <w:style w:type="character" w:customStyle="1" w:styleId="ab">
    <w:name w:val="Гипертекстовая ссылка"/>
    <w:basedOn w:val="aa"/>
    <w:rsid w:val="00151DD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3;&#1072;&#1090;&#1072;&#1083;&#1080;\Desktop\&#1072;&#1085;&#1082;%202014\&#1072;&#1085;&#1082;\&#1040;&#1044;&#1052;&#1048;&#1053;&#1048;&#1057;&#1058;&#1056;&#1040;&#1062;&#1048;&#1071;%20&#1052;&#1059;&#1053;&#1048;&#1062;&#1048;&#1055;&#1040;&#1051;&#1068;&#1053;&#1054;&#1043;&#1054;%20&#1054;&#1041;&#1056;&#1040;&#1047;&#1054;&#1042;&#1040;&#1053;&#1048;&#1071;%20&#1043;&#1054;&#1056;&#1054;&#1044;&#1040;%20&#1041;&#1056;&#1040;&#1058;&#1057;&#1050;&#1040;.doc" TargetMode="External"/><Relationship Id="rId13" Type="http://schemas.openxmlformats.org/officeDocument/2006/relationships/hyperlink" Target="http://www.rzima.ru" TargetMode="External"/><Relationship Id="rId18" Type="http://schemas.openxmlformats.org/officeDocument/2006/relationships/hyperlink" Target="consultantplus://offline/ref=54D35A54137A4954355C70203BBCB9384AAB081BCC2D1E948DDDCA85EAY902K" TargetMode="External"/><Relationship Id="rId26" Type="http://schemas.openxmlformats.org/officeDocument/2006/relationships/hyperlink" Target="http://www.orenprok.ru/print?item=4198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DC600E478AC95C3F151B25177E273DAFD1908ECA7C9A761B6E987486C6B11496CA6BBE1s8V6L" TargetMode="External"/><Relationship Id="rId34" Type="http://schemas.openxmlformats.org/officeDocument/2006/relationships/hyperlink" Target="consultantplus://offline/ref=2DC600E478AC95C3F151B25177E273DAFD1908ECA7C9A761B6E987486C6B11496CA6BBE386B40E8Ds3VDL" TargetMode="External"/><Relationship Id="rId7" Type="http://schemas.openxmlformats.org/officeDocument/2006/relationships/hyperlink" Target="consultantplus://offline/ref=2A2F702981DCDC54C7CE2579CF25168D2A3A99C476972A4661B314F7C153E5964538893F2BFED38EN9QEC" TargetMode="External"/><Relationship Id="rId12" Type="http://schemas.openxmlformats.org/officeDocument/2006/relationships/hyperlink" Target="file:///C:\Users\&#1053;&#1072;&#1090;&#1072;&#1083;&#1080;\Desktop\&#1072;&#1085;&#1082;%202014\&#1072;&#1085;&#1082;\&#1040;&#1044;&#1052;&#1048;&#1053;&#1048;&#1057;&#1058;&#1056;&#1040;&#1062;&#1048;&#1071;%20&#1052;&#1059;&#1053;&#1048;&#1062;&#1048;&#1055;&#1040;&#1051;&#1068;&#1053;&#1054;&#1043;&#1054;%20&#1054;&#1041;&#1056;&#1040;&#1047;&#1054;&#1042;&#1040;&#1053;&#1048;&#1071;%20&#1043;&#1054;&#1056;&#1054;&#1044;&#1040;%20&#1041;&#1056;&#1040;&#1058;&#1057;&#1050;&#1040;.doc" TargetMode="External"/><Relationship Id="rId17" Type="http://schemas.openxmlformats.org/officeDocument/2006/relationships/hyperlink" Target="consultantplus://offline/ref=2DC600E478AC95C3F151B25177E273DAFD1908ECA7C9A761B6E987486C6B11496CA6BBE1s8V6L" TargetMode="External"/><Relationship Id="rId25" Type="http://schemas.openxmlformats.org/officeDocument/2006/relationships/hyperlink" Target="consultantplus://offline/ref=2DC600E478AC95C3F151B25177E273DAFD1908ECA4CBA761B6E987486Cs6VBL" TargetMode="External"/><Relationship Id="rId33" Type="http://schemas.openxmlformats.org/officeDocument/2006/relationships/hyperlink" Target="consultantplus://offline/ref=2DC600E478AC95C3F151B25177E273DAFD1908ECA7C9A761B6E987486C6B11496CA6BBE1s8V4L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DC600E478AC95C3F151B25177E273DAFD1908ECA7C9A761B6E987486C6B11496CA6BBE386B40E8Ds3VFL" TargetMode="External"/><Relationship Id="rId20" Type="http://schemas.openxmlformats.org/officeDocument/2006/relationships/hyperlink" Target="consultantplus://offline/ref=2DC600E478AC95C3F151B25177E273DAFD1908ECA7C9A761B6E987486C6B11496CA6BBE386B40E8Ds3VFL" TargetMode="External"/><Relationship Id="rId29" Type="http://schemas.openxmlformats.org/officeDocument/2006/relationships/hyperlink" Target="http://www.orenprok.ru/print?item=419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&#1053;&#1072;&#1090;&#1072;&#1083;&#1080;\Desktop\&#1072;&#1085;&#1082;%202014\&#1072;&#1085;&#1082;\&#1040;&#1044;&#1052;&#1048;&#1053;&#1048;&#1057;&#1058;&#1056;&#1040;&#1062;&#1048;&#1071;%20&#1052;&#1059;&#1053;&#1048;&#1062;&#1048;&#1055;&#1040;&#1051;&#1068;&#1053;&#1054;&#1043;&#1054;%20&#1054;&#1041;&#1056;&#1040;&#1047;&#1054;&#1042;&#1040;&#1053;&#1048;&#1071;%20&#1043;&#1054;&#1056;&#1054;&#1044;&#1040;%20&#1041;&#1056;&#1040;&#1058;&#1057;&#1050;&#1040;.doc" TargetMode="External"/><Relationship Id="rId24" Type="http://schemas.openxmlformats.org/officeDocument/2006/relationships/hyperlink" Target="consultantplus://offline/ref=2DC600E478AC95C3F151B25177E273DAFD1908ECA7C9A761B6E987486Cs6VBL" TargetMode="External"/><Relationship Id="rId32" Type="http://schemas.openxmlformats.org/officeDocument/2006/relationships/hyperlink" Target="consultantplus://offline/ref=2DC600E478AC95C3F151B25177E273DAFD1908ECA7C9A761B6E987486C6B11496CA6BBE1s8V7L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garantf1://70092818.0/" TargetMode="External"/><Relationship Id="rId23" Type="http://schemas.openxmlformats.org/officeDocument/2006/relationships/hyperlink" Target="consultantplus://offline/ref=2DC600E478AC95C3F151B25177E273DAFD1908ECA7C9A761B6E987486C6B11496CA6BBE386B40E8Ds3VFL" TargetMode="External"/><Relationship Id="rId28" Type="http://schemas.openxmlformats.org/officeDocument/2006/relationships/hyperlink" Target="http://www.orenprok.ru/print?item=4198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2A2F702981DCDC54C7CE2579CF25168D2A3A9CC87A952A4661B314F7C1N5Q3C" TargetMode="External"/><Relationship Id="rId19" Type="http://schemas.openxmlformats.org/officeDocument/2006/relationships/hyperlink" Target="http://www.orenprok.ru/print?item=4198" TargetMode="External"/><Relationship Id="rId31" Type="http://schemas.openxmlformats.org/officeDocument/2006/relationships/hyperlink" Target="http://www.orenprok.ru/print?item=41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2F702981DCDC54C7CE2579CF25168D2A3A99C476972A4661B314F7C1N5Q3C" TargetMode="External"/><Relationship Id="rId14" Type="http://schemas.openxmlformats.org/officeDocument/2006/relationships/hyperlink" Target="garantf1://86367.0/" TargetMode="External"/><Relationship Id="rId22" Type="http://schemas.openxmlformats.org/officeDocument/2006/relationships/hyperlink" Target="consultantplus://offline/ref=54D35A54137A4954355C70203BBCB9384AAB081BCC2D1E948DDDCA85EAY902K" TargetMode="External"/><Relationship Id="rId27" Type="http://schemas.openxmlformats.org/officeDocument/2006/relationships/hyperlink" Target="http://www.orenprok.ru/print?item=4198" TargetMode="External"/><Relationship Id="rId30" Type="http://schemas.openxmlformats.org/officeDocument/2006/relationships/hyperlink" Target="http://www.orenprok.ru/print?item=4198" TargetMode="External"/><Relationship Id="rId35" Type="http://schemas.openxmlformats.org/officeDocument/2006/relationships/hyperlink" Target="consultantplus://offline/ref=2DC600E478AC95C3F151B25177E273DAFD1908ECA7C9A761B6E987486C6B11496CA6BBE386B40E8Ds3V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7249</Words>
  <Characters>41321</Characters>
  <Application>Microsoft Office Word</Application>
  <DocSecurity>0</DocSecurity>
  <Lines>344</Lines>
  <Paragraphs>96</Paragraphs>
  <ScaleCrop>false</ScaleCrop>
  <Company>Microsoft</Company>
  <LinksUpToDate>false</LinksUpToDate>
  <CharactersWithSpaces>48474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2014-10-30T07:11:00Z</dcterms:created>
  <dcterms:modified xsi:type="dcterms:W3CDTF">2014-10-30T09:05:00Z</dcterms:modified>
</cp:coreProperties>
</file>