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5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36"/>
      </w:tblGrid>
      <w:tr w:rsidR="00E07527" w:rsidRPr="00A624D4" w:rsidTr="00E07527">
        <w:tc>
          <w:tcPr>
            <w:tcW w:w="10536" w:type="dxa"/>
          </w:tcPr>
          <w:p w:rsidR="00E07527" w:rsidRPr="00A624D4" w:rsidRDefault="00E07527" w:rsidP="00E07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534150" cy="381762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7787" cy="3866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7527" w:rsidRPr="00A624D4" w:rsidTr="00E07527">
        <w:tc>
          <w:tcPr>
            <w:tcW w:w="10536" w:type="dxa"/>
          </w:tcPr>
          <w:p w:rsidR="00E07527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527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D5">
              <w:rPr>
                <w:rFonts w:ascii="Times New Roman" w:hAnsi="Times New Roman" w:cs="Times New Roman"/>
                <w:sz w:val="24"/>
                <w:szCs w:val="24"/>
              </w:rPr>
              <w:t>Губернатором Иркутской области от 05 декабря 2023 года подписан Указ № 402-уг "О предоставлении членам семей участников СВО, проживающим в жилых помещениях с печным отоплением, дополнительной меры социальной поддержки в виде ежегодной денежной выплаты на приобретение твёрдого топлива".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527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D5">
              <w:rPr>
                <w:rFonts w:ascii="Times New Roman" w:hAnsi="Times New Roman" w:cs="Times New Roman"/>
                <w:sz w:val="24"/>
                <w:szCs w:val="24"/>
              </w:rPr>
              <w:t>Ежегодная выплата предоставляется один раз в год в размере 24000 рублей.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527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D5">
              <w:rPr>
                <w:rFonts w:ascii="Times New Roman" w:hAnsi="Times New Roman" w:cs="Times New Roman"/>
                <w:sz w:val="24"/>
                <w:szCs w:val="24"/>
              </w:rPr>
              <w:t>Условием предоставления ежегодной денежной выплаты является отсутствие в отношении жилого помещения с печным отоплением, в котором проживают члены семьи, в соответствии с иными правовыми актами Иркутской области на всю площадь жилого помещения.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527" w:rsidRDefault="00E07527" w:rsidP="00E075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B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К категории получателей меры социальной поддержки относятся: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D5">
              <w:rPr>
                <w:rFonts w:ascii="Times New Roman" w:hAnsi="Times New Roman" w:cs="Times New Roman"/>
                <w:sz w:val="24"/>
                <w:szCs w:val="24"/>
              </w:rPr>
              <w:t>1) родители;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D5">
              <w:rPr>
                <w:rFonts w:ascii="Times New Roman" w:hAnsi="Times New Roman" w:cs="Times New Roman"/>
                <w:sz w:val="24"/>
                <w:szCs w:val="24"/>
              </w:rPr>
              <w:t>2) супруга (зарегистрированный брак);</w:t>
            </w:r>
          </w:p>
          <w:p w:rsidR="00E07527" w:rsidRDefault="00E07527" w:rsidP="00E07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7D5">
              <w:rPr>
                <w:rFonts w:ascii="Times New Roman" w:hAnsi="Times New Roman" w:cs="Times New Roman"/>
                <w:sz w:val="24"/>
                <w:szCs w:val="24"/>
              </w:rPr>
              <w:t>3) дети до 18 лет (участник СВО внесён в свидетельство о рождении).</w:t>
            </w:r>
          </w:p>
          <w:p w:rsidR="00E07527" w:rsidRDefault="00E07527" w:rsidP="00E075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E07527" w:rsidRDefault="00E07527" w:rsidP="00E075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B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Перечень документов, предоставляемых заявителем: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1) паспорт либо иной документ, удостоверяющий личность заявителя и членов семьи заявителя (при совместном проживании членов семьи), с отметкой о регистрации по месту жительства в жилом помещении с печным отоплением;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2) документы, удостоверяющие личность и подтверждающие полномочия представителя заявителя (в случае обращения с заявлением и документами представителя заявителя);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3) документы, содержащие сведения об участии члена семьи заявителя в специальной военной операции;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4) документ, содержащий информацию о наличии печного отопления (технический паспорт);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5) свидетельство о государственной регистрации акта гражданского состояния;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6) реквизиты счёта;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>7) заявление в произвольной форме, в котором указывается способ обратной связи и отражаются согласия других членов семьи на получение заявителем ежегодной денежной выплаты.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  <w:r w:rsidRPr="003B47D5">
              <w:rPr>
                <w:rFonts w:ascii="Times New Roman" w:hAnsi="Times New Roman" w:cs="Times New Roman"/>
              </w:rPr>
              <w:t xml:space="preserve">В случае проживания членов семьи в разных жилых помещениях с печным отоплением ежегодная денежная выплата предоставляется членам семьи в </w:t>
            </w:r>
            <w:r w:rsidRPr="003B47D5">
              <w:rPr>
                <w:rFonts w:ascii="Times New Roman" w:hAnsi="Times New Roman" w:cs="Times New Roman"/>
                <w:b/>
                <w:bCs/>
              </w:rPr>
              <w:t>отношении каждого жилого помещения,</w:t>
            </w:r>
            <w:r w:rsidRPr="003B47D5">
              <w:rPr>
                <w:rFonts w:ascii="Times New Roman" w:hAnsi="Times New Roman" w:cs="Times New Roman"/>
              </w:rPr>
              <w:t xml:space="preserve"> в котором они проживают.</w:t>
            </w:r>
          </w:p>
          <w:p w:rsidR="00E07527" w:rsidRPr="003B47D5" w:rsidRDefault="00E07527" w:rsidP="00E07527">
            <w:pPr>
              <w:rPr>
                <w:rFonts w:ascii="Times New Roman" w:hAnsi="Times New Roman" w:cs="Times New Roman"/>
              </w:rPr>
            </w:pPr>
          </w:p>
          <w:p w:rsidR="00E07527" w:rsidRPr="001C6350" w:rsidRDefault="00E07527" w:rsidP="00E07527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3B47D5">
              <w:rPr>
                <w:rFonts w:ascii="Times New Roman" w:hAnsi="Times New Roman" w:cs="Times New Roman"/>
              </w:rPr>
              <w:t>Для предоставления выплаты один из членов семьи или его представитель обращается в орган местного самоуправления с заявлением (</w:t>
            </w:r>
            <w:r>
              <w:rPr>
                <w:rFonts w:ascii="Times New Roman" w:hAnsi="Times New Roman" w:cs="Times New Roman"/>
              </w:rPr>
              <w:t>Центр ГО и ЧС г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 xml:space="preserve">има, ул. Клименко, д. 37; </w:t>
            </w:r>
            <w:r w:rsidRPr="003B47D5">
              <w:rPr>
                <w:rFonts w:ascii="Times New Roman" w:hAnsi="Times New Roman" w:cs="Times New Roman"/>
              </w:rPr>
              <w:t>Администрация Зиминского</w:t>
            </w:r>
            <w:r>
              <w:rPr>
                <w:rFonts w:ascii="Times New Roman" w:hAnsi="Times New Roman" w:cs="Times New Roman"/>
              </w:rPr>
              <w:t xml:space="preserve"> районного муниципального образования</w:t>
            </w:r>
            <w:r w:rsidRPr="003B47D5">
              <w:rPr>
                <w:rFonts w:ascii="Times New Roman" w:hAnsi="Times New Roman" w:cs="Times New Roman"/>
              </w:rPr>
              <w:t>).</w:t>
            </w:r>
          </w:p>
        </w:tc>
      </w:tr>
    </w:tbl>
    <w:p w:rsidR="00A624D4" w:rsidRDefault="00A624D4" w:rsidP="00E07527"/>
    <w:sectPr w:rsidR="00A624D4" w:rsidSect="00E07527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24D4"/>
    <w:rsid w:val="00024374"/>
    <w:rsid w:val="000406B0"/>
    <w:rsid w:val="001C6350"/>
    <w:rsid w:val="003514C5"/>
    <w:rsid w:val="003B47D5"/>
    <w:rsid w:val="00517188"/>
    <w:rsid w:val="00A624D4"/>
    <w:rsid w:val="00CC6DC2"/>
    <w:rsid w:val="00E07527"/>
    <w:rsid w:val="00ED0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6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1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4</cp:revision>
  <cp:lastPrinted>2025-09-08T03:56:00Z</cp:lastPrinted>
  <dcterms:created xsi:type="dcterms:W3CDTF">2024-05-21T08:53:00Z</dcterms:created>
  <dcterms:modified xsi:type="dcterms:W3CDTF">2026-04-07T06:19:00Z</dcterms:modified>
</cp:coreProperties>
</file>