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Российская Федерация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Иркутская область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Зиминский район</w:t>
      </w: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6A0080" w:rsidRPr="00926EF5" w:rsidRDefault="006A0080" w:rsidP="006A008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926EF5">
        <w:rPr>
          <w:rFonts w:eastAsia="Calibri"/>
          <w:bCs/>
          <w:sz w:val="28"/>
          <w:szCs w:val="28"/>
        </w:rPr>
        <w:t>Администрация</w:t>
      </w:r>
    </w:p>
    <w:p w:rsidR="006A0080" w:rsidRPr="00926EF5" w:rsidRDefault="00782E9A" w:rsidP="006A0080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6A0080" w:rsidRPr="00926EF5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6A0080" w:rsidRPr="00926EF5" w:rsidRDefault="006A0080" w:rsidP="006A0080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B46281" w:rsidRPr="00841799" w:rsidRDefault="00B46281" w:rsidP="00B46281">
      <w:pPr>
        <w:pStyle w:val="ab"/>
        <w:jc w:val="center"/>
        <w:rPr>
          <w:b/>
          <w:sz w:val="32"/>
          <w:szCs w:val="28"/>
        </w:rPr>
      </w:pPr>
      <w:r w:rsidRPr="00841799">
        <w:rPr>
          <w:b/>
          <w:sz w:val="32"/>
          <w:szCs w:val="28"/>
        </w:rPr>
        <w:t>П О С Т А Н О В Л Е Н И Е</w:t>
      </w:r>
    </w:p>
    <w:p w:rsidR="00327BAD" w:rsidRPr="00926EF5" w:rsidRDefault="00327BAD" w:rsidP="00327BAD">
      <w:pPr>
        <w:spacing w:after="0" w:line="240" w:lineRule="auto"/>
        <w:contextualSpacing/>
        <w:rPr>
          <w:rFonts w:eastAsia="Calibri"/>
          <w:szCs w:val="28"/>
        </w:rPr>
      </w:pPr>
    </w:p>
    <w:p w:rsidR="00327BAD" w:rsidRPr="00926EF5" w:rsidRDefault="00327BAD" w:rsidP="00327BAD">
      <w:pPr>
        <w:spacing w:after="0" w:line="240" w:lineRule="auto"/>
        <w:contextualSpacing/>
        <w:rPr>
          <w:rFonts w:eastAsia="Calibri"/>
          <w:szCs w:val="28"/>
        </w:rPr>
      </w:pPr>
    </w:p>
    <w:p w:rsidR="00327BAD" w:rsidRPr="00926EF5" w:rsidRDefault="00327BAD" w:rsidP="00B46281">
      <w:pPr>
        <w:spacing w:after="0" w:line="240" w:lineRule="auto"/>
        <w:ind w:firstLine="708"/>
      </w:pPr>
      <w:r w:rsidRPr="0016034B">
        <w:rPr>
          <w:rFonts w:eastAsia="Calibri"/>
          <w:szCs w:val="28"/>
        </w:rPr>
        <w:t>от «</w:t>
      </w:r>
      <w:r w:rsidR="00B46281">
        <w:rPr>
          <w:rFonts w:eastAsia="Calibri"/>
          <w:szCs w:val="28"/>
        </w:rPr>
        <w:t>26</w:t>
      </w:r>
      <w:r w:rsidRPr="0016034B">
        <w:rPr>
          <w:rFonts w:eastAsia="Calibri"/>
          <w:szCs w:val="28"/>
        </w:rPr>
        <w:t xml:space="preserve">» </w:t>
      </w:r>
      <w:r w:rsidR="00B46281">
        <w:rPr>
          <w:rFonts w:eastAsia="Calibri"/>
          <w:szCs w:val="28"/>
        </w:rPr>
        <w:t>февраля</w:t>
      </w:r>
      <w:r w:rsidRPr="0016034B">
        <w:rPr>
          <w:rFonts w:eastAsia="Calibri"/>
          <w:szCs w:val="28"/>
        </w:rPr>
        <w:t xml:space="preserve"> 20</w:t>
      </w:r>
      <w:r w:rsidR="00F87C99" w:rsidRPr="0016034B">
        <w:rPr>
          <w:rFonts w:eastAsia="Calibri"/>
          <w:szCs w:val="28"/>
        </w:rPr>
        <w:t>2</w:t>
      </w:r>
      <w:r w:rsidR="00782E9A">
        <w:rPr>
          <w:rFonts w:eastAsia="Calibri"/>
          <w:szCs w:val="28"/>
        </w:rPr>
        <w:t>6</w:t>
      </w:r>
      <w:r w:rsidR="00F87C99" w:rsidRPr="0016034B">
        <w:rPr>
          <w:rFonts w:eastAsia="Calibri"/>
          <w:szCs w:val="28"/>
        </w:rPr>
        <w:t xml:space="preserve"> </w:t>
      </w:r>
      <w:r w:rsidRPr="0016034B">
        <w:rPr>
          <w:rFonts w:eastAsia="Calibri"/>
          <w:szCs w:val="28"/>
        </w:rPr>
        <w:t xml:space="preserve">года       </w:t>
      </w:r>
      <w:r w:rsidR="006A0080" w:rsidRPr="0016034B">
        <w:rPr>
          <w:rFonts w:eastAsia="Calibri"/>
          <w:szCs w:val="28"/>
        </w:rPr>
        <w:t xml:space="preserve"> </w:t>
      </w:r>
      <w:r w:rsidRPr="0016034B">
        <w:rPr>
          <w:rFonts w:eastAsia="Calibri"/>
          <w:szCs w:val="28"/>
        </w:rPr>
        <w:t xml:space="preserve">    </w:t>
      </w:r>
      <w:r w:rsidR="00B46281">
        <w:rPr>
          <w:rFonts w:eastAsia="Calibri"/>
          <w:szCs w:val="28"/>
        </w:rPr>
        <w:t xml:space="preserve">  </w:t>
      </w:r>
      <w:r w:rsidRPr="0016034B">
        <w:rPr>
          <w:rFonts w:eastAsia="Calibri"/>
          <w:szCs w:val="28"/>
        </w:rPr>
        <w:t xml:space="preserve"> </w:t>
      </w:r>
      <w:r w:rsidR="006A0080" w:rsidRPr="0016034B">
        <w:rPr>
          <w:rFonts w:eastAsia="Calibri"/>
          <w:szCs w:val="28"/>
        </w:rPr>
        <w:t xml:space="preserve">  </w:t>
      </w:r>
      <w:r w:rsidR="00B46281">
        <w:rPr>
          <w:rFonts w:eastAsia="Calibri"/>
          <w:szCs w:val="28"/>
        </w:rPr>
        <w:t xml:space="preserve"> </w:t>
      </w:r>
      <w:bookmarkStart w:id="0" w:name="_GoBack"/>
      <w:bookmarkEnd w:id="0"/>
      <w:r w:rsidR="006A0080" w:rsidRPr="0016034B">
        <w:rPr>
          <w:rFonts w:eastAsia="Calibri"/>
          <w:szCs w:val="28"/>
        </w:rPr>
        <w:t xml:space="preserve">  </w:t>
      </w:r>
      <w:r w:rsidRPr="0016034B">
        <w:rPr>
          <w:rFonts w:eastAsia="Calibri"/>
          <w:szCs w:val="28"/>
        </w:rPr>
        <w:t xml:space="preserve">с. </w:t>
      </w:r>
      <w:r w:rsidR="00782E9A">
        <w:rPr>
          <w:rFonts w:eastAsia="Calibri"/>
          <w:szCs w:val="28"/>
        </w:rPr>
        <w:t>Филипповск</w:t>
      </w:r>
      <w:r w:rsidR="00A20008" w:rsidRPr="0016034B">
        <w:rPr>
          <w:rFonts w:eastAsia="Calibri"/>
          <w:szCs w:val="28"/>
        </w:rPr>
        <w:t xml:space="preserve"> </w:t>
      </w:r>
      <w:r w:rsidRPr="0016034B">
        <w:rPr>
          <w:rFonts w:eastAsia="Calibri"/>
          <w:szCs w:val="28"/>
        </w:rPr>
        <w:t xml:space="preserve">                           </w:t>
      </w:r>
      <w:r w:rsidR="006A0080" w:rsidRPr="0016034B">
        <w:rPr>
          <w:rFonts w:eastAsia="Calibri"/>
          <w:szCs w:val="28"/>
        </w:rPr>
        <w:t xml:space="preserve">  </w:t>
      </w:r>
      <w:r w:rsidRPr="0016034B">
        <w:rPr>
          <w:rFonts w:eastAsia="Calibri"/>
          <w:szCs w:val="28"/>
        </w:rPr>
        <w:t xml:space="preserve"> №</w:t>
      </w:r>
      <w:r w:rsidR="00B46281">
        <w:rPr>
          <w:rFonts w:eastAsia="Calibri"/>
          <w:szCs w:val="28"/>
        </w:rPr>
        <w:t>17</w:t>
      </w:r>
    </w:p>
    <w:p w:rsidR="00327BAD" w:rsidRPr="00926EF5" w:rsidRDefault="00327BAD" w:rsidP="00492FB3">
      <w:pPr>
        <w:spacing w:after="0" w:line="240" w:lineRule="auto"/>
        <w:ind w:firstLine="708"/>
        <w:jc w:val="both"/>
      </w:pPr>
    </w:p>
    <w:p w:rsidR="006B4AD5" w:rsidRPr="00926EF5" w:rsidRDefault="006B4AD5" w:rsidP="00492FB3">
      <w:pPr>
        <w:spacing w:after="0" w:line="240" w:lineRule="auto"/>
        <w:ind w:firstLine="708"/>
        <w:jc w:val="both"/>
      </w:pPr>
      <w:r w:rsidRPr="00926EF5">
        <w:t>О мерах по погашению просроченной</w:t>
      </w:r>
    </w:p>
    <w:p w:rsidR="00492FB3" w:rsidRPr="00926EF5" w:rsidRDefault="006B4AD5" w:rsidP="00327BAD">
      <w:pPr>
        <w:spacing w:after="0" w:line="240" w:lineRule="auto"/>
        <w:ind w:firstLine="708"/>
        <w:jc w:val="both"/>
      </w:pPr>
      <w:r w:rsidRPr="00926EF5">
        <w:t>кредиторской задолженности в 20</w:t>
      </w:r>
      <w:r w:rsidR="0016034B">
        <w:t>2</w:t>
      </w:r>
      <w:r w:rsidR="00782E9A">
        <w:t>6</w:t>
      </w:r>
      <w:r w:rsidRPr="00926EF5">
        <w:t xml:space="preserve"> году</w:t>
      </w:r>
    </w:p>
    <w:p w:rsidR="00492FB3" w:rsidRPr="00926EF5" w:rsidRDefault="00492FB3" w:rsidP="00492FB3">
      <w:pPr>
        <w:spacing w:after="0" w:line="240" w:lineRule="auto"/>
        <w:ind w:firstLine="708"/>
        <w:jc w:val="both"/>
      </w:pPr>
    </w:p>
    <w:p w:rsidR="00055318" w:rsidRPr="00926EF5" w:rsidRDefault="00F87A49" w:rsidP="00492FB3">
      <w:pPr>
        <w:spacing w:after="0" w:line="240" w:lineRule="auto"/>
        <w:ind w:firstLine="708"/>
        <w:jc w:val="both"/>
      </w:pPr>
      <w:r w:rsidRPr="00926EF5">
        <w:t xml:space="preserve">В целях обеспечения сбалансированности бюджета </w:t>
      </w:r>
      <w:r w:rsidR="00782E9A">
        <w:t>Филипповского</w:t>
      </w:r>
      <w:r w:rsidRPr="00926EF5">
        <w:t xml:space="preserve"> муниципального образования и проведения мероприятий по оздоровлению местных финансов, руководствуясь </w:t>
      </w:r>
      <w:r w:rsidR="0016034B">
        <w:rPr>
          <w:rFonts w:eastAsia="Calibri"/>
        </w:rPr>
        <w:t>статьями</w:t>
      </w:r>
      <w:r w:rsidR="00B17C74">
        <w:rPr>
          <w:rFonts w:eastAsia="Calibri"/>
        </w:rPr>
        <w:t xml:space="preserve"> 23, 46 </w:t>
      </w:r>
      <w:r w:rsidRPr="00926EF5">
        <w:t>Устав</w:t>
      </w:r>
      <w:r w:rsidR="00B17C74">
        <w:t>а</w:t>
      </w:r>
      <w:r w:rsidR="00327BAD" w:rsidRPr="00926EF5">
        <w:t xml:space="preserve"> </w:t>
      </w:r>
      <w:r w:rsidR="00782E9A">
        <w:t>Филипповского</w:t>
      </w:r>
      <w:r w:rsidR="00327BAD" w:rsidRPr="00926EF5">
        <w:t xml:space="preserve"> муниципального образования</w:t>
      </w:r>
      <w:r w:rsidRPr="00926EF5">
        <w:t xml:space="preserve">, администрация </w:t>
      </w:r>
      <w:r w:rsidR="00782E9A">
        <w:t>Филипповского</w:t>
      </w:r>
      <w:r w:rsidRPr="00926EF5">
        <w:t xml:space="preserve"> муниципального образования Зиминского района</w:t>
      </w:r>
    </w:p>
    <w:p w:rsidR="00492FB3" w:rsidRPr="00926EF5" w:rsidRDefault="00492FB3" w:rsidP="00492FB3">
      <w:pPr>
        <w:spacing w:after="0" w:line="240" w:lineRule="auto"/>
        <w:ind w:firstLine="708"/>
        <w:jc w:val="both"/>
      </w:pPr>
    </w:p>
    <w:p w:rsidR="00F87A49" w:rsidRPr="00926EF5" w:rsidRDefault="00F87A49" w:rsidP="00492FB3">
      <w:pPr>
        <w:spacing w:after="0" w:line="240" w:lineRule="auto"/>
        <w:jc w:val="both"/>
      </w:pPr>
      <w:r w:rsidRPr="00926EF5">
        <w:t>ПОСТАНОВЛЯЕТ:</w:t>
      </w:r>
    </w:p>
    <w:p w:rsidR="00492FB3" w:rsidRPr="00926EF5" w:rsidRDefault="00492FB3" w:rsidP="00492FB3">
      <w:pPr>
        <w:spacing w:after="0" w:line="240" w:lineRule="auto"/>
        <w:jc w:val="both"/>
      </w:pPr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Утвердить План мероприятий («дорожную карту») по сокращению просроченной кредиторской задолженности в 20</w:t>
      </w:r>
      <w:r w:rsidR="00F87C99">
        <w:t>2</w:t>
      </w:r>
      <w:r w:rsidR="00754E21">
        <w:t>6</w:t>
      </w:r>
      <w:r w:rsidRPr="00926EF5">
        <w:t xml:space="preserve"> году по </w:t>
      </w:r>
      <w:r w:rsidR="00782E9A">
        <w:t>Филипповскому</w:t>
      </w:r>
      <w:r w:rsidRPr="00926EF5">
        <w:t xml:space="preserve"> муниципальному образованию (далее – «</w:t>
      </w:r>
      <w:r w:rsidR="00504313" w:rsidRPr="00926EF5">
        <w:t>Д</w:t>
      </w:r>
      <w:r w:rsidRPr="00926EF5">
        <w:t xml:space="preserve">орожная карта») </w:t>
      </w:r>
      <w:r w:rsidR="006B4AD5" w:rsidRPr="00926EF5">
        <w:t>согласно приложению 1 к настоящему постановлению</w:t>
      </w:r>
      <w:r w:rsidRPr="00926EF5">
        <w:t>.</w:t>
      </w:r>
    </w:p>
    <w:p w:rsidR="006B4AD5" w:rsidRPr="00926EF5" w:rsidRDefault="006B4AD5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Утвердить Порядок реализации мероприятий «Дорожной карты» согласно приложению 2 к настоящему постановлению.</w:t>
      </w:r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 xml:space="preserve">Контроль исполнения настоящего постановления оставляю за собой. </w:t>
      </w:r>
    </w:p>
    <w:p w:rsidR="00F87A49" w:rsidRPr="00926EF5" w:rsidRDefault="00F87A49" w:rsidP="00492FB3">
      <w:pPr>
        <w:pStyle w:val="a3"/>
        <w:numPr>
          <w:ilvl w:val="0"/>
          <w:numId w:val="1"/>
        </w:numPr>
        <w:spacing w:after="0" w:line="240" w:lineRule="auto"/>
        <w:jc w:val="both"/>
      </w:pPr>
      <w:r w:rsidRPr="00926EF5">
        <w:t>Настоящее постановление вступает в силу со дня его подписания.</w:t>
      </w:r>
    </w:p>
    <w:p w:rsidR="00F87A49" w:rsidRPr="00926EF5" w:rsidRDefault="00F87A49" w:rsidP="00492FB3">
      <w:pPr>
        <w:pStyle w:val="a3"/>
        <w:spacing w:after="0" w:line="240" w:lineRule="auto"/>
        <w:jc w:val="both"/>
      </w:pPr>
    </w:p>
    <w:p w:rsidR="00FC38CB" w:rsidRDefault="00FC38CB" w:rsidP="00492FB3">
      <w:pPr>
        <w:pStyle w:val="a3"/>
        <w:spacing w:after="0" w:line="240" w:lineRule="auto"/>
        <w:jc w:val="both"/>
      </w:pPr>
    </w:p>
    <w:p w:rsidR="00A20008" w:rsidRDefault="00A20008" w:rsidP="00492FB3">
      <w:pPr>
        <w:pStyle w:val="a3"/>
        <w:spacing w:after="0" w:line="240" w:lineRule="auto"/>
        <w:jc w:val="both"/>
      </w:pPr>
    </w:p>
    <w:p w:rsidR="00A20008" w:rsidRPr="00926EF5" w:rsidRDefault="00A20008" w:rsidP="00B46281">
      <w:pPr>
        <w:pStyle w:val="a3"/>
        <w:spacing w:after="0" w:line="240" w:lineRule="auto"/>
        <w:ind w:left="709"/>
        <w:jc w:val="both"/>
      </w:pPr>
    </w:p>
    <w:p w:rsidR="00B46281" w:rsidRPr="00145C32" w:rsidRDefault="00B46281" w:rsidP="00B46281">
      <w:pPr>
        <w:pStyle w:val="ab"/>
        <w:ind w:left="709"/>
      </w:pPr>
      <w:r w:rsidRPr="00145C32">
        <w:t>Глава Филипповского</w:t>
      </w:r>
    </w:p>
    <w:p w:rsidR="00B46281" w:rsidRPr="00145C32" w:rsidRDefault="00B46281" w:rsidP="00B46281">
      <w:pPr>
        <w:pStyle w:val="ab"/>
        <w:ind w:left="709"/>
      </w:pPr>
      <w:r w:rsidRPr="00145C32">
        <w:t xml:space="preserve">муниципального образования                    </w:t>
      </w:r>
      <w:r>
        <w:t xml:space="preserve">          </w:t>
      </w:r>
      <w:r w:rsidRPr="00145C32">
        <w:t xml:space="preserve">     </w:t>
      </w:r>
      <w:r>
        <w:t xml:space="preserve">           </w:t>
      </w:r>
      <w:r w:rsidRPr="00145C32">
        <w:t xml:space="preserve">     А.А.</w:t>
      </w:r>
      <w:r>
        <w:t xml:space="preserve"> </w:t>
      </w:r>
      <w:r w:rsidRPr="00145C32">
        <w:t xml:space="preserve">Федосеев </w:t>
      </w:r>
    </w:p>
    <w:p w:rsidR="00FC38CB" w:rsidRPr="00926EF5" w:rsidRDefault="00FC38CB" w:rsidP="00492FB3">
      <w:pPr>
        <w:pStyle w:val="a3"/>
        <w:spacing w:after="0" w:line="240" w:lineRule="auto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FC38CB" w:rsidRPr="00926EF5" w:rsidRDefault="00FC38CB" w:rsidP="00F87A49">
      <w:pPr>
        <w:pStyle w:val="a3"/>
        <w:jc w:val="both"/>
      </w:pPr>
    </w:p>
    <w:p w:rsidR="00DB6B54" w:rsidRPr="00926EF5" w:rsidRDefault="00DB6B54" w:rsidP="00AA2A08">
      <w:pPr>
        <w:sectPr w:rsidR="00DB6B54" w:rsidRPr="00926EF5" w:rsidSect="005E7A0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C38CB" w:rsidRPr="00926EF5" w:rsidRDefault="006B4AD5" w:rsidP="00FC38CB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lastRenderedPageBreak/>
        <w:t>Приложение 1</w:t>
      </w:r>
    </w:p>
    <w:p w:rsidR="00FC38CB" w:rsidRPr="00926EF5" w:rsidRDefault="006B4AD5" w:rsidP="00FC38CB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к п</w:t>
      </w:r>
      <w:r w:rsidR="00FC38CB" w:rsidRPr="00926EF5">
        <w:rPr>
          <w:sz w:val="20"/>
          <w:szCs w:val="20"/>
        </w:rPr>
        <w:t>остановлени</w:t>
      </w:r>
      <w:r w:rsidRPr="00926EF5">
        <w:rPr>
          <w:sz w:val="20"/>
          <w:szCs w:val="20"/>
        </w:rPr>
        <w:t>ю</w:t>
      </w:r>
      <w:r w:rsidR="00FC38CB" w:rsidRPr="00926EF5">
        <w:rPr>
          <w:sz w:val="20"/>
          <w:szCs w:val="20"/>
        </w:rPr>
        <w:t xml:space="preserve"> администрации</w:t>
      </w:r>
    </w:p>
    <w:p w:rsidR="00FC38CB" w:rsidRPr="00926EF5" w:rsidRDefault="00782E9A" w:rsidP="00FC38CB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</w:t>
      </w:r>
      <w:r w:rsidR="006A0080" w:rsidRPr="00926EF5">
        <w:rPr>
          <w:sz w:val="20"/>
          <w:szCs w:val="20"/>
        </w:rPr>
        <w:t xml:space="preserve"> </w:t>
      </w:r>
      <w:r w:rsidR="00FC38CB" w:rsidRPr="00926EF5">
        <w:rPr>
          <w:sz w:val="20"/>
          <w:szCs w:val="20"/>
        </w:rPr>
        <w:t>муниципального</w:t>
      </w:r>
    </w:p>
    <w:p w:rsidR="00FC38CB" w:rsidRPr="00516B17" w:rsidRDefault="00FC38CB" w:rsidP="00FC38CB">
      <w:pPr>
        <w:pStyle w:val="a3"/>
        <w:jc w:val="right"/>
        <w:rPr>
          <w:sz w:val="20"/>
          <w:szCs w:val="20"/>
        </w:rPr>
      </w:pPr>
      <w:r w:rsidRPr="00516B17">
        <w:rPr>
          <w:sz w:val="20"/>
          <w:szCs w:val="20"/>
        </w:rPr>
        <w:t>образования Зиминского района</w:t>
      </w:r>
    </w:p>
    <w:p w:rsidR="00FC38CB" w:rsidRPr="00926EF5" w:rsidRDefault="00FC38CB" w:rsidP="00FC38CB">
      <w:pPr>
        <w:pStyle w:val="a3"/>
        <w:jc w:val="right"/>
        <w:rPr>
          <w:sz w:val="20"/>
          <w:szCs w:val="20"/>
        </w:rPr>
      </w:pPr>
      <w:r w:rsidRPr="00516B17">
        <w:rPr>
          <w:sz w:val="20"/>
          <w:szCs w:val="20"/>
        </w:rPr>
        <w:t>от «</w:t>
      </w:r>
      <w:r w:rsidR="00B46281">
        <w:rPr>
          <w:sz w:val="20"/>
          <w:szCs w:val="20"/>
        </w:rPr>
        <w:t>26</w:t>
      </w:r>
      <w:r w:rsidRPr="00516B17">
        <w:rPr>
          <w:sz w:val="20"/>
          <w:szCs w:val="20"/>
        </w:rPr>
        <w:t>»</w:t>
      </w:r>
      <w:r w:rsidR="00AA2A08" w:rsidRPr="00516B17">
        <w:rPr>
          <w:sz w:val="20"/>
          <w:szCs w:val="20"/>
        </w:rPr>
        <w:t xml:space="preserve"> </w:t>
      </w:r>
      <w:r w:rsidR="00B46281">
        <w:rPr>
          <w:sz w:val="20"/>
          <w:szCs w:val="20"/>
        </w:rPr>
        <w:t>февраля</w:t>
      </w:r>
      <w:r w:rsidR="00AA2A08" w:rsidRPr="00516B17">
        <w:rPr>
          <w:sz w:val="20"/>
          <w:szCs w:val="20"/>
        </w:rPr>
        <w:t xml:space="preserve"> </w:t>
      </w:r>
      <w:r w:rsidRPr="00516B17">
        <w:rPr>
          <w:sz w:val="20"/>
          <w:szCs w:val="20"/>
        </w:rPr>
        <w:t>20</w:t>
      </w:r>
      <w:r w:rsidR="00F87C99" w:rsidRPr="00516B17">
        <w:rPr>
          <w:sz w:val="20"/>
          <w:szCs w:val="20"/>
        </w:rPr>
        <w:t>2</w:t>
      </w:r>
      <w:r w:rsidR="00382B14">
        <w:rPr>
          <w:sz w:val="20"/>
          <w:szCs w:val="20"/>
        </w:rPr>
        <w:t>6</w:t>
      </w:r>
      <w:r w:rsidR="00F87C99" w:rsidRPr="00516B17">
        <w:rPr>
          <w:sz w:val="20"/>
          <w:szCs w:val="20"/>
        </w:rPr>
        <w:t xml:space="preserve"> </w:t>
      </w:r>
      <w:r w:rsidRPr="00516B17">
        <w:rPr>
          <w:sz w:val="20"/>
          <w:szCs w:val="20"/>
        </w:rPr>
        <w:t>г.</w:t>
      </w:r>
      <w:r w:rsidR="00B46281">
        <w:rPr>
          <w:sz w:val="20"/>
          <w:szCs w:val="20"/>
        </w:rPr>
        <w:t xml:space="preserve"> №17</w:t>
      </w:r>
    </w:p>
    <w:p w:rsidR="00EE22AC" w:rsidRPr="00926EF5" w:rsidRDefault="00EE22AC" w:rsidP="00FC38CB">
      <w:pPr>
        <w:pStyle w:val="a3"/>
        <w:jc w:val="right"/>
      </w:pPr>
    </w:p>
    <w:p w:rsidR="00460581" w:rsidRPr="00926EF5" w:rsidRDefault="00A10CE7" w:rsidP="00460581">
      <w:pPr>
        <w:pStyle w:val="a3"/>
        <w:jc w:val="center"/>
        <w:rPr>
          <w:b/>
        </w:rPr>
      </w:pPr>
      <w:r w:rsidRPr="00926EF5">
        <w:rPr>
          <w:b/>
        </w:rPr>
        <w:t xml:space="preserve">План мероприятий («дорожная карта») </w:t>
      </w:r>
    </w:p>
    <w:p w:rsidR="00460581" w:rsidRPr="00926EF5" w:rsidRDefault="00A10CE7" w:rsidP="00460581">
      <w:pPr>
        <w:pStyle w:val="a3"/>
        <w:spacing w:after="0" w:line="240" w:lineRule="auto"/>
        <w:jc w:val="center"/>
        <w:rPr>
          <w:b/>
        </w:rPr>
      </w:pPr>
      <w:r w:rsidRPr="00926EF5">
        <w:rPr>
          <w:b/>
        </w:rPr>
        <w:t>по сокращению просроченной кредиторской задолженности в 20</w:t>
      </w:r>
      <w:r w:rsidR="00F87C99">
        <w:rPr>
          <w:b/>
        </w:rPr>
        <w:t>2</w:t>
      </w:r>
      <w:r w:rsidR="00382B14">
        <w:rPr>
          <w:b/>
        </w:rPr>
        <w:t>6</w:t>
      </w:r>
      <w:r w:rsidRPr="00926EF5">
        <w:rPr>
          <w:b/>
        </w:rPr>
        <w:t xml:space="preserve"> году</w:t>
      </w:r>
    </w:p>
    <w:p w:rsidR="00504313" w:rsidRPr="00926EF5" w:rsidRDefault="00A10CE7" w:rsidP="00460581">
      <w:pPr>
        <w:pStyle w:val="a3"/>
        <w:spacing w:after="0" w:line="240" w:lineRule="auto"/>
        <w:jc w:val="center"/>
        <w:rPr>
          <w:b/>
        </w:rPr>
      </w:pPr>
      <w:r w:rsidRPr="00926EF5">
        <w:rPr>
          <w:b/>
        </w:rPr>
        <w:t>по</w:t>
      </w:r>
      <w:r w:rsidR="00327BAD" w:rsidRPr="00926EF5">
        <w:rPr>
          <w:b/>
        </w:rPr>
        <w:t xml:space="preserve"> </w:t>
      </w:r>
      <w:r w:rsidR="006F43DA">
        <w:rPr>
          <w:b/>
        </w:rPr>
        <w:t>Филипповскому</w:t>
      </w:r>
      <w:r w:rsidR="00504313" w:rsidRPr="00926EF5">
        <w:rPr>
          <w:b/>
        </w:rPr>
        <w:t xml:space="preserve"> муниципальному образованию</w:t>
      </w:r>
    </w:p>
    <w:p w:rsidR="00DE5F70" w:rsidRPr="00926EF5" w:rsidRDefault="00DE5F70" w:rsidP="00460581">
      <w:pPr>
        <w:pStyle w:val="a3"/>
        <w:spacing w:after="0" w:line="240" w:lineRule="auto"/>
        <w:jc w:val="center"/>
      </w:pPr>
    </w:p>
    <w:tbl>
      <w:tblPr>
        <w:tblStyle w:val="a6"/>
        <w:tblW w:w="150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1"/>
        <w:gridCol w:w="6122"/>
        <w:gridCol w:w="3119"/>
        <w:gridCol w:w="3401"/>
        <w:gridCol w:w="1842"/>
      </w:tblGrid>
      <w:tr w:rsidR="00DB6B54" w:rsidRPr="00926EF5" w:rsidTr="00460581">
        <w:trPr>
          <w:trHeight w:val="975"/>
        </w:trPr>
        <w:tc>
          <w:tcPr>
            <w:tcW w:w="54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№ п/п</w:t>
            </w:r>
          </w:p>
        </w:tc>
        <w:tc>
          <w:tcPr>
            <w:tcW w:w="6122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Наименование мероприятия</w:t>
            </w:r>
          </w:p>
        </w:tc>
        <w:tc>
          <w:tcPr>
            <w:tcW w:w="3119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Срок исполнения</w:t>
            </w:r>
          </w:p>
        </w:tc>
        <w:tc>
          <w:tcPr>
            <w:tcW w:w="340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Ответственный исполнитель (наименование участника бюджетного процесса)</w:t>
            </w:r>
          </w:p>
        </w:tc>
        <w:tc>
          <w:tcPr>
            <w:tcW w:w="1842" w:type="dxa"/>
            <w:vAlign w:val="center"/>
          </w:tcPr>
          <w:p w:rsidR="00460581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Объем средств, необход</w:t>
            </w:r>
            <w:r w:rsidR="00460581" w:rsidRPr="00926EF5">
              <w:rPr>
                <w:szCs w:val="28"/>
              </w:rPr>
              <w:t>имый для реализации мероприятия</w:t>
            </w:r>
          </w:p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(тыс. рублей)</w:t>
            </w:r>
          </w:p>
        </w:tc>
      </w:tr>
      <w:tr w:rsidR="00460581" w:rsidRPr="00926EF5" w:rsidTr="00460581">
        <w:tc>
          <w:tcPr>
            <w:tcW w:w="541" w:type="dxa"/>
            <w:vAlign w:val="center"/>
          </w:tcPr>
          <w:p w:rsidR="0046058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1</w:t>
            </w:r>
          </w:p>
        </w:tc>
        <w:tc>
          <w:tcPr>
            <w:tcW w:w="6122" w:type="dxa"/>
            <w:vAlign w:val="center"/>
          </w:tcPr>
          <w:p w:rsidR="00460581" w:rsidRPr="00926EF5" w:rsidRDefault="00460581" w:rsidP="006F43DA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 xml:space="preserve">Предусмотреть в бюджете </w:t>
            </w:r>
            <w:r w:rsidR="005F1F4D" w:rsidRPr="00926EF5">
              <w:t xml:space="preserve">муниципального образования </w:t>
            </w:r>
            <w:r w:rsidRPr="00926EF5">
              <w:t>на 20</w:t>
            </w:r>
            <w:r w:rsidR="00F87C99">
              <w:t>2</w:t>
            </w:r>
            <w:r w:rsidR="006F43DA">
              <w:t>6</w:t>
            </w:r>
            <w:r w:rsidRPr="00926EF5">
              <w:t xml:space="preserve"> – 202</w:t>
            </w:r>
            <w:r w:rsidR="006F43DA">
              <w:t>8</w:t>
            </w:r>
            <w:r w:rsidRPr="00926EF5">
              <w:t xml:space="preserve"> годы средства, необходимые для полного погашения имеющейся просроченной кредиторской задолженности в необходимом количестве</w:t>
            </w:r>
          </w:p>
        </w:tc>
        <w:tc>
          <w:tcPr>
            <w:tcW w:w="3119" w:type="dxa"/>
            <w:vAlign w:val="center"/>
          </w:tcPr>
          <w:p w:rsidR="00460581" w:rsidRPr="008B71B1" w:rsidRDefault="00A20008" w:rsidP="006F43DA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  <w:lang w:val="en-US"/>
              </w:rPr>
              <w:t>I</w:t>
            </w:r>
            <w:r w:rsidR="00F87C99" w:rsidRPr="008B71B1">
              <w:rPr>
                <w:szCs w:val="28"/>
              </w:rPr>
              <w:t>,</w:t>
            </w:r>
            <w:r w:rsidR="00F87C99">
              <w:rPr>
                <w:szCs w:val="28"/>
                <w:lang w:val="en-US"/>
              </w:rPr>
              <w:t>II</w:t>
            </w:r>
            <w:r w:rsidR="008B71B1" w:rsidRPr="008B71B1">
              <w:rPr>
                <w:szCs w:val="28"/>
              </w:rPr>
              <w:t xml:space="preserve">, </w:t>
            </w:r>
            <w:r w:rsidR="008B71B1">
              <w:rPr>
                <w:szCs w:val="28"/>
                <w:lang w:val="en-US"/>
              </w:rPr>
              <w:t>II</w:t>
            </w:r>
            <w:r w:rsidR="008B71B1" w:rsidRPr="00926EF5">
              <w:rPr>
                <w:szCs w:val="28"/>
                <w:lang w:val="en-US"/>
              </w:rPr>
              <w:t>I</w:t>
            </w:r>
            <w:r w:rsidR="008B71B1">
              <w:rPr>
                <w:szCs w:val="28"/>
              </w:rPr>
              <w:t xml:space="preserve">, </w:t>
            </w:r>
            <w:r w:rsidR="008B71B1" w:rsidRPr="00926EF5">
              <w:rPr>
                <w:szCs w:val="28"/>
                <w:lang w:val="en-US"/>
              </w:rPr>
              <w:t>I</w:t>
            </w:r>
            <w:r w:rsidR="008B71B1">
              <w:rPr>
                <w:szCs w:val="28"/>
                <w:lang w:val="en-US"/>
              </w:rPr>
              <w:t>V</w:t>
            </w:r>
            <w:r w:rsidR="00294210" w:rsidRPr="008B71B1">
              <w:rPr>
                <w:szCs w:val="28"/>
              </w:rPr>
              <w:t xml:space="preserve"> </w:t>
            </w:r>
            <w:r w:rsidR="00460581" w:rsidRPr="00926EF5">
              <w:rPr>
                <w:szCs w:val="28"/>
              </w:rPr>
              <w:t>квартал</w:t>
            </w:r>
            <w:r w:rsidR="00460581" w:rsidRPr="008B71B1">
              <w:rPr>
                <w:szCs w:val="28"/>
              </w:rPr>
              <w:t xml:space="preserve"> 20</w:t>
            </w:r>
            <w:r w:rsidR="00F87C99" w:rsidRPr="008B71B1">
              <w:rPr>
                <w:szCs w:val="28"/>
              </w:rPr>
              <w:t>2</w:t>
            </w:r>
            <w:r w:rsidR="006F43DA">
              <w:rPr>
                <w:szCs w:val="28"/>
              </w:rPr>
              <w:t>6</w:t>
            </w:r>
            <w:r w:rsidR="005F1F4D" w:rsidRPr="008B71B1">
              <w:rPr>
                <w:szCs w:val="28"/>
              </w:rPr>
              <w:t xml:space="preserve"> </w:t>
            </w:r>
            <w:r w:rsidR="005F1F4D" w:rsidRPr="00926EF5">
              <w:rPr>
                <w:szCs w:val="28"/>
              </w:rPr>
              <w:t>г</w:t>
            </w:r>
            <w:r w:rsidR="005F1F4D" w:rsidRPr="008B71B1">
              <w:rPr>
                <w:szCs w:val="28"/>
              </w:rPr>
              <w:t>.</w:t>
            </w:r>
          </w:p>
        </w:tc>
        <w:tc>
          <w:tcPr>
            <w:tcW w:w="3401" w:type="dxa"/>
            <w:vAlign w:val="center"/>
          </w:tcPr>
          <w:p w:rsidR="0046058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460581" w:rsidRPr="00AE511E" w:rsidRDefault="006F43DA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5 051</w:t>
            </w:r>
            <w:r w:rsidR="00460581" w:rsidRPr="00AE511E">
              <w:rPr>
                <w:szCs w:val="28"/>
              </w:rPr>
              <w:t xml:space="preserve"> тыс. рублей</w:t>
            </w:r>
          </w:p>
        </w:tc>
      </w:tr>
      <w:tr w:rsidR="00DB6B54" w:rsidRPr="00926EF5" w:rsidTr="00460581">
        <w:trPr>
          <w:trHeight w:val="883"/>
        </w:trPr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2</w:t>
            </w:r>
          </w:p>
        </w:tc>
        <w:tc>
          <w:tcPr>
            <w:tcW w:w="6122" w:type="dxa"/>
            <w:vAlign w:val="center"/>
          </w:tcPr>
          <w:p w:rsidR="00DB6B54" w:rsidRPr="00926EF5" w:rsidRDefault="00127166" w:rsidP="00127166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Сокращение</w:t>
            </w:r>
            <w:r w:rsidR="00DB6B54" w:rsidRPr="00926EF5">
              <w:rPr>
                <w:szCs w:val="28"/>
              </w:rPr>
              <w:t xml:space="preserve"> просроченной кредиторской задолженности, сформированной на начало текущего финансового года</w:t>
            </w:r>
          </w:p>
        </w:tc>
        <w:tc>
          <w:tcPr>
            <w:tcW w:w="3119" w:type="dxa"/>
            <w:vAlign w:val="center"/>
          </w:tcPr>
          <w:p w:rsidR="00CE5ABB" w:rsidRPr="00E25539" w:rsidRDefault="00CE5ABB" w:rsidP="00CE5ABB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</w:t>
            </w:r>
            <w:r w:rsidRPr="00E25539">
              <w:rPr>
                <w:szCs w:val="28"/>
              </w:rPr>
              <w:t>квартал 20</w:t>
            </w:r>
            <w:r w:rsidR="00E827AC">
              <w:rPr>
                <w:szCs w:val="28"/>
              </w:rPr>
              <w:t>2</w:t>
            </w:r>
            <w:r w:rsidR="0027646F">
              <w:rPr>
                <w:szCs w:val="28"/>
              </w:rPr>
              <w:t>6</w:t>
            </w:r>
            <w:r w:rsidRPr="00E25539">
              <w:rPr>
                <w:szCs w:val="28"/>
              </w:rPr>
              <w:t xml:space="preserve"> г. – на </w:t>
            </w:r>
            <w:r w:rsidR="000B113A">
              <w:rPr>
                <w:szCs w:val="28"/>
              </w:rPr>
              <w:t>0</w:t>
            </w:r>
            <w:r w:rsidRPr="00E25539">
              <w:rPr>
                <w:szCs w:val="28"/>
              </w:rPr>
              <w:t>%</w:t>
            </w:r>
          </w:p>
          <w:p w:rsidR="00DB6B54" w:rsidRPr="00812D2E" w:rsidRDefault="00DB6B54" w:rsidP="00567FCF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E25539">
              <w:rPr>
                <w:szCs w:val="28"/>
                <w:lang w:val="en-US"/>
              </w:rPr>
              <w:t>II</w:t>
            </w:r>
            <w:r w:rsidR="00294210" w:rsidRPr="00E25539">
              <w:rPr>
                <w:szCs w:val="28"/>
              </w:rPr>
              <w:t xml:space="preserve"> </w:t>
            </w:r>
            <w:r w:rsidRPr="00E25539">
              <w:rPr>
                <w:szCs w:val="28"/>
              </w:rPr>
              <w:t>квартал 20</w:t>
            </w:r>
            <w:r w:rsidR="00E827AC">
              <w:rPr>
                <w:szCs w:val="28"/>
              </w:rPr>
              <w:t>2</w:t>
            </w:r>
            <w:r w:rsidR="0027646F">
              <w:rPr>
                <w:szCs w:val="28"/>
              </w:rPr>
              <w:t>6</w:t>
            </w:r>
            <w:r w:rsidRPr="00E25539">
              <w:rPr>
                <w:szCs w:val="28"/>
              </w:rPr>
              <w:t xml:space="preserve"> </w:t>
            </w:r>
            <w:r w:rsidR="005F1F4D" w:rsidRPr="00E25539">
              <w:rPr>
                <w:szCs w:val="28"/>
              </w:rPr>
              <w:t xml:space="preserve">г. </w:t>
            </w:r>
            <w:r w:rsidRPr="00E25539">
              <w:rPr>
                <w:szCs w:val="28"/>
              </w:rPr>
              <w:t xml:space="preserve">– на </w:t>
            </w:r>
            <w:r w:rsidR="000B113A">
              <w:rPr>
                <w:szCs w:val="28"/>
              </w:rPr>
              <w:t>0</w:t>
            </w:r>
            <w:r w:rsidRPr="00E25539">
              <w:rPr>
                <w:szCs w:val="28"/>
              </w:rPr>
              <w:t>%</w:t>
            </w:r>
          </w:p>
          <w:p w:rsidR="008B71B1" w:rsidRDefault="008B71B1" w:rsidP="00567FCF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 w:rsidRPr="00926EF5">
              <w:rPr>
                <w:szCs w:val="28"/>
                <w:lang w:val="en-US"/>
              </w:rPr>
              <w:t>I</w:t>
            </w:r>
            <w:r w:rsidRPr="00812D2E">
              <w:rPr>
                <w:szCs w:val="28"/>
              </w:rPr>
              <w:t xml:space="preserve"> </w:t>
            </w:r>
            <w:r>
              <w:rPr>
                <w:szCs w:val="28"/>
              </w:rPr>
              <w:t>квартал 202</w:t>
            </w:r>
            <w:r w:rsidR="0027646F">
              <w:rPr>
                <w:szCs w:val="28"/>
              </w:rPr>
              <w:t>6</w:t>
            </w:r>
            <w:r>
              <w:rPr>
                <w:szCs w:val="28"/>
              </w:rPr>
              <w:t xml:space="preserve"> г. – на 0%</w:t>
            </w:r>
          </w:p>
          <w:p w:rsidR="008B71B1" w:rsidRPr="008B71B1" w:rsidRDefault="008B71B1" w:rsidP="0027646F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  <w:highlight w:val="yellow"/>
              </w:rPr>
            </w:pPr>
            <w:r w:rsidRPr="00926EF5">
              <w:rPr>
                <w:szCs w:val="28"/>
                <w:lang w:val="en-US"/>
              </w:rPr>
              <w:t>I</w:t>
            </w:r>
            <w:r>
              <w:rPr>
                <w:szCs w:val="28"/>
                <w:lang w:val="en-US"/>
              </w:rPr>
              <w:t>V</w:t>
            </w:r>
            <w:r w:rsidRPr="008B71B1">
              <w:rPr>
                <w:szCs w:val="28"/>
              </w:rPr>
              <w:t xml:space="preserve"> </w:t>
            </w:r>
            <w:r w:rsidRPr="00926EF5">
              <w:rPr>
                <w:szCs w:val="28"/>
              </w:rPr>
              <w:t>квартал</w:t>
            </w:r>
            <w:r w:rsidRPr="008B71B1">
              <w:rPr>
                <w:szCs w:val="28"/>
              </w:rPr>
              <w:t xml:space="preserve"> 202</w:t>
            </w:r>
            <w:r w:rsidR="0027646F">
              <w:rPr>
                <w:szCs w:val="28"/>
              </w:rPr>
              <w:t>6</w:t>
            </w:r>
            <w:r>
              <w:rPr>
                <w:szCs w:val="28"/>
              </w:rPr>
              <w:t xml:space="preserve"> г. –</w:t>
            </w:r>
            <w:r w:rsidR="00EC0C4B">
              <w:rPr>
                <w:szCs w:val="28"/>
              </w:rPr>
              <w:t xml:space="preserve">на </w:t>
            </w:r>
            <w:r>
              <w:rPr>
                <w:szCs w:val="28"/>
              </w:rPr>
              <w:t>100%</w:t>
            </w:r>
          </w:p>
        </w:tc>
        <w:tc>
          <w:tcPr>
            <w:tcW w:w="3401" w:type="dxa"/>
            <w:vAlign w:val="center"/>
          </w:tcPr>
          <w:p w:rsidR="00DB6B54" w:rsidRPr="00926EF5" w:rsidRDefault="00DB6B54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  <w:r w:rsidR="00E862B6" w:rsidRPr="00926EF5">
              <w:rPr>
                <w:szCs w:val="28"/>
              </w:rPr>
              <w:t>,</w:t>
            </w:r>
            <w:r w:rsidRPr="00926EF5">
              <w:rPr>
                <w:szCs w:val="28"/>
              </w:rPr>
              <w:t xml:space="preserve"> муниципальные учреждения</w:t>
            </w:r>
          </w:p>
        </w:tc>
        <w:tc>
          <w:tcPr>
            <w:tcW w:w="1842" w:type="dxa"/>
            <w:vAlign w:val="center"/>
          </w:tcPr>
          <w:p w:rsidR="00DB6B54" w:rsidRPr="00AE511E" w:rsidRDefault="006F43DA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>
              <w:rPr>
                <w:szCs w:val="28"/>
              </w:rPr>
              <w:t>5 051</w:t>
            </w:r>
            <w:r w:rsidR="00DB6B54" w:rsidRPr="00AE511E">
              <w:rPr>
                <w:szCs w:val="28"/>
              </w:rPr>
              <w:t xml:space="preserve"> тыс. рублей</w:t>
            </w:r>
          </w:p>
        </w:tc>
      </w:tr>
      <w:tr w:rsidR="00DB6B54" w:rsidRPr="00926EF5" w:rsidTr="00460581"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3</w:t>
            </w:r>
          </w:p>
        </w:tc>
        <w:tc>
          <w:tcPr>
            <w:tcW w:w="612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Проведение мониторинга за состоянием текущей и просроченной кредиторской задолженности муниципальных учреждений</w:t>
            </w:r>
          </w:p>
        </w:tc>
        <w:tc>
          <w:tcPr>
            <w:tcW w:w="3119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ежемесячно до 10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DB6B54" w:rsidRPr="00926EF5" w:rsidTr="00460581">
        <w:tc>
          <w:tcPr>
            <w:tcW w:w="541" w:type="dxa"/>
            <w:vAlign w:val="center"/>
          </w:tcPr>
          <w:p w:rsidR="00DB6B54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4</w:t>
            </w:r>
          </w:p>
        </w:tc>
        <w:tc>
          <w:tcPr>
            <w:tcW w:w="612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rPr>
                <w:szCs w:val="28"/>
              </w:rPr>
              <w:t>Проведение инвентаризации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t>ежеквартально до 10 числа месяца, следующего за отчетным кварталом</w:t>
            </w:r>
          </w:p>
        </w:tc>
        <w:tc>
          <w:tcPr>
            <w:tcW w:w="3401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DB6B54" w:rsidRPr="00926EF5" w:rsidRDefault="00E862B6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5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>Подготовка предложений о мерах, направленных на снижение или ликвидацию задолженности для каждого подведомственного муниципального учреждения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ежемесячнодо 25 числа месяца, следующего за отчетным месяцем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6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 xml:space="preserve">Осуществление текущего контроля за соблюдением принятия муниципальными учреждениями обязательств, подлежащих исполнению за счет средств </w:t>
            </w:r>
            <w:r w:rsidR="00F84875" w:rsidRPr="00926EF5">
              <w:t xml:space="preserve">местного </w:t>
            </w:r>
            <w:r w:rsidRPr="00926EF5">
              <w:t>бюджета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  <w:tr w:rsidR="00866CD1" w:rsidRPr="00926EF5" w:rsidTr="00460581">
        <w:tc>
          <w:tcPr>
            <w:tcW w:w="541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7</w:t>
            </w:r>
          </w:p>
        </w:tc>
        <w:tc>
          <w:tcPr>
            <w:tcW w:w="6122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rPr>
                <w:szCs w:val="28"/>
              </w:rPr>
            </w:pPr>
            <w:r w:rsidRPr="00926EF5">
              <w:t>Контроль за выполнением муниципальными учреждениями мероприятий по ликвидации просроченной кредиторской задолженности</w:t>
            </w:r>
          </w:p>
        </w:tc>
        <w:tc>
          <w:tcPr>
            <w:tcW w:w="3119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постоянно в течение текущего финансового года</w:t>
            </w:r>
          </w:p>
        </w:tc>
        <w:tc>
          <w:tcPr>
            <w:tcW w:w="3401" w:type="dxa"/>
            <w:vAlign w:val="center"/>
          </w:tcPr>
          <w:p w:rsidR="00866CD1" w:rsidRPr="00926EF5" w:rsidRDefault="00866CD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Администрация муниципального образования</w:t>
            </w:r>
          </w:p>
        </w:tc>
        <w:tc>
          <w:tcPr>
            <w:tcW w:w="1842" w:type="dxa"/>
            <w:vAlign w:val="center"/>
          </w:tcPr>
          <w:p w:rsidR="00866CD1" w:rsidRPr="00926EF5" w:rsidRDefault="00460581" w:rsidP="00460581">
            <w:pPr>
              <w:pStyle w:val="a3"/>
              <w:widowControl w:val="0"/>
              <w:tabs>
                <w:tab w:val="left" w:pos="709"/>
              </w:tabs>
              <w:suppressAutoHyphens/>
              <w:ind w:left="0"/>
              <w:jc w:val="center"/>
              <w:rPr>
                <w:szCs w:val="28"/>
              </w:rPr>
            </w:pPr>
            <w:r w:rsidRPr="00926EF5">
              <w:rPr>
                <w:szCs w:val="28"/>
              </w:rPr>
              <w:t>-</w:t>
            </w:r>
          </w:p>
        </w:tc>
      </w:tr>
    </w:tbl>
    <w:p w:rsidR="00DB6B54" w:rsidRPr="00926EF5" w:rsidRDefault="00DB6B54" w:rsidP="00460581">
      <w:pPr>
        <w:pStyle w:val="a3"/>
        <w:spacing w:after="0" w:line="240" w:lineRule="auto"/>
        <w:jc w:val="center"/>
        <w:sectPr w:rsidR="00DB6B54" w:rsidRPr="00926EF5" w:rsidSect="00460581">
          <w:pgSz w:w="16838" w:h="11906" w:orient="landscape"/>
          <w:pgMar w:top="426" w:right="1134" w:bottom="567" w:left="1134" w:header="709" w:footer="709" w:gutter="0"/>
          <w:cols w:space="708"/>
          <w:docGrid w:linePitch="360"/>
        </w:sectPr>
      </w:pPr>
    </w:p>
    <w:p w:rsidR="00DE5F70" w:rsidRPr="00926EF5" w:rsidRDefault="00DE5F70" w:rsidP="00DE5F70">
      <w:pPr>
        <w:pStyle w:val="a3"/>
        <w:jc w:val="right"/>
        <w:rPr>
          <w:sz w:val="20"/>
          <w:szCs w:val="20"/>
          <w:lang w:val="en-US"/>
        </w:rPr>
      </w:pPr>
      <w:r w:rsidRPr="00926EF5">
        <w:rPr>
          <w:sz w:val="20"/>
          <w:szCs w:val="20"/>
        </w:rPr>
        <w:lastRenderedPageBreak/>
        <w:t xml:space="preserve">Приложение </w:t>
      </w:r>
      <w:r w:rsidRPr="00926EF5">
        <w:rPr>
          <w:sz w:val="20"/>
          <w:szCs w:val="20"/>
          <w:lang w:val="en-US"/>
        </w:rPr>
        <w:t>2</w:t>
      </w:r>
    </w:p>
    <w:p w:rsidR="00DE5F70" w:rsidRPr="00926EF5" w:rsidRDefault="00DE5F70" w:rsidP="00DE5F70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к постановлению администрации</w:t>
      </w:r>
    </w:p>
    <w:p w:rsidR="00DE5F70" w:rsidRPr="00926EF5" w:rsidRDefault="00782E9A" w:rsidP="00DE5F70">
      <w:pPr>
        <w:pStyle w:val="a3"/>
        <w:jc w:val="right"/>
        <w:rPr>
          <w:sz w:val="20"/>
          <w:szCs w:val="20"/>
        </w:rPr>
      </w:pPr>
      <w:r>
        <w:rPr>
          <w:sz w:val="20"/>
          <w:szCs w:val="20"/>
        </w:rPr>
        <w:t>Филипповского</w:t>
      </w:r>
      <w:r w:rsidR="00DE5F70" w:rsidRPr="00926EF5">
        <w:rPr>
          <w:sz w:val="20"/>
          <w:szCs w:val="20"/>
        </w:rPr>
        <w:t xml:space="preserve"> муниципального</w:t>
      </w:r>
    </w:p>
    <w:p w:rsidR="00DE5F70" w:rsidRPr="00926EF5" w:rsidRDefault="00DE5F70" w:rsidP="00DE5F70">
      <w:pPr>
        <w:pStyle w:val="a3"/>
        <w:jc w:val="right"/>
        <w:rPr>
          <w:sz w:val="20"/>
          <w:szCs w:val="20"/>
        </w:rPr>
      </w:pPr>
      <w:r w:rsidRPr="00926EF5">
        <w:rPr>
          <w:sz w:val="20"/>
          <w:szCs w:val="20"/>
        </w:rPr>
        <w:t>образования Зиминского района</w:t>
      </w:r>
    </w:p>
    <w:p w:rsidR="00AA2A08" w:rsidRPr="00926EF5" w:rsidRDefault="00AA2A08" w:rsidP="00AA2A08">
      <w:pPr>
        <w:pStyle w:val="a3"/>
        <w:jc w:val="right"/>
        <w:rPr>
          <w:sz w:val="20"/>
          <w:szCs w:val="20"/>
        </w:rPr>
      </w:pPr>
      <w:r w:rsidRPr="002810C7">
        <w:rPr>
          <w:sz w:val="20"/>
          <w:szCs w:val="20"/>
        </w:rPr>
        <w:t>от «</w:t>
      </w:r>
      <w:r w:rsidR="00B46281">
        <w:rPr>
          <w:sz w:val="20"/>
          <w:szCs w:val="20"/>
        </w:rPr>
        <w:t>16</w:t>
      </w:r>
      <w:r w:rsidRPr="002810C7">
        <w:rPr>
          <w:sz w:val="20"/>
          <w:szCs w:val="20"/>
        </w:rPr>
        <w:t xml:space="preserve">» </w:t>
      </w:r>
      <w:r w:rsidR="00B46281">
        <w:rPr>
          <w:sz w:val="20"/>
          <w:szCs w:val="20"/>
        </w:rPr>
        <w:t>февраля</w:t>
      </w:r>
      <w:r w:rsidRPr="002810C7">
        <w:rPr>
          <w:sz w:val="20"/>
          <w:szCs w:val="20"/>
        </w:rPr>
        <w:t xml:space="preserve"> 20</w:t>
      </w:r>
      <w:r w:rsidR="00F87C99" w:rsidRPr="002810C7">
        <w:rPr>
          <w:sz w:val="20"/>
          <w:szCs w:val="20"/>
        </w:rPr>
        <w:t>2</w:t>
      </w:r>
      <w:r w:rsidR="00B304AD">
        <w:rPr>
          <w:sz w:val="20"/>
          <w:szCs w:val="20"/>
        </w:rPr>
        <w:t>6</w:t>
      </w:r>
      <w:r w:rsidR="00F87C99" w:rsidRPr="002810C7">
        <w:rPr>
          <w:sz w:val="20"/>
          <w:szCs w:val="20"/>
        </w:rPr>
        <w:t xml:space="preserve"> </w:t>
      </w:r>
      <w:r w:rsidR="00B46281">
        <w:rPr>
          <w:sz w:val="20"/>
          <w:szCs w:val="20"/>
        </w:rPr>
        <w:t>г. №17</w:t>
      </w:r>
    </w:p>
    <w:p w:rsidR="00DE5F70" w:rsidRPr="00926EF5" w:rsidRDefault="00DE5F70" w:rsidP="00EE22AC">
      <w:pPr>
        <w:pStyle w:val="a3"/>
        <w:jc w:val="center"/>
      </w:pPr>
    </w:p>
    <w:p w:rsidR="00504313" w:rsidRPr="00926EF5" w:rsidRDefault="0004142E" w:rsidP="00D51B66">
      <w:pPr>
        <w:pStyle w:val="a3"/>
        <w:spacing w:after="0" w:line="240" w:lineRule="auto"/>
        <w:ind w:left="1080"/>
        <w:jc w:val="center"/>
        <w:rPr>
          <w:b/>
        </w:rPr>
      </w:pPr>
      <w:r w:rsidRPr="00926EF5">
        <w:rPr>
          <w:b/>
        </w:rPr>
        <w:t>Порядок реализации мероприятий «Дорожной карты»</w:t>
      </w:r>
    </w:p>
    <w:p w:rsidR="0004142E" w:rsidRPr="00926EF5" w:rsidRDefault="0004142E" w:rsidP="00D51B66">
      <w:pPr>
        <w:pStyle w:val="a3"/>
        <w:spacing w:after="0" w:line="240" w:lineRule="auto"/>
        <w:ind w:left="1080"/>
        <w:rPr>
          <w:b/>
        </w:rPr>
      </w:pPr>
    </w:p>
    <w:p w:rsidR="008540B5" w:rsidRPr="00926EF5" w:rsidRDefault="008540B5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r w:rsidRPr="00926EF5">
        <w:t xml:space="preserve">Порядок реализации мероприятий «Дорожной карты» определяет цель, задачи и результат мероприятий, проводимых в </w:t>
      </w:r>
      <w:r w:rsidR="00E2558F" w:rsidRPr="00926EF5">
        <w:t>текущем финансовом г</w:t>
      </w:r>
      <w:r w:rsidRPr="00926EF5">
        <w:t xml:space="preserve">оду по сокращению просроченной кредиторской задолженности в </w:t>
      </w:r>
      <w:r w:rsidR="00812327">
        <w:t>Филипповском</w:t>
      </w:r>
      <w:r w:rsidRPr="00926EF5">
        <w:t xml:space="preserve"> муниципальном образовании.</w:t>
      </w:r>
    </w:p>
    <w:p w:rsidR="008540B5" w:rsidRPr="00926EF5" w:rsidRDefault="00504313" w:rsidP="00D51B66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</w:pPr>
      <w:r w:rsidRPr="00926EF5">
        <w:t>План мероприятий («дорожная карта») по сокращению кредиторской просроченной задолженности на 20</w:t>
      </w:r>
      <w:r w:rsidR="00F87C99">
        <w:t>2</w:t>
      </w:r>
      <w:r w:rsidR="00812327">
        <w:t>6</w:t>
      </w:r>
      <w:r w:rsidRPr="00926EF5">
        <w:t xml:space="preserve"> год по </w:t>
      </w:r>
      <w:r w:rsidR="00812327">
        <w:t>Филипповскому</w:t>
      </w:r>
      <w:r w:rsidRPr="00926EF5">
        <w:t xml:space="preserve"> муниципальному образованию (далее – «Дорожная карта») разработан </w:t>
      </w:r>
      <w:r w:rsidR="006A3ADD" w:rsidRPr="00926EF5">
        <w:t>в целях предотвращения, снижения и ликвидации просроченной кредиторской задолженности муниципальных учреждений, снижения рисков возникновения финансовых потерь и иных не предусмотренных бюджетом обязательств путем создания системы мониторинга и управления просроченной кредиторской задолженностью</w:t>
      </w:r>
      <w:r w:rsidR="008540B5" w:rsidRPr="00926EF5">
        <w:t>.</w:t>
      </w:r>
    </w:p>
    <w:p w:rsidR="00504313" w:rsidRPr="00926EF5" w:rsidRDefault="00504313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>Для реализации мероприятий «Дорожной карты» используются следующие понятия:</w:t>
      </w:r>
    </w:p>
    <w:p w:rsidR="00504313" w:rsidRPr="00926EF5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текущая кредиторская задолжен</w:t>
      </w:r>
      <w:r w:rsidR="00B46281">
        <w:rPr>
          <w:szCs w:val="28"/>
        </w:rPr>
        <w:t xml:space="preserve">ность муниципальных учреждений </w:t>
      </w:r>
      <w:r w:rsidRPr="00926EF5">
        <w:rPr>
          <w:szCs w:val="28"/>
        </w:rPr>
        <w:t>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гражданско–правовых договоров иного характера, а также законодательством о налогах и сборах, не пропущен;</w:t>
      </w:r>
    </w:p>
    <w:p w:rsidR="00543B58" w:rsidRPr="00926EF5" w:rsidRDefault="00504313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просроченная кредиторская задолженность муниципальных учреждений– сумма, в установленном порядке отраженная в бухгалтерском учете муниципального учреждения, срок перечисления которой субъектам соответствующих отношений, предусмотренный условиями трудовых договоров, договоров на закупку товаров (работ, услуг), гражданско–правовых договоров иного характера, а также законодательством о налогах и сборах, пропущен</w:t>
      </w:r>
      <w:r w:rsidR="00543B58" w:rsidRPr="00926EF5">
        <w:rPr>
          <w:szCs w:val="28"/>
        </w:rPr>
        <w:t>;</w:t>
      </w:r>
    </w:p>
    <w:p w:rsidR="00543B58" w:rsidRPr="00926EF5" w:rsidRDefault="00543B58" w:rsidP="00D51B66">
      <w:pPr>
        <w:pStyle w:val="a3"/>
        <w:widowControl w:val="0"/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– главный распорядитель бюджетных средств – главный распорядитель бюджетных средств</w:t>
      </w:r>
      <w:r w:rsidR="008156A9" w:rsidRPr="00926EF5">
        <w:rPr>
          <w:szCs w:val="28"/>
        </w:rPr>
        <w:t xml:space="preserve"> </w:t>
      </w:r>
      <w:r w:rsidR="00782E9A">
        <w:rPr>
          <w:szCs w:val="28"/>
        </w:rPr>
        <w:t>Филипповского</w:t>
      </w:r>
      <w:r w:rsidRPr="00926EF5">
        <w:rPr>
          <w:szCs w:val="28"/>
        </w:rPr>
        <w:t xml:space="preserve"> муниципального образования в ведении которых находятся муниципальные учреждения.</w:t>
      </w:r>
    </w:p>
    <w:p w:rsidR="005E3777" w:rsidRPr="00926EF5" w:rsidRDefault="005E3777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t xml:space="preserve">Реализация мероприятий «Дорожной карты» осуществляется за счет средств бюджета </w:t>
      </w:r>
      <w:r w:rsidR="00782E9A">
        <w:t>Филипповского</w:t>
      </w:r>
      <w:r w:rsidRPr="00926EF5">
        <w:t xml:space="preserve"> муниципального образования.</w:t>
      </w:r>
    </w:p>
    <w:p w:rsidR="00345618" w:rsidRPr="00926EF5" w:rsidRDefault="008540B5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t>Задачами мероприятий «Дорожной карты»</w:t>
      </w:r>
      <w:r w:rsidR="00345618" w:rsidRPr="00926EF5">
        <w:t xml:space="preserve"> являются:</w:t>
      </w:r>
    </w:p>
    <w:p w:rsidR="00345618" w:rsidRPr="00926EF5" w:rsidRDefault="00345618" w:rsidP="00D51B66">
      <w:pPr>
        <w:tabs>
          <w:tab w:val="left" w:pos="993"/>
        </w:tabs>
        <w:spacing w:after="0" w:line="240" w:lineRule="auto"/>
        <w:jc w:val="both"/>
      </w:pPr>
      <w:r w:rsidRPr="00926EF5">
        <w:t xml:space="preserve">- </w:t>
      </w:r>
      <w:r w:rsidR="008540B5" w:rsidRPr="00926EF5">
        <w:t>сокращение просроченной кредиторской задолженности, сформированной на начало текущего финансового года</w:t>
      </w:r>
      <w:r w:rsidRPr="00926EF5">
        <w:t>;</w:t>
      </w:r>
    </w:p>
    <w:p w:rsidR="008540B5" w:rsidRPr="00926EF5" w:rsidRDefault="00345618" w:rsidP="00D51B66">
      <w:pPr>
        <w:tabs>
          <w:tab w:val="left" w:pos="993"/>
        </w:tabs>
        <w:spacing w:after="0" w:line="240" w:lineRule="auto"/>
        <w:jc w:val="both"/>
      </w:pPr>
      <w:r w:rsidRPr="00926EF5">
        <w:t xml:space="preserve">-предотвращение образования </w:t>
      </w:r>
      <w:r w:rsidR="00E2558F" w:rsidRPr="00926EF5">
        <w:t xml:space="preserve">просроченной </w:t>
      </w:r>
      <w:r w:rsidRPr="00926EF5">
        <w:t>кредиторской задолженности в течение текущего финансового года.</w:t>
      </w:r>
    </w:p>
    <w:p w:rsidR="00C50AB4" w:rsidRPr="00926EF5" w:rsidRDefault="00C50AB4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 xml:space="preserve">Результатом реализации мероприятий «Дорожной карты» является отсутствие просроченной кредиторской задолженности на </w:t>
      </w:r>
      <w:r w:rsidR="00E2558F" w:rsidRPr="00926EF5">
        <w:rPr>
          <w:szCs w:val="28"/>
        </w:rPr>
        <w:t>начало очередного финансового года</w:t>
      </w:r>
      <w:r w:rsidRPr="00926EF5">
        <w:rPr>
          <w:szCs w:val="28"/>
        </w:rPr>
        <w:t>.</w:t>
      </w:r>
    </w:p>
    <w:p w:rsidR="00421488" w:rsidRPr="00926EF5" w:rsidRDefault="00421488" w:rsidP="00D51B6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</w:pPr>
      <w:r w:rsidRPr="00926EF5">
        <w:rPr>
          <w:szCs w:val="28"/>
        </w:rPr>
        <w:t xml:space="preserve">Координатором «Дорожной карты» является администрация </w:t>
      </w:r>
      <w:r w:rsidR="00782E9A">
        <w:rPr>
          <w:szCs w:val="28"/>
        </w:rPr>
        <w:t>Филипповского</w:t>
      </w:r>
      <w:r w:rsidR="008156A9" w:rsidRPr="00926EF5">
        <w:rPr>
          <w:szCs w:val="28"/>
        </w:rPr>
        <w:t xml:space="preserve"> </w:t>
      </w:r>
      <w:r w:rsidRPr="00926EF5">
        <w:rPr>
          <w:szCs w:val="28"/>
        </w:rPr>
        <w:t>муниципального образования Зиминского района.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В целях минимизации объемов просроченной кредиторской задолженности главные распорядители бюджетных средств осуществляют оперативный контроль (мониторинг) за состоянием текущей и просроченной кредиторской задолженности муниципальных учреждений, а также проводят инвентаризацию просроченной кредиторской задолженности.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Для осуществления оперативного контроля (мониторинга) за состоянием текущей кредиторской задолженности муниципальные учреждения, самостоятельно ведущие бухгалтерский учет, или централизованная бухгалтерия</w:t>
      </w:r>
      <w:r w:rsidR="00E61EF8">
        <w:rPr>
          <w:szCs w:val="28"/>
        </w:rPr>
        <w:t xml:space="preserve"> </w:t>
      </w:r>
      <w:r w:rsidRPr="00926EF5">
        <w:rPr>
          <w:szCs w:val="28"/>
        </w:rPr>
        <w:t xml:space="preserve">ежемесячно представляют </w:t>
      </w:r>
      <w:r w:rsidRPr="00926EF5">
        <w:rPr>
          <w:szCs w:val="28"/>
        </w:rPr>
        <w:lastRenderedPageBreak/>
        <w:t>соответствующему главному распорядителю бюджетных средств сведения по текущей кредиторской задолженности.</w:t>
      </w:r>
    </w:p>
    <w:p w:rsidR="00543B58" w:rsidRPr="00926EF5" w:rsidRDefault="00543B58" w:rsidP="00D51B66">
      <w:pPr>
        <w:pStyle w:val="a3"/>
        <w:widowControl w:val="0"/>
        <w:numPr>
          <w:ilvl w:val="0"/>
          <w:numId w:val="2"/>
        </w:numPr>
        <w:tabs>
          <w:tab w:val="left" w:pos="720"/>
          <w:tab w:val="left" w:pos="851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Главный распорядитель бюджетных средств анализирует представленные сведения и при необходимости направляет руководителям подведомственных муниципальных учреждений рекомендации по недопущению возникновения просроченной кредиторской задолженности.</w:t>
      </w:r>
    </w:p>
    <w:p w:rsidR="00AA4112" w:rsidRPr="00926EF5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Инвентаризация просроченной кредиторской задолженности муниципальных учреждений проводится ежеквартально главным распорядителем бюджетных средств.</w:t>
      </w:r>
    </w:p>
    <w:p w:rsidR="00AA4112" w:rsidRPr="00926EF5" w:rsidRDefault="00AA4112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>Для проведения инвентаризации просроченной кредиторской задолженности одновременно со сведениями, представляемыми в соответствии с пунктом 4 настоящей «Дорожной карте», главному распорядителю бюджетных средств направляются документы</w:t>
      </w:r>
      <w:r w:rsidR="00A32850" w:rsidRPr="00926EF5">
        <w:rPr>
          <w:szCs w:val="28"/>
        </w:rPr>
        <w:t xml:space="preserve"> или копии документов</w:t>
      </w:r>
      <w:r w:rsidRPr="00926EF5">
        <w:rPr>
          <w:szCs w:val="28"/>
        </w:rPr>
        <w:t>, подтверждающие обоснованность и достоверность просроченной кредиторской задолженности.</w:t>
      </w:r>
    </w:p>
    <w:p w:rsidR="008F5901" w:rsidRPr="00926EF5" w:rsidRDefault="008F5901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rPr>
          <w:szCs w:val="28"/>
        </w:rPr>
        <w:t xml:space="preserve">Итоги инвентаризации просроченной кредиторской задолженности рассматриваются при участии руководителей учреждений на совещании, проводимом главными распорядителями бюджетных средств, в процессе которого вырабатываются рекомендации по предупреждению возникновения просроченной кредиторской задолженности и (или) ее урегулированию. </w:t>
      </w:r>
    </w:p>
    <w:p w:rsidR="00AA7D5E" w:rsidRPr="00926EF5" w:rsidRDefault="00AA7D5E" w:rsidP="00D51B66">
      <w:pPr>
        <w:pStyle w:val="a3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567"/>
        <w:jc w:val="both"/>
        <w:rPr>
          <w:szCs w:val="28"/>
        </w:rPr>
      </w:pPr>
      <w:r w:rsidRPr="00926EF5">
        <w:t>Руководители муниципальных учреждений несут ответственность за возникновение необоснованной просроченной кредиторской задолженности и невыполнение мероприятий по сокращению или ликвидации просроченной кредиторской задолженности в соответствии с нормами действующего законодательства и положениями трудовых договоров.</w:t>
      </w:r>
    </w:p>
    <w:p w:rsidR="00AA4112" w:rsidRDefault="00AA4112" w:rsidP="00D51B66">
      <w:pPr>
        <w:pStyle w:val="a3"/>
        <w:widowControl w:val="0"/>
        <w:tabs>
          <w:tab w:val="left" w:pos="709"/>
        </w:tabs>
        <w:suppressAutoHyphens/>
        <w:spacing w:after="0" w:line="240" w:lineRule="auto"/>
        <w:ind w:left="1080"/>
        <w:rPr>
          <w:szCs w:val="28"/>
        </w:rPr>
      </w:pPr>
    </w:p>
    <w:p w:rsidR="0012760D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12760D" w:rsidRPr="00AA4112" w:rsidRDefault="0012760D" w:rsidP="0012760D">
      <w:pPr>
        <w:pStyle w:val="a3"/>
        <w:widowControl w:val="0"/>
        <w:tabs>
          <w:tab w:val="left" w:pos="709"/>
        </w:tabs>
        <w:suppressAutoHyphens/>
        <w:ind w:left="1080"/>
        <w:rPr>
          <w:szCs w:val="28"/>
        </w:rPr>
      </w:pPr>
    </w:p>
    <w:p w:rsidR="00543B58" w:rsidRDefault="00543B58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p w:rsidR="008F5901" w:rsidRDefault="008F5901" w:rsidP="00504313">
      <w:pPr>
        <w:pStyle w:val="a3"/>
        <w:widowControl w:val="0"/>
        <w:tabs>
          <w:tab w:val="left" w:pos="709"/>
          <w:tab w:val="left" w:pos="993"/>
        </w:tabs>
        <w:suppressAutoHyphens/>
        <w:ind w:left="0" w:firstLine="567"/>
        <w:jc w:val="both"/>
        <w:rPr>
          <w:szCs w:val="28"/>
        </w:rPr>
      </w:pPr>
    </w:p>
    <w:sectPr w:rsidR="008F5901" w:rsidSect="005E7A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9D5" w:rsidRDefault="00FF09D5" w:rsidP="00327BAD">
      <w:pPr>
        <w:spacing w:after="0" w:line="240" w:lineRule="auto"/>
      </w:pPr>
      <w:r>
        <w:separator/>
      </w:r>
    </w:p>
  </w:endnote>
  <w:endnote w:type="continuationSeparator" w:id="0">
    <w:p w:rsidR="00FF09D5" w:rsidRDefault="00FF09D5" w:rsidP="00327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9D5" w:rsidRDefault="00FF09D5" w:rsidP="00327BAD">
      <w:pPr>
        <w:spacing w:after="0" w:line="240" w:lineRule="auto"/>
      </w:pPr>
      <w:r>
        <w:separator/>
      </w:r>
    </w:p>
  </w:footnote>
  <w:footnote w:type="continuationSeparator" w:id="0">
    <w:p w:rsidR="00FF09D5" w:rsidRDefault="00FF09D5" w:rsidP="00327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5A1"/>
    <w:multiLevelType w:val="hybridMultilevel"/>
    <w:tmpl w:val="0632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C75CC"/>
    <w:multiLevelType w:val="hybridMultilevel"/>
    <w:tmpl w:val="C312FCB8"/>
    <w:lvl w:ilvl="0" w:tplc="3AD46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7A49"/>
    <w:rsid w:val="00006F0D"/>
    <w:rsid w:val="0004142E"/>
    <w:rsid w:val="000505BA"/>
    <w:rsid w:val="00055318"/>
    <w:rsid w:val="00056A61"/>
    <w:rsid w:val="000B113A"/>
    <w:rsid w:val="001231A8"/>
    <w:rsid w:val="00127166"/>
    <w:rsid w:val="0012760D"/>
    <w:rsid w:val="0016034B"/>
    <w:rsid w:val="001A05E4"/>
    <w:rsid w:val="001F1767"/>
    <w:rsid w:val="00232517"/>
    <w:rsid w:val="00235DCA"/>
    <w:rsid w:val="002564C6"/>
    <w:rsid w:val="0027646F"/>
    <w:rsid w:val="002810C7"/>
    <w:rsid w:val="00294210"/>
    <w:rsid w:val="002F03ED"/>
    <w:rsid w:val="00327BAD"/>
    <w:rsid w:val="00345618"/>
    <w:rsid w:val="00382B14"/>
    <w:rsid w:val="003A6E08"/>
    <w:rsid w:val="003B1F70"/>
    <w:rsid w:val="003E151A"/>
    <w:rsid w:val="003E383C"/>
    <w:rsid w:val="00421488"/>
    <w:rsid w:val="00460581"/>
    <w:rsid w:val="00492FB3"/>
    <w:rsid w:val="004C7285"/>
    <w:rsid w:val="004F663B"/>
    <w:rsid w:val="00504313"/>
    <w:rsid w:val="00512B4A"/>
    <w:rsid w:val="00516B17"/>
    <w:rsid w:val="00543B58"/>
    <w:rsid w:val="00567FCF"/>
    <w:rsid w:val="005E3777"/>
    <w:rsid w:val="005E7A0D"/>
    <w:rsid w:val="005F1F4D"/>
    <w:rsid w:val="006776A7"/>
    <w:rsid w:val="00681EB4"/>
    <w:rsid w:val="00683325"/>
    <w:rsid w:val="0069009C"/>
    <w:rsid w:val="006A0080"/>
    <w:rsid w:val="006A3ADD"/>
    <w:rsid w:val="006B4AD5"/>
    <w:rsid w:val="006B7ECE"/>
    <w:rsid w:val="006F43DA"/>
    <w:rsid w:val="00754E21"/>
    <w:rsid w:val="00782E9A"/>
    <w:rsid w:val="00804F85"/>
    <w:rsid w:val="00812327"/>
    <w:rsid w:val="00812D2E"/>
    <w:rsid w:val="008156A9"/>
    <w:rsid w:val="00826305"/>
    <w:rsid w:val="008279FF"/>
    <w:rsid w:val="008540B5"/>
    <w:rsid w:val="00866CD1"/>
    <w:rsid w:val="008924E2"/>
    <w:rsid w:val="008B71B1"/>
    <w:rsid w:val="008C40E3"/>
    <w:rsid w:val="008E0CD5"/>
    <w:rsid w:val="008F1339"/>
    <w:rsid w:val="008F5901"/>
    <w:rsid w:val="00926EF5"/>
    <w:rsid w:val="00927CDF"/>
    <w:rsid w:val="00A10CE7"/>
    <w:rsid w:val="00A20008"/>
    <w:rsid w:val="00A32850"/>
    <w:rsid w:val="00A6321B"/>
    <w:rsid w:val="00AA2A08"/>
    <w:rsid w:val="00AA4112"/>
    <w:rsid w:val="00AA7D5E"/>
    <w:rsid w:val="00AB3C68"/>
    <w:rsid w:val="00AE511E"/>
    <w:rsid w:val="00B17C74"/>
    <w:rsid w:val="00B23EE3"/>
    <w:rsid w:val="00B304AD"/>
    <w:rsid w:val="00B46281"/>
    <w:rsid w:val="00BB1227"/>
    <w:rsid w:val="00C50AB4"/>
    <w:rsid w:val="00CC2FC9"/>
    <w:rsid w:val="00CE5ABB"/>
    <w:rsid w:val="00D21D1B"/>
    <w:rsid w:val="00D27148"/>
    <w:rsid w:val="00D33CBA"/>
    <w:rsid w:val="00D35D8E"/>
    <w:rsid w:val="00D51B66"/>
    <w:rsid w:val="00DA7A2A"/>
    <w:rsid w:val="00DB6B54"/>
    <w:rsid w:val="00DC14A6"/>
    <w:rsid w:val="00DE5F70"/>
    <w:rsid w:val="00E25539"/>
    <w:rsid w:val="00E2558F"/>
    <w:rsid w:val="00E61EF8"/>
    <w:rsid w:val="00E70496"/>
    <w:rsid w:val="00E827AC"/>
    <w:rsid w:val="00E862B6"/>
    <w:rsid w:val="00EC0C4B"/>
    <w:rsid w:val="00EE22AC"/>
    <w:rsid w:val="00EF4133"/>
    <w:rsid w:val="00F67802"/>
    <w:rsid w:val="00F84875"/>
    <w:rsid w:val="00F87A49"/>
    <w:rsid w:val="00F87C99"/>
    <w:rsid w:val="00FC38CB"/>
    <w:rsid w:val="00FC572E"/>
    <w:rsid w:val="00FD7619"/>
    <w:rsid w:val="00FF0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A5E9"/>
  <w15:docId w15:val="{6F2A3151-236D-499B-AC7A-4073C265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A4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F59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F5901"/>
    <w:rPr>
      <w:color w:val="0000FF"/>
      <w:u w:val="single"/>
    </w:rPr>
  </w:style>
  <w:style w:type="table" w:styleId="a6">
    <w:name w:val="Table Grid"/>
    <w:basedOn w:val="a1"/>
    <w:uiPriority w:val="39"/>
    <w:rsid w:val="0012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27BAD"/>
  </w:style>
  <w:style w:type="paragraph" w:styleId="a9">
    <w:name w:val="footer"/>
    <w:basedOn w:val="a"/>
    <w:link w:val="aa"/>
    <w:uiPriority w:val="99"/>
    <w:semiHidden/>
    <w:unhideWhenUsed/>
    <w:rsid w:val="00327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27BAD"/>
  </w:style>
  <w:style w:type="paragraph" w:styleId="ab">
    <w:name w:val="No Spacing"/>
    <w:link w:val="ac"/>
    <w:uiPriority w:val="1"/>
    <w:qFormat/>
    <w:rsid w:val="00B46281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c">
    <w:name w:val="Без интервала Знак"/>
    <w:link w:val="ab"/>
    <w:uiPriority w:val="1"/>
    <w:rsid w:val="00B46281"/>
    <w:rPr>
      <w:rFonts w:eastAsia="Times New Roman" w:cs="Times New Roman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46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46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EBE6C-B89B-4B6A-94FE-5B32E86D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 Ольга Владимировна</dc:creator>
  <cp:lastModifiedBy>I3Fil</cp:lastModifiedBy>
  <cp:revision>30</cp:revision>
  <cp:lastPrinted>2026-02-26T00:42:00Z</cp:lastPrinted>
  <dcterms:created xsi:type="dcterms:W3CDTF">2020-03-05T05:48:00Z</dcterms:created>
  <dcterms:modified xsi:type="dcterms:W3CDTF">2026-02-26T00:42:00Z</dcterms:modified>
</cp:coreProperties>
</file>