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4705" w:rsidRDefault="00114705" w:rsidP="00467354">
      <w:pPr>
        <w:jc w:val="center"/>
        <w:outlineLvl w:val="0"/>
        <w:rPr>
          <w:b/>
          <w:sz w:val="28"/>
          <w:szCs w:val="28"/>
        </w:rPr>
      </w:pPr>
    </w:p>
    <w:p w:rsidR="00114705" w:rsidRPr="00467354" w:rsidRDefault="00114705" w:rsidP="00467354">
      <w:pPr>
        <w:jc w:val="center"/>
        <w:outlineLvl w:val="0"/>
        <w:rPr>
          <w:b/>
          <w:sz w:val="28"/>
          <w:szCs w:val="28"/>
        </w:rPr>
      </w:pPr>
      <w:r w:rsidRPr="00467354">
        <w:rPr>
          <w:b/>
          <w:sz w:val="28"/>
          <w:szCs w:val="28"/>
        </w:rPr>
        <w:t>Иркутская область</w:t>
      </w:r>
    </w:p>
    <w:p w:rsidR="00114705" w:rsidRPr="00467354" w:rsidRDefault="00114705" w:rsidP="00467354">
      <w:pPr>
        <w:jc w:val="center"/>
        <w:outlineLvl w:val="0"/>
        <w:rPr>
          <w:b/>
          <w:sz w:val="28"/>
          <w:szCs w:val="28"/>
        </w:rPr>
      </w:pPr>
      <w:r w:rsidRPr="00467354">
        <w:rPr>
          <w:b/>
          <w:sz w:val="28"/>
          <w:szCs w:val="28"/>
        </w:rPr>
        <w:t>Зиминский район</w:t>
      </w:r>
    </w:p>
    <w:p w:rsidR="00114705" w:rsidRPr="00467354" w:rsidRDefault="00114705" w:rsidP="00467354">
      <w:pPr>
        <w:jc w:val="center"/>
        <w:outlineLvl w:val="0"/>
        <w:rPr>
          <w:b/>
          <w:sz w:val="28"/>
          <w:szCs w:val="28"/>
        </w:rPr>
      </w:pPr>
      <w:r w:rsidRPr="00467354">
        <w:rPr>
          <w:b/>
          <w:sz w:val="28"/>
          <w:szCs w:val="28"/>
        </w:rPr>
        <w:t>Филипповское муниципальное образование</w:t>
      </w:r>
    </w:p>
    <w:p w:rsidR="00114705" w:rsidRDefault="00114705" w:rsidP="00265BBF">
      <w:pPr>
        <w:jc w:val="center"/>
      </w:pPr>
    </w:p>
    <w:p w:rsidR="00114705" w:rsidRDefault="00114705" w:rsidP="00265BBF">
      <w:pPr>
        <w:jc w:val="center"/>
      </w:pPr>
      <w:r>
        <w:rPr>
          <w:noProof/>
        </w:rPr>
        <w:pict>
          <v:line id="_x0000_s1026" style="position:absolute;left:0;text-align:left;z-index:251656704" from="6.9pt,1.85pt" to="498.05pt,1.85pt" strokeweight="6pt">
            <v:stroke linestyle="thickBetweenThin"/>
          </v:line>
        </w:pict>
      </w:r>
    </w:p>
    <w:p w:rsidR="00114705" w:rsidRPr="00916978" w:rsidRDefault="00114705" w:rsidP="00467354">
      <w:pPr>
        <w:jc w:val="center"/>
        <w:outlineLvl w:val="0"/>
        <w:rPr>
          <w:rFonts w:ascii="Arial Black" w:hAnsi="Arial Black"/>
          <w:sz w:val="20"/>
          <w:szCs w:val="20"/>
        </w:rPr>
      </w:pPr>
      <w:r w:rsidRPr="00916978">
        <w:rPr>
          <w:rFonts w:ascii="Arial Black" w:hAnsi="Arial Black"/>
          <w:sz w:val="20"/>
          <w:szCs w:val="20"/>
        </w:rPr>
        <w:t>ИНФОРМАЦИОННЫЙ БЮЛЛЕТЕНЬ</w:t>
      </w:r>
    </w:p>
    <w:p w:rsidR="00114705" w:rsidRPr="00916978" w:rsidRDefault="00114705" w:rsidP="00265BBF">
      <w:pPr>
        <w:jc w:val="center"/>
        <w:rPr>
          <w:rFonts w:ascii="Arial Black" w:hAnsi="Arial Black"/>
          <w:sz w:val="20"/>
          <w:szCs w:val="20"/>
        </w:rPr>
      </w:pPr>
      <w:r w:rsidRPr="00916978">
        <w:rPr>
          <w:rFonts w:ascii="Arial Black" w:hAnsi="Arial Black"/>
          <w:sz w:val="20"/>
          <w:szCs w:val="20"/>
        </w:rPr>
        <w:t xml:space="preserve"> ФИЛИППОВСКОГО МУНИЦИПАЛЬНОГО ОБРАЗОВАНИЯ</w:t>
      </w:r>
    </w:p>
    <w:p w:rsidR="00114705" w:rsidRPr="00916978" w:rsidRDefault="00114705" w:rsidP="00265BBF">
      <w:pPr>
        <w:jc w:val="center"/>
        <w:rPr>
          <w:rFonts w:ascii="Arial Black" w:hAnsi="Arial Black"/>
          <w:sz w:val="28"/>
          <w:szCs w:val="28"/>
        </w:rPr>
      </w:pPr>
      <w:r w:rsidRPr="00916978">
        <w:rPr>
          <w:rFonts w:ascii="Arial Black" w:hAnsi="Arial Black"/>
          <w:sz w:val="28"/>
          <w:szCs w:val="28"/>
        </w:rPr>
        <w:t>«</w:t>
      </w:r>
      <w:r w:rsidRPr="002953CB">
        <w:rPr>
          <w:rFonts w:ascii="Arial Black" w:hAnsi="Arial Black"/>
          <w:sz w:val="40"/>
          <w:szCs w:val="40"/>
        </w:rPr>
        <w:t>Информационный вестник</w:t>
      </w:r>
      <w:r w:rsidRPr="00916978">
        <w:rPr>
          <w:rFonts w:ascii="Arial Black" w:hAnsi="Arial Black"/>
          <w:sz w:val="28"/>
          <w:szCs w:val="28"/>
        </w:rPr>
        <w:t>»</w:t>
      </w:r>
    </w:p>
    <w:p w:rsidR="00114705" w:rsidRDefault="00114705" w:rsidP="00265BBF">
      <w:pPr>
        <w:jc w:val="center"/>
      </w:pPr>
      <w:r>
        <w:t>Периодическое официальное печатное издание, предназначенное для опубликования</w:t>
      </w:r>
    </w:p>
    <w:p w:rsidR="00114705" w:rsidRDefault="00114705" w:rsidP="00916978">
      <w:pPr>
        <w:jc w:val="center"/>
      </w:pPr>
      <w:r>
        <w:t>правовых актов органов местного самоуправления Филипповского муниципального образования  и иной официальной информации</w:t>
      </w:r>
    </w:p>
    <w:p w:rsidR="00114705" w:rsidRPr="00E80A13" w:rsidRDefault="00114705" w:rsidP="00265BBF">
      <w:pPr>
        <w:jc w:val="center"/>
      </w:pPr>
    </w:p>
    <w:p w:rsidR="00114705" w:rsidRDefault="00114705" w:rsidP="0005229F">
      <w:r>
        <w:rPr>
          <w:noProof/>
        </w:rPr>
        <w:pict>
          <v:line id="_x0000_s1027" style="position:absolute;z-index:251658752" from="12.15pt,1.25pt" to="547pt,1.25pt" strokeweight="6pt">
            <v:stroke linestyle="thickBetweenThin"/>
          </v:line>
        </w:pict>
      </w:r>
    </w:p>
    <w:p w:rsidR="00114705" w:rsidRDefault="00114705" w:rsidP="002B2018">
      <w:pPr>
        <w:jc w:val="center"/>
      </w:pPr>
      <w:r>
        <w:rPr>
          <w:noProof/>
        </w:rPr>
        <w:pict>
          <v:shapetype id="_x0000_t202" coordsize="21600,21600" o:spt="202" path="m,l,21600r21600,l21600,xe">
            <v:stroke joinstyle="miter"/>
            <v:path gradientshapeok="t" o:connecttype="rect"/>
          </v:shapetype>
          <v:shape id="_x0000_s1028" type="#_x0000_t202" style="position:absolute;left:0;text-align:left;margin-left:29.5pt;margin-top:5.25pt;width:153.9pt;height:16.3pt;z-index:251657728" stroked="f">
            <v:textbox style="mso-next-textbox:#_x0000_s1028" inset="0,0,0,0">
              <w:txbxContent>
                <w:p w:rsidR="00114705" w:rsidRDefault="00114705" w:rsidP="00265BBF">
                  <w:r>
                    <w:rPr>
                      <w:u w:val="single"/>
                    </w:rPr>
                    <w:t xml:space="preserve">      29.04.2016г.</w:t>
                  </w:r>
                </w:p>
              </w:txbxContent>
            </v:textbox>
          </v:shape>
        </w:pict>
      </w:r>
      <w:r>
        <w:tab/>
      </w:r>
      <w:r>
        <w:tab/>
      </w:r>
      <w:r w:rsidRPr="00E80A13">
        <w:t xml:space="preserve">                            </w:t>
      </w:r>
      <w:r>
        <w:rPr>
          <w:sz w:val="52"/>
          <w:szCs w:val="52"/>
        </w:rPr>
        <w:t xml:space="preserve">№ </w:t>
      </w:r>
      <w:r>
        <w:rPr>
          <w:b/>
          <w:sz w:val="72"/>
          <w:szCs w:val="72"/>
        </w:rPr>
        <w:t>8</w:t>
      </w:r>
      <w:r w:rsidRPr="009E6FE6">
        <w:rPr>
          <w:sz w:val="56"/>
          <w:szCs w:val="56"/>
        </w:rPr>
        <w:t>(42)</w:t>
      </w:r>
      <w:r w:rsidRPr="00A52C4B">
        <w:rPr>
          <w:b/>
          <w:sz w:val="72"/>
          <w:szCs w:val="72"/>
        </w:rPr>
        <w:t xml:space="preserve">  </w:t>
      </w:r>
      <w:r>
        <w:t xml:space="preserve">                            с.Филипповск</w:t>
      </w:r>
    </w:p>
    <w:p w:rsidR="00114705" w:rsidRPr="006C3ECE" w:rsidRDefault="00114705" w:rsidP="006027A5">
      <w:pPr>
        <w:jc w:val="center"/>
        <w:rPr>
          <w:sz w:val="20"/>
          <w:szCs w:val="20"/>
        </w:rPr>
      </w:pPr>
      <w:r w:rsidRPr="006C3ECE">
        <w:rPr>
          <w:sz w:val="20"/>
          <w:szCs w:val="20"/>
        </w:rPr>
        <w:t>РОССИЙСКАЯ ФЕДЕРАЦИЯ</w:t>
      </w:r>
    </w:p>
    <w:p w:rsidR="00114705" w:rsidRPr="006C3ECE" w:rsidRDefault="00114705" w:rsidP="006027A5">
      <w:pPr>
        <w:jc w:val="center"/>
        <w:rPr>
          <w:sz w:val="20"/>
          <w:szCs w:val="20"/>
        </w:rPr>
      </w:pPr>
      <w:r w:rsidRPr="006C3ECE">
        <w:rPr>
          <w:sz w:val="20"/>
          <w:szCs w:val="20"/>
        </w:rPr>
        <w:t>ИРКУТСКАЯ ОБЛАСТЬ</w:t>
      </w:r>
    </w:p>
    <w:p w:rsidR="00114705" w:rsidRPr="006C3ECE" w:rsidRDefault="00114705" w:rsidP="006027A5">
      <w:pPr>
        <w:jc w:val="center"/>
        <w:rPr>
          <w:sz w:val="20"/>
          <w:szCs w:val="20"/>
        </w:rPr>
      </w:pPr>
    </w:p>
    <w:p w:rsidR="00114705" w:rsidRPr="006C3ECE" w:rsidRDefault="00114705" w:rsidP="006027A5">
      <w:pPr>
        <w:jc w:val="center"/>
        <w:rPr>
          <w:sz w:val="20"/>
          <w:szCs w:val="20"/>
        </w:rPr>
      </w:pPr>
      <w:r w:rsidRPr="006C3ECE">
        <w:rPr>
          <w:sz w:val="20"/>
          <w:szCs w:val="20"/>
        </w:rPr>
        <w:t>Администрация</w:t>
      </w:r>
    </w:p>
    <w:p w:rsidR="00114705" w:rsidRPr="006C3ECE" w:rsidRDefault="00114705" w:rsidP="006027A5">
      <w:pPr>
        <w:jc w:val="center"/>
        <w:rPr>
          <w:sz w:val="20"/>
          <w:szCs w:val="20"/>
        </w:rPr>
      </w:pPr>
      <w:r w:rsidRPr="006C3ECE">
        <w:rPr>
          <w:sz w:val="20"/>
          <w:szCs w:val="20"/>
        </w:rPr>
        <w:t>Филипповского муниципального образования</w:t>
      </w:r>
    </w:p>
    <w:p w:rsidR="00114705" w:rsidRPr="006C3ECE" w:rsidRDefault="00114705" w:rsidP="006027A5">
      <w:pPr>
        <w:pStyle w:val="Heading6"/>
        <w:jc w:val="center"/>
        <w:rPr>
          <w:sz w:val="20"/>
          <w:szCs w:val="20"/>
        </w:rPr>
      </w:pPr>
      <w:r w:rsidRPr="006C3ECE">
        <w:rPr>
          <w:sz w:val="20"/>
          <w:szCs w:val="20"/>
        </w:rPr>
        <w:t>П О С Т А Н О В Л Е Н И Е</w:t>
      </w:r>
    </w:p>
    <w:p w:rsidR="00114705" w:rsidRPr="006C3ECE" w:rsidRDefault="00114705" w:rsidP="006027A5">
      <w:pPr>
        <w:rPr>
          <w:sz w:val="20"/>
          <w:szCs w:val="20"/>
        </w:rPr>
      </w:pPr>
    </w:p>
    <w:p w:rsidR="00114705" w:rsidRPr="006C3ECE" w:rsidRDefault="00114705" w:rsidP="006027A5">
      <w:pPr>
        <w:jc w:val="center"/>
        <w:rPr>
          <w:sz w:val="20"/>
          <w:szCs w:val="20"/>
        </w:rPr>
      </w:pPr>
      <w:r w:rsidRPr="006C3ECE">
        <w:rPr>
          <w:sz w:val="20"/>
          <w:szCs w:val="20"/>
        </w:rPr>
        <w:t>25.04.2016 г       с. Филипповск    № 23</w:t>
      </w:r>
    </w:p>
    <w:p w:rsidR="00114705" w:rsidRPr="006C3ECE" w:rsidRDefault="00114705" w:rsidP="006027A5">
      <w:pPr>
        <w:rPr>
          <w:sz w:val="20"/>
          <w:szCs w:val="20"/>
        </w:rPr>
      </w:pPr>
    </w:p>
    <w:p w:rsidR="00114705" w:rsidRPr="006C3ECE" w:rsidRDefault="00114705" w:rsidP="006C3ECE">
      <w:pPr>
        <w:ind w:left="360"/>
        <w:rPr>
          <w:sz w:val="20"/>
          <w:szCs w:val="20"/>
        </w:rPr>
      </w:pPr>
      <w:r w:rsidRPr="006C3ECE">
        <w:rPr>
          <w:sz w:val="20"/>
          <w:szCs w:val="20"/>
        </w:rPr>
        <w:t>О  проведении месячника по санитарной</w:t>
      </w:r>
      <w:r>
        <w:rPr>
          <w:sz w:val="20"/>
          <w:szCs w:val="20"/>
        </w:rPr>
        <w:t xml:space="preserve"> </w:t>
      </w:r>
      <w:r w:rsidRPr="006C3ECE">
        <w:rPr>
          <w:sz w:val="20"/>
          <w:szCs w:val="20"/>
        </w:rPr>
        <w:t xml:space="preserve">очистке и благоустройству территории </w:t>
      </w:r>
    </w:p>
    <w:p w:rsidR="00114705" w:rsidRPr="006C3ECE" w:rsidRDefault="00114705" w:rsidP="006C3ECE">
      <w:pPr>
        <w:ind w:left="360"/>
        <w:rPr>
          <w:sz w:val="20"/>
          <w:szCs w:val="20"/>
        </w:rPr>
      </w:pPr>
      <w:r w:rsidRPr="006C3ECE">
        <w:rPr>
          <w:sz w:val="20"/>
          <w:szCs w:val="20"/>
        </w:rPr>
        <w:t>Филипповского муниципального образования</w:t>
      </w:r>
      <w:r>
        <w:rPr>
          <w:sz w:val="20"/>
          <w:szCs w:val="20"/>
        </w:rPr>
        <w:t xml:space="preserve"> </w:t>
      </w:r>
      <w:r w:rsidRPr="006C3ECE">
        <w:rPr>
          <w:sz w:val="20"/>
          <w:szCs w:val="20"/>
        </w:rPr>
        <w:t>в 2016 году</w:t>
      </w:r>
    </w:p>
    <w:p w:rsidR="00114705" w:rsidRPr="006C3ECE" w:rsidRDefault="00114705" w:rsidP="006027A5">
      <w:pPr>
        <w:ind w:left="360"/>
        <w:rPr>
          <w:sz w:val="20"/>
          <w:szCs w:val="20"/>
        </w:rPr>
      </w:pPr>
    </w:p>
    <w:p w:rsidR="00114705" w:rsidRPr="006C3ECE" w:rsidRDefault="00114705" w:rsidP="006C3ECE">
      <w:pPr>
        <w:ind w:left="360"/>
        <w:rPr>
          <w:sz w:val="20"/>
          <w:szCs w:val="20"/>
        </w:rPr>
      </w:pPr>
      <w:r w:rsidRPr="006C3ECE">
        <w:rPr>
          <w:sz w:val="20"/>
          <w:szCs w:val="20"/>
        </w:rPr>
        <w:t xml:space="preserve">       В целях поддержания и улучшения санитарного состояния  и благоустройства территории Филипповского муниципального образования, в соответствии с Федеральным законом №131-ФЗ от 06.10.2003 г «Об общих принципах организации местного самоуправления в Российской Федерации», Законом Иркутской области  от  30.12.2014г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СанПин 42-128-4690-88 «Санитарные правила содержания территорий населенных мест» утвержденные Минздравом СССР 05.08.1988 г № 4690-88, руководствуясь ст.23, 46 Устава Филипповского муниципального образования, администрация Филипповского муниципального образования</w:t>
      </w:r>
    </w:p>
    <w:p w:rsidR="00114705" w:rsidRPr="006C3ECE" w:rsidRDefault="00114705" w:rsidP="006C3ECE">
      <w:pPr>
        <w:ind w:left="360"/>
        <w:jc w:val="center"/>
        <w:rPr>
          <w:sz w:val="20"/>
          <w:szCs w:val="20"/>
        </w:rPr>
      </w:pPr>
      <w:r w:rsidRPr="006C3ECE">
        <w:rPr>
          <w:sz w:val="20"/>
          <w:szCs w:val="20"/>
        </w:rPr>
        <w:t>ПОСТАНОВЛЯЕТ:</w:t>
      </w:r>
    </w:p>
    <w:p w:rsidR="00114705" w:rsidRPr="006C3ECE" w:rsidRDefault="00114705" w:rsidP="006027A5">
      <w:pPr>
        <w:ind w:left="360"/>
        <w:rPr>
          <w:sz w:val="20"/>
          <w:szCs w:val="20"/>
        </w:rPr>
      </w:pPr>
      <w:r w:rsidRPr="006C3ECE">
        <w:rPr>
          <w:sz w:val="20"/>
          <w:szCs w:val="20"/>
        </w:rPr>
        <w:t xml:space="preserve">         1.Провести  месячник по санитарной очистке  и благоустройству  населенных пунктов Филипповского  муниципального образования  с  01.05.2015года по 31.05.2015 года.</w:t>
      </w:r>
    </w:p>
    <w:p w:rsidR="00114705" w:rsidRPr="006C3ECE" w:rsidRDefault="00114705" w:rsidP="006027A5">
      <w:pPr>
        <w:ind w:left="360"/>
        <w:rPr>
          <w:sz w:val="20"/>
          <w:szCs w:val="20"/>
        </w:rPr>
      </w:pPr>
      <w:r w:rsidRPr="006C3ECE">
        <w:rPr>
          <w:sz w:val="20"/>
          <w:szCs w:val="20"/>
        </w:rPr>
        <w:t xml:space="preserve">         2. Провести в населенных пунктах конкурс   «Чистый поселок» с поощрением активных участников.</w:t>
      </w:r>
    </w:p>
    <w:p w:rsidR="00114705" w:rsidRPr="006C3ECE" w:rsidRDefault="00114705" w:rsidP="006027A5">
      <w:pPr>
        <w:ind w:left="360"/>
        <w:rPr>
          <w:sz w:val="20"/>
          <w:szCs w:val="20"/>
        </w:rPr>
      </w:pPr>
      <w:r w:rsidRPr="006C3ECE">
        <w:rPr>
          <w:sz w:val="20"/>
          <w:szCs w:val="20"/>
        </w:rPr>
        <w:t xml:space="preserve">         3. Руководителям организаций, независимо от организационно-правовой формы собственности, владельцам частных подворий  в период месячника обеспечить уборку своих территорий и закрепленной уличной территории от бытового и естественного мусора, наведение порядка в производственных зданиях, выполнить работы по восстановлению и улучшению внешнего вида разрушенных элементов благоустройства.</w:t>
      </w:r>
    </w:p>
    <w:p w:rsidR="00114705" w:rsidRPr="006C3ECE" w:rsidRDefault="00114705" w:rsidP="006027A5">
      <w:pPr>
        <w:ind w:left="360"/>
        <w:rPr>
          <w:sz w:val="20"/>
          <w:szCs w:val="20"/>
        </w:rPr>
      </w:pPr>
      <w:r w:rsidRPr="006C3ECE">
        <w:rPr>
          <w:sz w:val="20"/>
          <w:szCs w:val="20"/>
        </w:rPr>
        <w:t xml:space="preserve">       4. В каждом населенном пункте организовать  ликвидацию несанкционированных свалок и вывоз мусора с личных подворий по заявкам  владельцев.</w:t>
      </w:r>
    </w:p>
    <w:p w:rsidR="00114705" w:rsidRPr="006C3ECE" w:rsidRDefault="00114705" w:rsidP="006027A5">
      <w:pPr>
        <w:ind w:left="360"/>
        <w:rPr>
          <w:sz w:val="20"/>
          <w:szCs w:val="20"/>
        </w:rPr>
      </w:pPr>
      <w:r w:rsidRPr="006C3ECE">
        <w:rPr>
          <w:sz w:val="20"/>
          <w:szCs w:val="20"/>
        </w:rPr>
        <w:t xml:space="preserve">       5.Настоящее  постановление опубликовать в газете «Информационный вестник»</w:t>
      </w:r>
    </w:p>
    <w:p w:rsidR="00114705" w:rsidRPr="006C3ECE" w:rsidRDefault="00114705" w:rsidP="006027A5">
      <w:pPr>
        <w:ind w:left="360"/>
        <w:rPr>
          <w:sz w:val="20"/>
          <w:szCs w:val="20"/>
        </w:rPr>
      </w:pPr>
      <w:r w:rsidRPr="006C3ECE">
        <w:rPr>
          <w:sz w:val="20"/>
          <w:szCs w:val="20"/>
        </w:rPr>
        <w:t xml:space="preserve">       6.Контроль за исполнением настоящего постановления оставляю за собой.</w:t>
      </w:r>
    </w:p>
    <w:p w:rsidR="00114705" w:rsidRPr="006C3ECE" w:rsidRDefault="00114705" w:rsidP="006C3ECE">
      <w:pPr>
        <w:ind w:left="360"/>
        <w:rPr>
          <w:sz w:val="20"/>
          <w:szCs w:val="20"/>
        </w:rPr>
      </w:pPr>
      <w:r w:rsidRPr="006C3ECE">
        <w:rPr>
          <w:sz w:val="20"/>
          <w:szCs w:val="20"/>
        </w:rPr>
        <w:t xml:space="preserve"> </w:t>
      </w:r>
    </w:p>
    <w:p w:rsidR="00114705" w:rsidRDefault="00114705" w:rsidP="006C3ECE">
      <w:pPr>
        <w:rPr>
          <w:sz w:val="20"/>
          <w:szCs w:val="20"/>
        </w:rPr>
      </w:pPr>
      <w:r w:rsidRPr="006C3ECE">
        <w:rPr>
          <w:sz w:val="20"/>
          <w:szCs w:val="20"/>
        </w:rPr>
        <w:t xml:space="preserve">                         Глава Филипповского  муниципального образования                                      А.А.Федосеев</w:t>
      </w:r>
    </w:p>
    <w:p w:rsidR="00114705" w:rsidRPr="006C3ECE" w:rsidRDefault="00114705" w:rsidP="006C3ECE">
      <w:pPr>
        <w:pStyle w:val="NoSpacing"/>
        <w:jc w:val="center"/>
        <w:rPr>
          <w:rFonts w:ascii="Times New Roman" w:hAnsi="Times New Roman"/>
          <w:sz w:val="20"/>
          <w:szCs w:val="20"/>
        </w:rPr>
      </w:pPr>
      <w:r w:rsidRPr="006C3ECE">
        <w:rPr>
          <w:rFonts w:ascii="Times New Roman" w:hAnsi="Times New Roman"/>
          <w:sz w:val="20"/>
          <w:szCs w:val="20"/>
        </w:rPr>
        <w:t>РОССИЙСКАЯ ФЕДЕРАЦИЯ</w:t>
      </w:r>
    </w:p>
    <w:p w:rsidR="00114705" w:rsidRPr="006C3ECE" w:rsidRDefault="00114705" w:rsidP="006C3ECE">
      <w:pPr>
        <w:pStyle w:val="NoSpacing"/>
        <w:jc w:val="center"/>
        <w:rPr>
          <w:rFonts w:ascii="Times New Roman" w:hAnsi="Times New Roman"/>
          <w:sz w:val="20"/>
          <w:szCs w:val="20"/>
        </w:rPr>
      </w:pPr>
      <w:r w:rsidRPr="006C3ECE">
        <w:rPr>
          <w:rFonts w:ascii="Times New Roman" w:hAnsi="Times New Roman"/>
          <w:sz w:val="20"/>
          <w:szCs w:val="20"/>
        </w:rPr>
        <w:t>ИРКУТСКАЯ ОБЛАСТЬ</w:t>
      </w:r>
    </w:p>
    <w:p w:rsidR="00114705" w:rsidRPr="006C3ECE" w:rsidRDefault="00114705" w:rsidP="006C3ECE">
      <w:pPr>
        <w:pStyle w:val="NoSpacing"/>
        <w:jc w:val="center"/>
        <w:rPr>
          <w:rFonts w:ascii="Times New Roman" w:hAnsi="Times New Roman"/>
          <w:sz w:val="20"/>
          <w:szCs w:val="20"/>
        </w:rPr>
      </w:pPr>
      <w:r w:rsidRPr="006C3ECE">
        <w:rPr>
          <w:rFonts w:ascii="Times New Roman" w:hAnsi="Times New Roman"/>
          <w:sz w:val="20"/>
          <w:szCs w:val="20"/>
        </w:rPr>
        <w:t>ЗИМИНСКИЙ РАЙОН</w:t>
      </w:r>
    </w:p>
    <w:p w:rsidR="00114705" w:rsidRPr="006C3ECE" w:rsidRDefault="00114705" w:rsidP="006C3ECE">
      <w:pPr>
        <w:pStyle w:val="NoSpacing"/>
        <w:jc w:val="center"/>
        <w:rPr>
          <w:rFonts w:ascii="Times New Roman" w:hAnsi="Times New Roman"/>
          <w:sz w:val="20"/>
          <w:szCs w:val="20"/>
        </w:rPr>
      </w:pPr>
    </w:p>
    <w:p w:rsidR="00114705" w:rsidRPr="006C3ECE" w:rsidRDefault="00114705" w:rsidP="006027A5">
      <w:pPr>
        <w:pStyle w:val="Heading1"/>
        <w:jc w:val="center"/>
        <w:rPr>
          <w:b w:val="0"/>
          <w:sz w:val="20"/>
          <w:szCs w:val="20"/>
        </w:rPr>
      </w:pPr>
      <w:r w:rsidRPr="006C3ECE">
        <w:rPr>
          <w:b w:val="0"/>
          <w:sz w:val="20"/>
          <w:szCs w:val="20"/>
        </w:rPr>
        <w:t>Администрация</w:t>
      </w:r>
    </w:p>
    <w:p w:rsidR="00114705" w:rsidRPr="006C3ECE" w:rsidRDefault="00114705" w:rsidP="006027A5">
      <w:pPr>
        <w:pStyle w:val="Heading1"/>
        <w:jc w:val="center"/>
        <w:rPr>
          <w:b w:val="0"/>
          <w:sz w:val="20"/>
          <w:szCs w:val="20"/>
        </w:rPr>
      </w:pPr>
      <w:r w:rsidRPr="006C3ECE">
        <w:rPr>
          <w:b w:val="0"/>
          <w:sz w:val="20"/>
          <w:szCs w:val="20"/>
        </w:rPr>
        <w:t>Филипповского муниципального образования</w:t>
      </w:r>
    </w:p>
    <w:p w:rsidR="00114705" w:rsidRPr="006C3ECE" w:rsidRDefault="00114705" w:rsidP="006027A5">
      <w:pPr>
        <w:pStyle w:val="Heading1"/>
        <w:jc w:val="center"/>
        <w:rPr>
          <w:sz w:val="20"/>
          <w:szCs w:val="20"/>
        </w:rPr>
      </w:pPr>
    </w:p>
    <w:p w:rsidR="00114705" w:rsidRPr="006C3ECE" w:rsidRDefault="00114705" w:rsidP="006027A5">
      <w:pPr>
        <w:pStyle w:val="Heading1"/>
        <w:jc w:val="center"/>
        <w:rPr>
          <w:sz w:val="20"/>
          <w:szCs w:val="20"/>
        </w:rPr>
      </w:pPr>
      <w:r w:rsidRPr="006C3ECE">
        <w:rPr>
          <w:sz w:val="20"/>
          <w:szCs w:val="20"/>
        </w:rPr>
        <w:t>П О  С Т А Н О В Л Е Н И Е</w:t>
      </w:r>
    </w:p>
    <w:p w:rsidR="00114705" w:rsidRPr="006C3ECE" w:rsidRDefault="00114705" w:rsidP="006027A5">
      <w:pPr>
        <w:pStyle w:val="Heading1"/>
        <w:jc w:val="center"/>
        <w:rPr>
          <w:sz w:val="20"/>
          <w:szCs w:val="20"/>
        </w:rPr>
      </w:pPr>
    </w:p>
    <w:p w:rsidR="00114705" w:rsidRPr="006C3ECE" w:rsidRDefault="00114705" w:rsidP="006C3ECE">
      <w:pPr>
        <w:pStyle w:val="Heading1"/>
        <w:jc w:val="center"/>
        <w:rPr>
          <w:b w:val="0"/>
          <w:sz w:val="20"/>
          <w:szCs w:val="20"/>
        </w:rPr>
      </w:pPr>
      <w:r w:rsidRPr="006C3ECE">
        <w:rPr>
          <w:b w:val="0"/>
          <w:sz w:val="20"/>
          <w:szCs w:val="20"/>
        </w:rPr>
        <w:t>28.04.2016 года                с. Филипповск                  № 24</w:t>
      </w:r>
    </w:p>
    <w:p w:rsidR="00114705" w:rsidRPr="006C3ECE" w:rsidRDefault="00114705" w:rsidP="006027A5">
      <w:pPr>
        <w:pStyle w:val="Heading1"/>
        <w:rPr>
          <w:b w:val="0"/>
          <w:sz w:val="20"/>
          <w:szCs w:val="20"/>
        </w:rPr>
      </w:pPr>
    </w:p>
    <w:p w:rsidR="00114705" w:rsidRPr="006C3ECE" w:rsidRDefault="00114705" w:rsidP="006027A5">
      <w:pPr>
        <w:jc w:val="both"/>
        <w:rPr>
          <w:sz w:val="20"/>
          <w:szCs w:val="20"/>
        </w:rPr>
      </w:pPr>
      <w:r w:rsidRPr="006C3ECE">
        <w:rPr>
          <w:sz w:val="20"/>
          <w:szCs w:val="20"/>
        </w:rPr>
        <w:t xml:space="preserve">Об утверждении Отчета об исполнении </w:t>
      </w:r>
      <w:r>
        <w:rPr>
          <w:sz w:val="20"/>
          <w:szCs w:val="20"/>
        </w:rPr>
        <w:t xml:space="preserve"> </w:t>
      </w:r>
      <w:r w:rsidRPr="006C3ECE">
        <w:rPr>
          <w:sz w:val="20"/>
          <w:szCs w:val="20"/>
        </w:rPr>
        <w:t xml:space="preserve">бюджета Филипповского муниципального </w:t>
      </w:r>
      <w:r>
        <w:rPr>
          <w:sz w:val="20"/>
          <w:szCs w:val="20"/>
        </w:rPr>
        <w:t xml:space="preserve"> </w:t>
      </w:r>
      <w:r w:rsidRPr="006C3ECE">
        <w:rPr>
          <w:sz w:val="20"/>
          <w:szCs w:val="20"/>
        </w:rPr>
        <w:t>образования за 1 квартал 2016 года</w:t>
      </w:r>
    </w:p>
    <w:p w:rsidR="00114705" w:rsidRPr="006C3ECE" w:rsidRDefault="00114705" w:rsidP="006027A5">
      <w:pPr>
        <w:pStyle w:val="Heading1"/>
        <w:rPr>
          <w:b w:val="0"/>
          <w:sz w:val="20"/>
          <w:szCs w:val="20"/>
        </w:rPr>
      </w:pPr>
    </w:p>
    <w:p w:rsidR="00114705" w:rsidRPr="006C3ECE" w:rsidRDefault="00114705" w:rsidP="006027A5">
      <w:pPr>
        <w:ind w:firstLine="709"/>
        <w:jc w:val="both"/>
        <w:rPr>
          <w:sz w:val="20"/>
          <w:szCs w:val="20"/>
        </w:rPr>
      </w:pPr>
      <w:r w:rsidRPr="006C3ECE">
        <w:rPr>
          <w:sz w:val="20"/>
          <w:szCs w:val="20"/>
        </w:rPr>
        <w:t xml:space="preserve">В соответствии  со статьей 264.2 Бюджетного кодекса Российской Федерации, п.4 ст.33 Положения о бюджетном процессе в Филипповском муниципальном образовании, утвержденном решением Думы Филипповского муниципального образования от 27 мая 2011 года № 93, руководствуясь ст. ст. 23, 46 Устава Филипповского муниципального образования, администрация Филипповского муниципального образования </w:t>
      </w:r>
    </w:p>
    <w:p w:rsidR="00114705" w:rsidRPr="006C3ECE" w:rsidRDefault="00114705" w:rsidP="006027A5">
      <w:pPr>
        <w:jc w:val="both"/>
        <w:rPr>
          <w:sz w:val="20"/>
          <w:szCs w:val="20"/>
        </w:rPr>
      </w:pPr>
    </w:p>
    <w:p w:rsidR="00114705" w:rsidRPr="006C3ECE" w:rsidRDefault="00114705" w:rsidP="00B6142D">
      <w:pPr>
        <w:ind w:firstLine="709"/>
        <w:jc w:val="center"/>
        <w:rPr>
          <w:sz w:val="20"/>
          <w:szCs w:val="20"/>
        </w:rPr>
      </w:pPr>
      <w:r w:rsidRPr="006C3ECE">
        <w:rPr>
          <w:sz w:val="20"/>
          <w:szCs w:val="20"/>
        </w:rPr>
        <w:t>ПОСТАНОВЛЯЕТ:</w:t>
      </w:r>
    </w:p>
    <w:p w:rsidR="00114705" w:rsidRPr="006C3ECE" w:rsidRDefault="00114705" w:rsidP="006027A5">
      <w:pPr>
        <w:numPr>
          <w:ilvl w:val="0"/>
          <w:numId w:val="9"/>
        </w:numPr>
        <w:tabs>
          <w:tab w:val="left" w:pos="1134"/>
        </w:tabs>
        <w:ind w:left="0" w:firstLine="709"/>
        <w:jc w:val="both"/>
        <w:rPr>
          <w:sz w:val="20"/>
          <w:szCs w:val="20"/>
        </w:rPr>
      </w:pPr>
      <w:r w:rsidRPr="006C3ECE">
        <w:rPr>
          <w:sz w:val="20"/>
          <w:szCs w:val="20"/>
        </w:rPr>
        <w:t>Утвердить Отчет об исполнении бюджета Филипповского муниципального образования за 1 квартал 2016</w:t>
      </w:r>
      <w:r w:rsidRPr="006C3ECE">
        <w:rPr>
          <w:b/>
          <w:sz w:val="20"/>
          <w:szCs w:val="20"/>
        </w:rPr>
        <w:t xml:space="preserve"> </w:t>
      </w:r>
      <w:r w:rsidRPr="006C3ECE">
        <w:rPr>
          <w:sz w:val="20"/>
          <w:szCs w:val="20"/>
        </w:rPr>
        <w:t>года:</w:t>
      </w:r>
    </w:p>
    <w:p w:rsidR="00114705" w:rsidRPr="006C3ECE" w:rsidRDefault="00114705" w:rsidP="006027A5">
      <w:pPr>
        <w:pStyle w:val="2"/>
        <w:suppressAutoHyphens/>
        <w:ind w:firstLine="708"/>
        <w:jc w:val="both"/>
        <w:rPr>
          <w:sz w:val="20"/>
        </w:rPr>
      </w:pPr>
      <w:r w:rsidRPr="006C3ECE">
        <w:rPr>
          <w:sz w:val="20"/>
        </w:rPr>
        <w:t>- по классификации доходов бюджетов Российской Федерации согласно Приложению № 1 к настоящему постановлению;</w:t>
      </w:r>
    </w:p>
    <w:p w:rsidR="00114705" w:rsidRPr="006C3ECE" w:rsidRDefault="00114705" w:rsidP="006027A5">
      <w:pPr>
        <w:pStyle w:val="2"/>
        <w:suppressAutoHyphens/>
        <w:ind w:firstLine="708"/>
        <w:jc w:val="both"/>
        <w:rPr>
          <w:sz w:val="20"/>
        </w:rPr>
      </w:pPr>
      <w:r w:rsidRPr="006C3ECE">
        <w:rPr>
          <w:sz w:val="20"/>
        </w:rPr>
        <w:t>- по классификации расходов бюджетов Российской Федерации согласно Приложению № 2 к настоящему постановлению;</w:t>
      </w:r>
    </w:p>
    <w:p w:rsidR="00114705" w:rsidRPr="006C3ECE" w:rsidRDefault="00114705" w:rsidP="006027A5">
      <w:pPr>
        <w:pStyle w:val="2"/>
        <w:suppressAutoHyphens/>
        <w:ind w:firstLine="708"/>
        <w:jc w:val="both"/>
        <w:rPr>
          <w:sz w:val="20"/>
        </w:rPr>
      </w:pPr>
      <w:r w:rsidRPr="006C3ECE">
        <w:rPr>
          <w:sz w:val="20"/>
        </w:rPr>
        <w:t>- по классификации кодов источников финансирования бюджетов Российской Федерации согласно Приложению № 3 к настоящему постановлению.</w:t>
      </w:r>
    </w:p>
    <w:p w:rsidR="00114705" w:rsidRPr="006C3ECE" w:rsidRDefault="00114705" w:rsidP="006027A5">
      <w:pPr>
        <w:widowControl w:val="0"/>
        <w:autoSpaceDE w:val="0"/>
        <w:autoSpaceDN w:val="0"/>
        <w:adjustRightInd w:val="0"/>
        <w:jc w:val="both"/>
        <w:rPr>
          <w:sz w:val="20"/>
          <w:szCs w:val="20"/>
        </w:rPr>
      </w:pPr>
      <w:r w:rsidRPr="006C3ECE">
        <w:rPr>
          <w:sz w:val="20"/>
          <w:szCs w:val="20"/>
        </w:rPr>
        <w:t xml:space="preserve">           2. Опубликовать настоящее постановление в периодическом печатном издании Филипповского  муниципального образования «Информационный вестник».</w:t>
      </w:r>
    </w:p>
    <w:p w:rsidR="00114705" w:rsidRPr="006C3ECE" w:rsidRDefault="00114705" w:rsidP="006027A5">
      <w:pPr>
        <w:widowControl w:val="0"/>
        <w:autoSpaceDE w:val="0"/>
        <w:autoSpaceDN w:val="0"/>
        <w:adjustRightInd w:val="0"/>
        <w:jc w:val="both"/>
        <w:rPr>
          <w:sz w:val="20"/>
          <w:szCs w:val="20"/>
        </w:rPr>
      </w:pPr>
      <w:r w:rsidRPr="006C3ECE">
        <w:rPr>
          <w:sz w:val="20"/>
          <w:szCs w:val="20"/>
        </w:rPr>
        <w:t xml:space="preserve">          3. Настоящее постановление вступает в силу со дня подписания.</w:t>
      </w:r>
    </w:p>
    <w:p w:rsidR="00114705" w:rsidRPr="006C3ECE" w:rsidRDefault="00114705" w:rsidP="006027A5">
      <w:pPr>
        <w:jc w:val="both"/>
        <w:rPr>
          <w:sz w:val="20"/>
          <w:szCs w:val="20"/>
        </w:rPr>
      </w:pPr>
    </w:p>
    <w:p w:rsidR="00114705" w:rsidRPr="006C3ECE" w:rsidRDefault="00114705" w:rsidP="006027A5">
      <w:pPr>
        <w:jc w:val="both"/>
        <w:rPr>
          <w:sz w:val="20"/>
          <w:szCs w:val="20"/>
        </w:rPr>
      </w:pPr>
      <w:r w:rsidRPr="006C3ECE">
        <w:rPr>
          <w:sz w:val="20"/>
          <w:szCs w:val="20"/>
        </w:rPr>
        <w:t xml:space="preserve">Глава Филипповского муниципального </w:t>
      </w:r>
      <w:r>
        <w:rPr>
          <w:sz w:val="20"/>
          <w:szCs w:val="20"/>
        </w:rPr>
        <w:t xml:space="preserve"> </w:t>
      </w:r>
      <w:r w:rsidRPr="006C3ECE">
        <w:rPr>
          <w:sz w:val="20"/>
          <w:szCs w:val="20"/>
        </w:rPr>
        <w:t>образования                                                                    А.А. Федосеев</w:t>
      </w:r>
    </w:p>
    <w:p w:rsidR="00114705" w:rsidRPr="006C3ECE" w:rsidRDefault="00114705" w:rsidP="006027A5">
      <w:pPr>
        <w:pStyle w:val="Title"/>
        <w:ind w:right="-153"/>
        <w:jc w:val="left"/>
        <w:outlineLvl w:val="0"/>
        <w:rPr>
          <w:b w:val="0"/>
          <w:sz w:val="20"/>
        </w:rPr>
      </w:pPr>
    </w:p>
    <w:p w:rsidR="00114705" w:rsidRPr="001D5A89" w:rsidRDefault="00114705" w:rsidP="001D5A89">
      <w:pPr>
        <w:pStyle w:val="Title"/>
        <w:ind w:right="-153"/>
        <w:jc w:val="right"/>
        <w:outlineLvl w:val="0"/>
        <w:rPr>
          <w:b w:val="0"/>
          <w:sz w:val="20"/>
        </w:rPr>
      </w:pPr>
      <w:r w:rsidRPr="006C3ECE">
        <w:rPr>
          <w:b w:val="0"/>
          <w:sz w:val="20"/>
        </w:rPr>
        <w:t>Приложение 1</w:t>
      </w:r>
    </w:p>
    <w:p w:rsidR="00114705" w:rsidRPr="006C3ECE" w:rsidRDefault="00114705" w:rsidP="006027A5">
      <w:pPr>
        <w:ind w:right="-2"/>
        <w:jc w:val="center"/>
        <w:rPr>
          <w:b/>
          <w:sz w:val="20"/>
          <w:szCs w:val="20"/>
        </w:rPr>
      </w:pPr>
      <w:r w:rsidRPr="006C3ECE">
        <w:rPr>
          <w:b/>
          <w:sz w:val="20"/>
          <w:szCs w:val="20"/>
        </w:rPr>
        <w:t>Отчет об исполнении бюджета Филипповского муниципального образования за 1 квартал 2016 года по классификации доходов бюджетов Российской Федерации</w:t>
      </w:r>
    </w:p>
    <w:p w:rsidR="00114705" w:rsidRPr="006C3ECE" w:rsidRDefault="00114705" w:rsidP="006027A5">
      <w:pPr>
        <w:pStyle w:val="Title"/>
        <w:ind w:right="-153"/>
        <w:jc w:val="left"/>
        <w:outlineLvl w:val="0"/>
        <w:rPr>
          <w:sz w:val="20"/>
        </w:rPr>
      </w:pPr>
    </w:p>
    <w:p w:rsidR="00114705" w:rsidRPr="006C3ECE" w:rsidRDefault="00114705" w:rsidP="006027A5">
      <w:pPr>
        <w:jc w:val="right"/>
        <w:rPr>
          <w:sz w:val="20"/>
          <w:szCs w:val="20"/>
        </w:rPr>
      </w:pPr>
      <w:r w:rsidRPr="006C3ECE">
        <w:rPr>
          <w:sz w:val="20"/>
          <w:szCs w:val="20"/>
        </w:rPr>
        <w:t>(рублей)</w:t>
      </w:r>
    </w:p>
    <w:tbl>
      <w:tblPr>
        <w:tblW w:w="10566" w:type="dxa"/>
        <w:tblInd w:w="93" w:type="dxa"/>
        <w:tblLayout w:type="fixed"/>
        <w:tblLook w:val="00A0"/>
      </w:tblPr>
      <w:tblGrid>
        <w:gridCol w:w="4470"/>
        <w:gridCol w:w="2552"/>
        <w:gridCol w:w="1276"/>
        <w:gridCol w:w="1275"/>
        <w:gridCol w:w="993"/>
      </w:tblGrid>
      <w:tr w:rsidR="00114705" w:rsidRPr="006C3ECE" w:rsidTr="001D5A89">
        <w:trPr>
          <w:trHeight w:val="276"/>
          <w:tblHeader/>
        </w:trPr>
        <w:tc>
          <w:tcPr>
            <w:tcW w:w="4470" w:type="dxa"/>
            <w:vMerge w:val="restart"/>
            <w:tcBorders>
              <w:top w:val="single" w:sz="4" w:space="0" w:color="auto"/>
              <w:left w:val="single" w:sz="4" w:space="0" w:color="auto"/>
              <w:bottom w:val="single" w:sz="4" w:space="0" w:color="auto"/>
              <w:right w:val="single" w:sz="4" w:space="0" w:color="auto"/>
            </w:tcBorders>
            <w:noWrap/>
            <w:vAlign w:val="center"/>
          </w:tcPr>
          <w:p w:rsidR="00114705" w:rsidRPr="006C3ECE" w:rsidRDefault="00114705" w:rsidP="00C2034B">
            <w:pPr>
              <w:jc w:val="center"/>
              <w:rPr>
                <w:bCs/>
                <w:szCs w:val="16"/>
              </w:rPr>
            </w:pPr>
            <w:r w:rsidRPr="006C3ECE">
              <w:rPr>
                <w:bCs/>
                <w:sz w:val="16"/>
                <w:szCs w:val="16"/>
              </w:rPr>
              <w:t>Наименование показателя</w:t>
            </w:r>
          </w:p>
        </w:tc>
        <w:tc>
          <w:tcPr>
            <w:tcW w:w="2552" w:type="dxa"/>
            <w:vMerge w:val="restart"/>
            <w:tcBorders>
              <w:top w:val="single" w:sz="4" w:space="0" w:color="auto"/>
              <w:left w:val="single" w:sz="4" w:space="0" w:color="auto"/>
              <w:bottom w:val="single" w:sz="4" w:space="0" w:color="auto"/>
              <w:right w:val="single" w:sz="4" w:space="0" w:color="auto"/>
            </w:tcBorders>
            <w:vAlign w:val="center"/>
          </w:tcPr>
          <w:p w:rsidR="00114705" w:rsidRPr="006C3ECE" w:rsidRDefault="00114705" w:rsidP="00C2034B">
            <w:pPr>
              <w:jc w:val="center"/>
              <w:rPr>
                <w:bCs/>
                <w:szCs w:val="16"/>
              </w:rPr>
            </w:pPr>
            <w:r w:rsidRPr="006C3ECE">
              <w:rPr>
                <w:bCs/>
                <w:sz w:val="16"/>
                <w:szCs w:val="16"/>
              </w:rPr>
              <w:t>Код бюджетной классификации Российской Федерации</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114705" w:rsidRPr="006C3ECE" w:rsidRDefault="00114705" w:rsidP="00C2034B">
            <w:pPr>
              <w:jc w:val="center"/>
              <w:rPr>
                <w:bCs/>
                <w:szCs w:val="16"/>
              </w:rPr>
            </w:pPr>
            <w:r w:rsidRPr="006C3ECE">
              <w:rPr>
                <w:bCs/>
                <w:sz w:val="16"/>
                <w:szCs w:val="16"/>
              </w:rPr>
              <w:t>Утверждено</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114705" w:rsidRPr="006C3ECE" w:rsidRDefault="00114705" w:rsidP="00C2034B">
            <w:pPr>
              <w:jc w:val="center"/>
              <w:rPr>
                <w:bCs/>
                <w:szCs w:val="16"/>
              </w:rPr>
            </w:pPr>
            <w:r w:rsidRPr="006C3ECE">
              <w:rPr>
                <w:bCs/>
                <w:sz w:val="16"/>
                <w:szCs w:val="16"/>
              </w:rPr>
              <w:t>Исполнено</w:t>
            </w: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114705" w:rsidRPr="006C3ECE" w:rsidRDefault="00114705" w:rsidP="00C2034B">
            <w:pPr>
              <w:jc w:val="center"/>
              <w:rPr>
                <w:bCs/>
                <w:szCs w:val="16"/>
              </w:rPr>
            </w:pPr>
            <w:r w:rsidRPr="006C3ECE">
              <w:rPr>
                <w:bCs/>
                <w:sz w:val="16"/>
                <w:szCs w:val="16"/>
              </w:rPr>
              <w:t>% исполнения</w:t>
            </w:r>
          </w:p>
        </w:tc>
      </w:tr>
      <w:tr w:rsidR="00114705" w:rsidRPr="006C3ECE" w:rsidTr="001D5A89">
        <w:trPr>
          <w:trHeight w:val="276"/>
          <w:tblHeader/>
        </w:trPr>
        <w:tc>
          <w:tcPr>
            <w:tcW w:w="4470" w:type="dxa"/>
            <w:vMerge/>
            <w:tcBorders>
              <w:top w:val="single" w:sz="4" w:space="0" w:color="auto"/>
              <w:left w:val="single" w:sz="4" w:space="0" w:color="auto"/>
              <w:bottom w:val="single" w:sz="4" w:space="0" w:color="auto"/>
              <w:right w:val="single" w:sz="4" w:space="0" w:color="auto"/>
            </w:tcBorders>
            <w:vAlign w:val="bottom"/>
          </w:tcPr>
          <w:p w:rsidR="00114705" w:rsidRPr="006C3ECE" w:rsidRDefault="00114705" w:rsidP="00C2034B">
            <w:pPr>
              <w:rPr>
                <w:bCs/>
                <w:szCs w:val="16"/>
              </w:rPr>
            </w:pPr>
          </w:p>
        </w:tc>
        <w:tc>
          <w:tcPr>
            <w:tcW w:w="2552" w:type="dxa"/>
            <w:vMerge/>
            <w:tcBorders>
              <w:top w:val="single" w:sz="4" w:space="0" w:color="auto"/>
              <w:left w:val="single" w:sz="4" w:space="0" w:color="auto"/>
              <w:bottom w:val="single" w:sz="4" w:space="0" w:color="auto"/>
              <w:right w:val="single" w:sz="4" w:space="0" w:color="auto"/>
            </w:tcBorders>
            <w:vAlign w:val="bottom"/>
          </w:tcPr>
          <w:p w:rsidR="00114705" w:rsidRPr="006C3ECE" w:rsidRDefault="00114705" w:rsidP="00C2034B">
            <w:pPr>
              <w:rPr>
                <w:bCs/>
                <w:szCs w:val="16"/>
              </w:rPr>
            </w:pPr>
          </w:p>
        </w:tc>
        <w:tc>
          <w:tcPr>
            <w:tcW w:w="1276" w:type="dxa"/>
            <w:vMerge/>
            <w:tcBorders>
              <w:top w:val="single" w:sz="4" w:space="0" w:color="auto"/>
              <w:left w:val="single" w:sz="4" w:space="0" w:color="auto"/>
              <w:bottom w:val="single" w:sz="4" w:space="0" w:color="auto"/>
              <w:right w:val="single" w:sz="4" w:space="0" w:color="auto"/>
            </w:tcBorders>
            <w:vAlign w:val="bottom"/>
          </w:tcPr>
          <w:p w:rsidR="00114705" w:rsidRPr="006C3ECE" w:rsidRDefault="00114705" w:rsidP="00C2034B">
            <w:pPr>
              <w:rPr>
                <w:bCs/>
                <w:szCs w:val="16"/>
              </w:rPr>
            </w:pPr>
          </w:p>
        </w:tc>
        <w:tc>
          <w:tcPr>
            <w:tcW w:w="1275" w:type="dxa"/>
            <w:vMerge/>
            <w:tcBorders>
              <w:top w:val="single" w:sz="4" w:space="0" w:color="auto"/>
              <w:left w:val="single" w:sz="4" w:space="0" w:color="auto"/>
              <w:bottom w:val="single" w:sz="4" w:space="0" w:color="auto"/>
              <w:right w:val="single" w:sz="4" w:space="0" w:color="auto"/>
            </w:tcBorders>
            <w:vAlign w:val="bottom"/>
          </w:tcPr>
          <w:p w:rsidR="00114705" w:rsidRPr="006C3ECE" w:rsidRDefault="00114705" w:rsidP="00C2034B">
            <w:pPr>
              <w:rPr>
                <w:bCs/>
                <w:szCs w:val="16"/>
              </w:rPr>
            </w:pPr>
          </w:p>
        </w:tc>
        <w:tc>
          <w:tcPr>
            <w:tcW w:w="993" w:type="dxa"/>
            <w:vMerge/>
            <w:tcBorders>
              <w:top w:val="single" w:sz="4" w:space="0" w:color="auto"/>
              <w:left w:val="single" w:sz="4" w:space="0" w:color="auto"/>
              <w:bottom w:val="single" w:sz="4" w:space="0" w:color="auto"/>
              <w:right w:val="single" w:sz="4" w:space="0" w:color="auto"/>
            </w:tcBorders>
            <w:vAlign w:val="bottom"/>
          </w:tcPr>
          <w:p w:rsidR="00114705" w:rsidRPr="006C3ECE" w:rsidRDefault="00114705" w:rsidP="00C2034B">
            <w:pPr>
              <w:rPr>
                <w:bCs/>
                <w:szCs w:val="16"/>
              </w:rPr>
            </w:pPr>
          </w:p>
        </w:tc>
      </w:tr>
      <w:tr w:rsidR="00114705" w:rsidRPr="006C3ECE" w:rsidTr="001D5A89">
        <w:trPr>
          <w:trHeight w:val="20"/>
        </w:trPr>
        <w:tc>
          <w:tcPr>
            <w:tcW w:w="4470" w:type="dxa"/>
            <w:tcBorders>
              <w:top w:val="nil"/>
              <w:left w:val="single" w:sz="4" w:space="0" w:color="auto"/>
              <w:bottom w:val="single" w:sz="4" w:space="0" w:color="auto"/>
              <w:right w:val="single" w:sz="4" w:space="0" w:color="auto"/>
            </w:tcBorders>
            <w:vAlign w:val="bottom"/>
          </w:tcPr>
          <w:p w:rsidR="00114705" w:rsidRPr="006C3ECE" w:rsidRDefault="00114705" w:rsidP="00C2034B">
            <w:pPr>
              <w:rPr>
                <w:b/>
                <w:bCs/>
                <w:szCs w:val="16"/>
              </w:rPr>
            </w:pPr>
            <w:r w:rsidRPr="006C3ECE">
              <w:rPr>
                <w:b/>
                <w:bCs/>
                <w:sz w:val="16"/>
                <w:szCs w:val="16"/>
              </w:rPr>
              <w:t>Федеральное казначейство</w:t>
            </w:r>
          </w:p>
        </w:tc>
        <w:tc>
          <w:tcPr>
            <w:tcW w:w="2552" w:type="dxa"/>
            <w:tcBorders>
              <w:top w:val="nil"/>
              <w:left w:val="nil"/>
              <w:bottom w:val="single" w:sz="4" w:space="0" w:color="auto"/>
              <w:right w:val="single" w:sz="4" w:space="0" w:color="auto"/>
            </w:tcBorders>
            <w:vAlign w:val="bottom"/>
          </w:tcPr>
          <w:p w:rsidR="00114705" w:rsidRPr="006C3ECE" w:rsidRDefault="00114705" w:rsidP="00C2034B">
            <w:pPr>
              <w:jc w:val="center"/>
              <w:rPr>
                <w:b/>
                <w:bCs/>
                <w:szCs w:val="16"/>
              </w:rPr>
            </w:pPr>
            <w:r w:rsidRPr="006C3ECE">
              <w:rPr>
                <w:b/>
                <w:bCs/>
                <w:sz w:val="16"/>
                <w:szCs w:val="16"/>
              </w:rPr>
              <w:t>10000000000000000000</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b/>
                <w:bCs/>
                <w:szCs w:val="16"/>
              </w:rPr>
            </w:pPr>
            <w:r w:rsidRPr="006C3ECE">
              <w:rPr>
                <w:b/>
                <w:bCs/>
                <w:sz w:val="16"/>
                <w:szCs w:val="16"/>
              </w:rPr>
              <w:t>444 200,00</w:t>
            </w:r>
          </w:p>
        </w:tc>
        <w:tc>
          <w:tcPr>
            <w:tcW w:w="1275" w:type="dxa"/>
            <w:tcBorders>
              <w:top w:val="nil"/>
              <w:left w:val="nil"/>
              <w:bottom w:val="single" w:sz="4" w:space="0" w:color="auto"/>
              <w:right w:val="single" w:sz="4" w:space="0" w:color="auto"/>
            </w:tcBorders>
            <w:vAlign w:val="bottom"/>
          </w:tcPr>
          <w:p w:rsidR="00114705" w:rsidRPr="006C3ECE" w:rsidRDefault="00114705" w:rsidP="00C2034B">
            <w:pPr>
              <w:jc w:val="right"/>
              <w:rPr>
                <w:b/>
                <w:bCs/>
                <w:szCs w:val="16"/>
              </w:rPr>
            </w:pPr>
            <w:r w:rsidRPr="006C3ECE">
              <w:rPr>
                <w:b/>
                <w:bCs/>
                <w:sz w:val="16"/>
                <w:szCs w:val="16"/>
              </w:rPr>
              <w:t>83 545,68</w:t>
            </w:r>
          </w:p>
        </w:tc>
        <w:tc>
          <w:tcPr>
            <w:tcW w:w="993" w:type="dxa"/>
            <w:tcBorders>
              <w:top w:val="nil"/>
              <w:left w:val="nil"/>
              <w:bottom w:val="single" w:sz="4" w:space="0" w:color="auto"/>
              <w:right w:val="single" w:sz="4" w:space="0" w:color="auto"/>
            </w:tcBorders>
            <w:vAlign w:val="bottom"/>
          </w:tcPr>
          <w:p w:rsidR="00114705" w:rsidRPr="006C3ECE" w:rsidRDefault="00114705" w:rsidP="00C2034B">
            <w:pPr>
              <w:jc w:val="right"/>
              <w:rPr>
                <w:b/>
                <w:bCs/>
                <w:szCs w:val="16"/>
              </w:rPr>
            </w:pPr>
            <w:r w:rsidRPr="006C3ECE">
              <w:rPr>
                <w:b/>
                <w:bCs/>
                <w:sz w:val="16"/>
                <w:szCs w:val="16"/>
              </w:rPr>
              <w:t>18,81</w:t>
            </w:r>
          </w:p>
        </w:tc>
      </w:tr>
      <w:tr w:rsidR="00114705" w:rsidRPr="006C3ECE" w:rsidTr="001D5A89">
        <w:trPr>
          <w:trHeight w:val="20"/>
        </w:trPr>
        <w:tc>
          <w:tcPr>
            <w:tcW w:w="4470"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2"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10010302230010000110</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157 600,00</w:t>
            </w:r>
          </w:p>
        </w:tc>
        <w:tc>
          <w:tcPr>
            <w:tcW w:w="127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29 060,63</w:t>
            </w:r>
          </w:p>
        </w:tc>
        <w:tc>
          <w:tcPr>
            <w:tcW w:w="993" w:type="dxa"/>
            <w:tcBorders>
              <w:top w:val="nil"/>
              <w:left w:val="nil"/>
              <w:bottom w:val="single" w:sz="4" w:space="0" w:color="auto"/>
              <w:right w:val="single" w:sz="4" w:space="0" w:color="auto"/>
            </w:tcBorders>
            <w:vAlign w:val="bottom"/>
          </w:tcPr>
          <w:p w:rsidR="00114705" w:rsidRPr="006C3ECE" w:rsidRDefault="00114705" w:rsidP="00C2034B">
            <w:pPr>
              <w:jc w:val="right"/>
              <w:rPr>
                <w:bCs/>
                <w:szCs w:val="16"/>
              </w:rPr>
            </w:pPr>
            <w:r w:rsidRPr="006C3ECE">
              <w:rPr>
                <w:bCs/>
                <w:sz w:val="16"/>
                <w:szCs w:val="16"/>
              </w:rPr>
              <w:t>18,44</w:t>
            </w:r>
          </w:p>
        </w:tc>
      </w:tr>
      <w:tr w:rsidR="00114705" w:rsidRPr="006C3ECE" w:rsidTr="001D5A89">
        <w:trPr>
          <w:trHeight w:val="20"/>
        </w:trPr>
        <w:tc>
          <w:tcPr>
            <w:tcW w:w="4470"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2"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10010302240010000110</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2 300,00</w:t>
            </w:r>
          </w:p>
        </w:tc>
        <w:tc>
          <w:tcPr>
            <w:tcW w:w="127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507,64</w:t>
            </w:r>
          </w:p>
        </w:tc>
        <w:tc>
          <w:tcPr>
            <w:tcW w:w="993" w:type="dxa"/>
            <w:tcBorders>
              <w:top w:val="nil"/>
              <w:left w:val="nil"/>
              <w:bottom w:val="single" w:sz="4" w:space="0" w:color="auto"/>
              <w:right w:val="single" w:sz="4" w:space="0" w:color="auto"/>
            </w:tcBorders>
            <w:vAlign w:val="bottom"/>
          </w:tcPr>
          <w:p w:rsidR="00114705" w:rsidRPr="006C3ECE" w:rsidRDefault="00114705" w:rsidP="00C2034B">
            <w:pPr>
              <w:jc w:val="right"/>
              <w:rPr>
                <w:bCs/>
                <w:szCs w:val="16"/>
              </w:rPr>
            </w:pPr>
            <w:r w:rsidRPr="006C3ECE">
              <w:rPr>
                <w:bCs/>
                <w:sz w:val="16"/>
                <w:szCs w:val="16"/>
              </w:rPr>
              <w:t>22,07</w:t>
            </w:r>
          </w:p>
        </w:tc>
      </w:tr>
      <w:tr w:rsidR="00114705" w:rsidRPr="006C3ECE" w:rsidTr="001D5A89">
        <w:trPr>
          <w:trHeight w:val="20"/>
        </w:trPr>
        <w:tc>
          <w:tcPr>
            <w:tcW w:w="4470"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2"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10010302250010000110</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344 100,00</w:t>
            </w:r>
          </w:p>
        </w:tc>
        <w:tc>
          <w:tcPr>
            <w:tcW w:w="127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59 202,54</w:t>
            </w:r>
          </w:p>
        </w:tc>
        <w:tc>
          <w:tcPr>
            <w:tcW w:w="993" w:type="dxa"/>
            <w:tcBorders>
              <w:top w:val="nil"/>
              <w:left w:val="nil"/>
              <w:bottom w:val="single" w:sz="4" w:space="0" w:color="auto"/>
              <w:right w:val="single" w:sz="4" w:space="0" w:color="auto"/>
            </w:tcBorders>
            <w:vAlign w:val="bottom"/>
          </w:tcPr>
          <w:p w:rsidR="00114705" w:rsidRPr="006C3ECE" w:rsidRDefault="00114705" w:rsidP="00C2034B">
            <w:pPr>
              <w:jc w:val="right"/>
              <w:rPr>
                <w:bCs/>
                <w:szCs w:val="16"/>
              </w:rPr>
            </w:pPr>
            <w:r w:rsidRPr="006C3ECE">
              <w:rPr>
                <w:bCs/>
                <w:sz w:val="16"/>
                <w:szCs w:val="16"/>
              </w:rPr>
              <w:t>17,21</w:t>
            </w:r>
          </w:p>
        </w:tc>
      </w:tr>
      <w:tr w:rsidR="00114705" w:rsidRPr="006C3ECE" w:rsidTr="001D5A89">
        <w:trPr>
          <w:trHeight w:val="20"/>
        </w:trPr>
        <w:tc>
          <w:tcPr>
            <w:tcW w:w="4470"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2"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10010302260010000110</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-59 800,00</w:t>
            </w:r>
          </w:p>
        </w:tc>
        <w:tc>
          <w:tcPr>
            <w:tcW w:w="127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-5 225,13</w:t>
            </w:r>
          </w:p>
        </w:tc>
        <w:tc>
          <w:tcPr>
            <w:tcW w:w="993" w:type="dxa"/>
            <w:tcBorders>
              <w:top w:val="nil"/>
              <w:left w:val="nil"/>
              <w:bottom w:val="single" w:sz="4" w:space="0" w:color="auto"/>
              <w:right w:val="single" w:sz="4" w:space="0" w:color="auto"/>
            </w:tcBorders>
            <w:vAlign w:val="bottom"/>
          </w:tcPr>
          <w:p w:rsidR="00114705" w:rsidRPr="006C3ECE" w:rsidRDefault="00114705" w:rsidP="00C2034B">
            <w:pPr>
              <w:jc w:val="right"/>
              <w:rPr>
                <w:bCs/>
                <w:szCs w:val="16"/>
              </w:rPr>
            </w:pPr>
            <w:r w:rsidRPr="006C3ECE">
              <w:rPr>
                <w:bCs/>
                <w:sz w:val="16"/>
                <w:szCs w:val="16"/>
              </w:rPr>
              <w:t>8,74</w:t>
            </w:r>
          </w:p>
        </w:tc>
      </w:tr>
      <w:tr w:rsidR="00114705" w:rsidRPr="006C3ECE" w:rsidTr="001D5A89">
        <w:trPr>
          <w:trHeight w:val="20"/>
        </w:trPr>
        <w:tc>
          <w:tcPr>
            <w:tcW w:w="4470" w:type="dxa"/>
            <w:tcBorders>
              <w:top w:val="nil"/>
              <w:left w:val="single" w:sz="4" w:space="0" w:color="auto"/>
              <w:bottom w:val="single" w:sz="4" w:space="0" w:color="auto"/>
              <w:right w:val="single" w:sz="4" w:space="0" w:color="auto"/>
            </w:tcBorders>
            <w:vAlign w:val="bottom"/>
          </w:tcPr>
          <w:p w:rsidR="00114705" w:rsidRPr="006C3ECE" w:rsidRDefault="00114705" w:rsidP="00C2034B">
            <w:pPr>
              <w:rPr>
                <w:b/>
                <w:bCs/>
                <w:szCs w:val="16"/>
              </w:rPr>
            </w:pPr>
            <w:r w:rsidRPr="006C3ECE">
              <w:rPr>
                <w:b/>
                <w:bCs/>
                <w:sz w:val="16"/>
                <w:szCs w:val="16"/>
              </w:rPr>
              <w:t>Федеральная налоговая служба</w:t>
            </w:r>
          </w:p>
        </w:tc>
        <w:tc>
          <w:tcPr>
            <w:tcW w:w="2552" w:type="dxa"/>
            <w:tcBorders>
              <w:top w:val="nil"/>
              <w:left w:val="nil"/>
              <w:bottom w:val="single" w:sz="4" w:space="0" w:color="auto"/>
              <w:right w:val="single" w:sz="4" w:space="0" w:color="auto"/>
            </w:tcBorders>
            <w:vAlign w:val="bottom"/>
          </w:tcPr>
          <w:p w:rsidR="00114705" w:rsidRPr="006C3ECE" w:rsidRDefault="00114705" w:rsidP="00C2034B">
            <w:pPr>
              <w:jc w:val="center"/>
              <w:rPr>
                <w:b/>
                <w:bCs/>
                <w:szCs w:val="16"/>
              </w:rPr>
            </w:pPr>
            <w:r w:rsidRPr="006C3ECE">
              <w:rPr>
                <w:b/>
                <w:bCs/>
                <w:sz w:val="16"/>
                <w:szCs w:val="16"/>
              </w:rPr>
              <w:t>18200000000000000000</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b/>
                <w:bCs/>
                <w:szCs w:val="16"/>
              </w:rPr>
            </w:pPr>
            <w:r w:rsidRPr="006C3ECE">
              <w:rPr>
                <w:b/>
                <w:bCs/>
                <w:sz w:val="16"/>
                <w:szCs w:val="16"/>
              </w:rPr>
              <w:t>335 200,00</w:t>
            </w:r>
          </w:p>
        </w:tc>
        <w:tc>
          <w:tcPr>
            <w:tcW w:w="1275" w:type="dxa"/>
            <w:tcBorders>
              <w:top w:val="nil"/>
              <w:left w:val="nil"/>
              <w:bottom w:val="single" w:sz="4" w:space="0" w:color="auto"/>
              <w:right w:val="single" w:sz="4" w:space="0" w:color="auto"/>
            </w:tcBorders>
            <w:vAlign w:val="bottom"/>
          </w:tcPr>
          <w:p w:rsidR="00114705" w:rsidRPr="006C3ECE" w:rsidRDefault="00114705" w:rsidP="00C2034B">
            <w:pPr>
              <w:jc w:val="right"/>
              <w:rPr>
                <w:b/>
                <w:bCs/>
                <w:szCs w:val="16"/>
              </w:rPr>
            </w:pPr>
            <w:r w:rsidRPr="006C3ECE">
              <w:rPr>
                <w:b/>
                <w:bCs/>
                <w:sz w:val="16"/>
                <w:szCs w:val="16"/>
              </w:rPr>
              <w:t>65 270,32</w:t>
            </w:r>
          </w:p>
        </w:tc>
        <w:tc>
          <w:tcPr>
            <w:tcW w:w="993" w:type="dxa"/>
            <w:tcBorders>
              <w:top w:val="nil"/>
              <w:left w:val="nil"/>
              <w:bottom w:val="single" w:sz="4" w:space="0" w:color="auto"/>
              <w:right w:val="single" w:sz="4" w:space="0" w:color="auto"/>
            </w:tcBorders>
            <w:vAlign w:val="bottom"/>
          </w:tcPr>
          <w:p w:rsidR="00114705" w:rsidRPr="006C3ECE" w:rsidRDefault="00114705" w:rsidP="00C2034B">
            <w:pPr>
              <w:jc w:val="right"/>
              <w:rPr>
                <w:b/>
                <w:bCs/>
                <w:szCs w:val="16"/>
              </w:rPr>
            </w:pPr>
            <w:r w:rsidRPr="006C3ECE">
              <w:rPr>
                <w:b/>
                <w:bCs/>
                <w:sz w:val="16"/>
                <w:szCs w:val="16"/>
              </w:rPr>
              <w:t>19,47</w:t>
            </w:r>
          </w:p>
        </w:tc>
      </w:tr>
      <w:tr w:rsidR="00114705" w:rsidRPr="006C3ECE" w:rsidTr="001D5A89">
        <w:trPr>
          <w:trHeight w:val="20"/>
        </w:trPr>
        <w:tc>
          <w:tcPr>
            <w:tcW w:w="4470"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2552"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18210102010011000110</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225 000,00</w:t>
            </w:r>
          </w:p>
        </w:tc>
        <w:tc>
          <w:tcPr>
            <w:tcW w:w="127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36 690,29</w:t>
            </w:r>
          </w:p>
        </w:tc>
        <w:tc>
          <w:tcPr>
            <w:tcW w:w="993" w:type="dxa"/>
            <w:tcBorders>
              <w:top w:val="nil"/>
              <w:left w:val="nil"/>
              <w:bottom w:val="single" w:sz="4" w:space="0" w:color="auto"/>
              <w:right w:val="single" w:sz="4" w:space="0" w:color="auto"/>
            </w:tcBorders>
            <w:vAlign w:val="bottom"/>
          </w:tcPr>
          <w:p w:rsidR="00114705" w:rsidRPr="006C3ECE" w:rsidRDefault="00114705" w:rsidP="00C2034B">
            <w:pPr>
              <w:jc w:val="right"/>
              <w:rPr>
                <w:bCs/>
                <w:szCs w:val="16"/>
              </w:rPr>
            </w:pPr>
            <w:r w:rsidRPr="006C3ECE">
              <w:rPr>
                <w:bCs/>
                <w:sz w:val="16"/>
                <w:szCs w:val="16"/>
              </w:rPr>
              <w:t>16,31</w:t>
            </w:r>
          </w:p>
        </w:tc>
      </w:tr>
      <w:tr w:rsidR="00114705" w:rsidRPr="006C3ECE" w:rsidTr="001D5A89">
        <w:trPr>
          <w:trHeight w:val="20"/>
        </w:trPr>
        <w:tc>
          <w:tcPr>
            <w:tcW w:w="4470"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2552"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18210102030011000110</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200,00</w:t>
            </w:r>
          </w:p>
        </w:tc>
        <w:tc>
          <w:tcPr>
            <w:tcW w:w="127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156,00</w:t>
            </w:r>
          </w:p>
        </w:tc>
        <w:tc>
          <w:tcPr>
            <w:tcW w:w="993" w:type="dxa"/>
            <w:tcBorders>
              <w:top w:val="nil"/>
              <w:left w:val="nil"/>
              <w:bottom w:val="single" w:sz="4" w:space="0" w:color="auto"/>
              <w:right w:val="single" w:sz="4" w:space="0" w:color="auto"/>
            </w:tcBorders>
            <w:vAlign w:val="bottom"/>
          </w:tcPr>
          <w:p w:rsidR="00114705" w:rsidRPr="006C3ECE" w:rsidRDefault="00114705" w:rsidP="00C2034B">
            <w:pPr>
              <w:jc w:val="right"/>
              <w:rPr>
                <w:bCs/>
                <w:szCs w:val="16"/>
              </w:rPr>
            </w:pPr>
            <w:r w:rsidRPr="006C3ECE">
              <w:rPr>
                <w:bCs/>
                <w:sz w:val="16"/>
                <w:szCs w:val="16"/>
              </w:rPr>
              <w:t>78,00</w:t>
            </w:r>
          </w:p>
        </w:tc>
      </w:tr>
      <w:tr w:rsidR="00114705" w:rsidRPr="006C3ECE" w:rsidTr="001D5A89">
        <w:trPr>
          <w:trHeight w:val="20"/>
        </w:trPr>
        <w:tc>
          <w:tcPr>
            <w:tcW w:w="4470"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Единый сельскохозяйственный налог (сумма платежа (перерасчеты, недоимка и задолженность по соответствующему платежу, в том числе по отмененному)</w:t>
            </w:r>
          </w:p>
        </w:tc>
        <w:tc>
          <w:tcPr>
            <w:tcW w:w="2552"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18210503010011000110</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20 000,00</w:t>
            </w:r>
          </w:p>
        </w:tc>
        <w:tc>
          <w:tcPr>
            <w:tcW w:w="127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16 763,00</w:t>
            </w:r>
          </w:p>
        </w:tc>
        <w:tc>
          <w:tcPr>
            <w:tcW w:w="993" w:type="dxa"/>
            <w:tcBorders>
              <w:top w:val="nil"/>
              <w:left w:val="nil"/>
              <w:bottom w:val="single" w:sz="4" w:space="0" w:color="auto"/>
              <w:right w:val="single" w:sz="4" w:space="0" w:color="auto"/>
            </w:tcBorders>
            <w:vAlign w:val="bottom"/>
          </w:tcPr>
          <w:p w:rsidR="00114705" w:rsidRPr="006C3ECE" w:rsidRDefault="00114705" w:rsidP="00C2034B">
            <w:pPr>
              <w:jc w:val="right"/>
              <w:rPr>
                <w:bCs/>
                <w:szCs w:val="16"/>
              </w:rPr>
            </w:pPr>
            <w:r w:rsidRPr="006C3ECE">
              <w:rPr>
                <w:bCs/>
                <w:sz w:val="16"/>
                <w:szCs w:val="16"/>
              </w:rPr>
              <w:t>83,82</w:t>
            </w:r>
          </w:p>
        </w:tc>
      </w:tr>
      <w:tr w:rsidR="00114705" w:rsidRPr="006C3ECE" w:rsidTr="001D5A89">
        <w:trPr>
          <w:trHeight w:val="20"/>
        </w:trPr>
        <w:tc>
          <w:tcPr>
            <w:tcW w:w="4470"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2552"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18210601030101000110</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39 500,00</w:t>
            </w:r>
          </w:p>
        </w:tc>
        <w:tc>
          <w:tcPr>
            <w:tcW w:w="127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1 416,00</w:t>
            </w:r>
          </w:p>
        </w:tc>
        <w:tc>
          <w:tcPr>
            <w:tcW w:w="993" w:type="dxa"/>
            <w:tcBorders>
              <w:top w:val="nil"/>
              <w:left w:val="nil"/>
              <w:bottom w:val="single" w:sz="4" w:space="0" w:color="auto"/>
              <w:right w:val="single" w:sz="4" w:space="0" w:color="auto"/>
            </w:tcBorders>
            <w:vAlign w:val="bottom"/>
          </w:tcPr>
          <w:p w:rsidR="00114705" w:rsidRPr="006C3ECE" w:rsidRDefault="00114705" w:rsidP="00C2034B">
            <w:pPr>
              <w:jc w:val="right"/>
              <w:rPr>
                <w:bCs/>
                <w:szCs w:val="16"/>
              </w:rPr>
            </w:pPr>
            <w:r w:rsidRPr="006C3ECE">
              <w:rPr>
                <w:bCs/>
                <w:sz w:val="16"/>
                <w:szCs w:val="16"/>
              </w:rPr>
              <w:t>3,58</w:t>
            </w:r>
          </w:p>
        </w:tc>
      </w:tr>
      <w:tr w:rsidR="00114705" w:rsidRPr="006C3ECE" w:rsidTr="001D5A89">
        <w:trPr>
          <w:trHeight w:val="20"/>
        </w:trPr>
        <w:tc>
          <w:tcPr>
            <w:tcW w:w="4470"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 (пени по соответствующему платежу)</w:t>
            </w:r>
          </w:p>
        </w:tc>
        <w:tc>
          <w:tcPr>
            <w:tcW w:w="2552"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18210601030102100110</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500,00</w:t>
            </w:r>
          </w:p>
        </w:tc>
        <w:tc>
          <w:tcPr>
            <w:tcW w:w="127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344,90</w:t>
            </w:r>
          </w:p>
        </w:tc>
        <w:tc>
          <w:tcPr>
            <w:tcW w:w="993" w:type="dxa"/>
            <w:tcBorders>
              <w:top w:val="nil"/>
              <w:left w:val="nil"/>
              <w:bottom w:val="single" w:sz="4" w:space="0" w:color="auto"/>
              <w:right w:val="single" w:sz="4" w:space="0" w:color="auto"/>
            </w:tcBorders>
            <w:vAlign w:val="bottom"/>
          </w:tcPr>
          <w:p w:rsidR="00114705" w:rsidRPr="006C3ECE" w:rsidRDefault="00114705" w:rsidP="00C2034B">
            <w:pPr>
              <w:jc w:val="right"/>
              <w:rPr>
                <w:bCs/>
                <w:szCs w:val="16"/>
              </w:rPr>
            </w:pPr>
            <w:r w:rsidRPr="006C3ECE">
              <w:rPr>
                <w:bCs/>
                <w:sz w:val="16"/>
                <w:szCs w:val="16"/>
              </w:rPr>
              <w:t>68,98</w:t>
            </w:r>
          </w:p>
        </w:tc>
      </w:tr>
      <w:tr w:rsidR="00114705" w:rsidRPr="006C3ECE" w:rsidTr="001D5A89">
        <w:trPr>
          <w:trHeight w:val="20"/>
        </w:trPr>
        <w:tc>
          <w:tcPr>
            <w:tcW w:w="4470"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2552"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18210606033101000110</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20 000,00</w:t>
            </w:r>
          </w:p>
        </w:tc>
        <w:tc>
          <w:tcPr>
            <w:tcW w:w="127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5 260,00</w:t>
            </w:r>
          </w:p>
        </w:tc>
        <w:tc>
          <w:tcPr>
            <w:tcW w:w="993" w:type="dxa"/>
            <w:tcBorders>
              <w:top w:val="nil"/>
              <w:left w:val="nil"/>
              <w:bottom w:val="single" w:sz="4" w:space="0" w:color="auto"/>
              <w:right w:val="single" w:sz="4" w:space="0" w:color="auto"/>
            </w:tcBorders>
            <w:vAlign w:val="bottom"/>
          </w:tcPr>
          <w:p w:rsidR="00114705" w:rsidRPr="006C3ECE" w:rsidRDefault="00114705" w:rsidP="00C2034B">
            <w:pPr>
              <w:jc w:val="right"/>
              <w:rPr>
                <w:bCs/>
                <w:szCs w:val="16"/>
              </w:rPr>
            </w:pPr>
            <w:r w:rsidRPr="006C3ECE">
              <w:rPr>
                <w:bCs/>
                <w:sz w:val="16"/>
                <w:szCs w:val="16"/>
              </w:rPr>
              <w:t>26,30</w:t>
            </w:r>
          </w:p>
        </w:tc>
      </w:tr>
      <w:tr w:rsidR="00114705" w:rsidRPr="006C3ECE" w:rsidTr="001D5A89">
        <w:trPr>
          <w:trHeight w:val="20"/>
        </w:trPr>
        <w:tc>
          <w:tcPr>
            <w:tcW w:w="4470"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Земельный налог с организаций, обладающих земельным участком, расположенным в границах сельских поселений (пени по соответствующему платежу)</w:t>
            </w:r>
          </w:p>
        </w:tc>
        <w:tc>
          <w:tcPr>
            <w:tcW w:w="2552"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18210606033102100110</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0,00</w:t>
            </w:r>
          </w:p>
        </w:tc>
        <w:tc>
          <w:tcPr>
            <w:tcW w:w="127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74,54</w:t>
            </w:r>
          </w:p>
        </w:tc>
        <w:tc>
          <w:tcPr>
            <w:tcW w:w="993" w:type="dxa"/>
            <w:tcBorders>
              <w:top w:val="nil"/>
              <w:left w:val="nil"/>
              <w:bottom w:val="single" w:sz="4" w:space="0" w:color="auto"/>
              <w:right w:val="single" w:sz="4" w:space="0" w:color="auto"/>
            </w:tcBorders>
            <w:vAlign w:val="bottom"/>
          </w:tcPr>
          <w:p w:rsidR="00114705" w:rsidRPr="006C3ECE" w:rsidRDefault="00114705" w:rsidP="00C2034B">
            <w:pPr>
              <w:jc w:val="right"/>
              <w:rPr>
                <w:bCs/>
                <w:szCs w:val="16"/>
              </w:rPr>
            </w:pPr>
            <w:r w:rsidRPr="006C3ECE">
              <w:rPr>
                <w:bCs/>
                <w:sz w:val="16"/>
                <w:szCs w:val="16"/>
              </w:rPr>
              <w:t>0,00</w:t>
            </w:r>
          </w:p>
        </w:tc>
      </w:tr>
      <w:tr w:rsidR="00114705" w:rsidRPr="006C3ECE" w:rsidTr="001D5A89">
        <w:trPr>
          <w:trHeight w:val="20"/>
        </w:trPr>
        <w:tc>
          <w:tcPr>
            <w:tcW w:w="4470"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2552"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18210606043101000110</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30 000,00</w:t>
            </w:r>
          </w:p>
        </w:tc>
        <w:tc>
          <w:tcPr>
            <w:tcW w:w="127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4 534,67</w:t>
            </w:r>
          </w:p>
        </w:tc>
        <w:tc>
          <w:tcPr>
            <w:tcW w:w="993" w:type="dxa"/>
            <w:tcBorders>
              <w:top w:val="nil"/>
              <w:left w:val="nil"/>
              <w:bottom w:val="single" w:sz="4" w:space="0" w:color="auto"/>
              <w:right w:val="single" w:sz="4" w:space="0" w:color="auto"/>
            </w:tcBorders>
            <w:vAlign w:val="bottom"/>
          </w:tcPr>
          <w:p w:rsidR="00114705" w:rsidRPr="006C3ECE" w:rsidRDefault="00114705" w:rsidP="00C2034B">
            <w:pPr>
              <w:jc w:val="right"/>
              <w:rPr>
                <w:bCs/>
                <w:szCs w:val="16"/>
              </w:rPr>
            </w:pPr>
            <w:r w:rsidRPr="006C3ECE">
              <w:rPr>
                <w:bCs/>
                <w:sz w:val="16"/>
                <w:szCs w:val="16"/>
              </w:rPr>
              <w:t>15,12</w:t>
            </w:r>
          </w:p>
        </w:tc>
      </w:tr>
      <w:tr w:rsidR="00114705" w:rsidRPr="006C3ECE" w:rsidTr="001D5A89">
        <w:trPr>
          <w:trHeight w:val="20"/>
        </w:trPr>
        <w:tc>
          <w:tcPr>
            <w:tcW w:w="4470"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Земельный налог с физических лиц, обладающих земельным участком, расположенным в границах сельских поселений (пени по соответствующему платежу)</w:t>
            </w:r>
          </w:p>
        </w:tc>
        <w:tc>
          <w:tcPr>
            <w:tcW w:w="2552"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18210606043102100110</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0,00</w:t>
            </w:r>
          </w:p>
        </w:tc>
        <w:tc>
          <w:tcPr>
            <w:tcW w:w="127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30,92</w:t>
            </w:r>
          </w:p>
        </w:tc>
        <w:tc>
          <w:tcPr>
            <w:tcW w:w="993" w:type="dxa"/>
            <w:tcBorders>
              <w:top w:val="nil"/>
              <w:left w:val="nil"/>
              <w:bottom w:val="single" w:sz="4" w:space="0" w:color="auto"/>
              <w:right w:val="single" w:sz="4" w:space="0" w:color="auto"/>
            </w:tcBorders>
            <w:vAlign w:val="bottom"/>
          </w:tcPr>
          <w:p w:rsidR="00114705" w:rsidRPr="006C3ECE" w:rsidRDefault="00114705" w:rsidP="00C2034B">
            <w:pPr>
              <w:jc w:val="right"/>
              <w:rPr>
                <w:bCs/>
                <w:szCs w:val="16"/>
              </w:rPr>
            </w:pPr>
            <w:r w:rsidRPr="006C3ECE">
              <w:rPr>
                <w:bCs/>
                <w:sz w:val="16"/>
                <w:szCs w:val="16"/>
              </w:rPr>
              <w:t>0,00</w:t>
            </w:r>
          </w:p>
        </w:tc>
      </w:tr>
      <w:tr w:rsidR="00114705" w:rsidRPr="006C3ECE" w:rsidTr="001D5A89">
        <w:trPr>
          <w:trHeight w:val="20"/>
        </w:trPr>
        <w:tc>
          <w:tcPr>
            <w:tcW w:w="4470" w:type="dxa"/>
            <w:tcBorders>
              <w:top w:val="nil"/>
              <w:left w:val="single" w:sz="4" w:space="0" w:color="auto"/>
              <w:bottom w:val="single" w:sz="4" w:space="0" w:color="auto"/>
              <w:right w:val="single" w:sz="4" w:space="0" w:color="auto"/>
            </w:tcBorders>
            <w:vAlign w:val="bottom"/>
          </w:tcPr>
          <w:p w:rsidR="00114705" w:rsidRPr="006C3ECE" w:rsidRDefault="00114705" w:rsidP="00C2034B">
            <w:pPr>
              <w:rPr>
                <w:b/>
                <w:bCs/>
                <w:szCs w:val="16"/>
              </w:rPr>
            </w:pPr>
            <w:r w:rsidRPr="006C3ECE">
              <w:rPr>
                <w:b/>
                <w:bCs/>
                <w:sz w:val="16"/>
                <w:szCs w:val="16"/>
              </w:rPr>
              <w:t>Администрация Филиповского муниципального образования Зиминского района</w:t>
            </w:r>
          </w:p>
        </w:tc>
        <w:tc>
          <w:tcPr>
            <w:tcW w:w="2552" w:type="dxa"/>
            <w:tcBorders>
              <w:top w:val="nil"/>
              <w:left w:val="nil"/>
              <w:bottom w:val="single" w:sz="4" w:space="0" w:color="auto"/>
              <w:right w:val="single" w:sz="4" w:space="0" w:color="auto"/>
            </w:tcBorders>
            <w:vAlign w:val="bottom"/>
          </w:tcPr>
          <w:p w:rsidR="00114705" w:rsidRPr="006C3ECE" w:rsidRDefault="00114705" w:rsidP="00C2034B">
            <w:pPr>
              <w:jc w:val="center"/>
              <w:rPr>
                <w:b/>
                <w:bCs/>
                <w:szCs w:val="16"/>
              </w:rPr>
            </w:pPr>
            <w:r w:rsidRPr="006C3ECE">
              <w:rPr>
                <w:b/>
                <w:bCs/>
                <w:sz w:val="16"/>
                <w:szCs w:val="16"/>
              </w:rPr>
              <w:t>96000000000000000000</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b/>
                <w:bCs/>
                <w:szCs w:val="16"/>
              </w:rPr>
            </w:pPr>
            <w:r w:rsidRPr="006C3ECE">
              <w:rPr>
                <w:b/>
                <w:bCs/>
                <w:sz w:val="16"/>
                <w:szCs w:val="16"/>
              </w:rPr>
              <w:t>1 435 629,00</w:t>
            </w:r>
          </w:p>
        </w:tc>
        <w:tc>
          <w:tcPr>
            <w:tcW w:w="1275" w:type="dxa"/>
            <w:tcBorders>
              <w:top w:val="nil"/>
              <w:left w:val="nil"/>
              <w:bottom w:val="single" w:sz="4" w:space="0" w:color="auto"/>
              <w:right w:val="single" w:sz="4" w:space="0" w:color="auto"/>
            </w:tcBorders>
            <w:vAlign w:val="bottom"/>
          </w:tcPr>
          <w:p w:rsidR="00114705" w:rsidRPr="006C3ECE" w:rsidRDefault="00114705" w:rsidP="00C2034B">
            <w:pPr>
              <w:jc w:val="right"/>
              <w:rPr>
                <w:b/>
                <w:bCs/>
                <w:szCs w:val="16"/>
              </w:rPr>
            </w:pPr>
            <w:r w:rsidRPr="006C3ECE">
              <w:rPr>
                <w:b/>
                <w:bCs/>
                <w:sz w:val="16"/>
                <w:szCs w:val="16"/>
              </w:rPr>
              <w:t>584 499,90</w:t>
            </w:r>
          </w:p>
        </w:tc>
        <w:tc>
          <w:tcPr>
            <w:tcW w:w="993" w:type="dxa"/>
            <w:tcBorders>
              <w:top w:val="nil"/>
              <w:left w:val="nil"/>
              <w:bottom w:val="single" w:sz="4" w:space="0" w:color="auto"/>
              <w:right w:val="single" w:sz="4" w:space="0" w:color="auto"/>
            </w:tcBorders>
            <w:vAlign w:val="bottom"/>
          </w:tcPr>
          <w:p w:rsidR="00114705" w:rsidRPr="006C3ECE" w:rsidRDefault="00114705" w:rsidP="00C2034B">
            <w:pPr>
              <w:jc w:val="right"/>
              <w:rPr>
                <w:b/>
                <w:bCs/>
                <w:szCs w:val="16"/>
              </w:rPr>
            </w:pPr>
            <w:r w:rsidRPr="006C3ECE">
              <w:rPr>
                <w:b/>
                <w:bCs/>
                <w:sz w:val="16"/>
                <w:szCs w:val="16"/>
              </w:rPr>
              <w:t>40,71</w:t>
            </w:r>
          </w:p>
        </w:tc>
      </w:tr>
      <w:tr w:rsidR="00114705" w:rsidRPr="006C3ECE" w:rsidTr="001D5A89">
        <w:trPr>
          <w:trHeight w:val="20"/>
        </w:trPr>
        <w:tc>
          <w:tcPr>
            <w:tcW w:w="4470"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552"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96010804020010000110</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4 500,00</w:t>
            </w:r>
          </w:p>
        </w:tc>
        <w:tc>
          <w:tcPr>
            <w:tcW w:w="127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0,00</w:t>
            </w:r>
          </w:p>
        </w:tc>
        <w:tc>
          <w:tcPr>
            <w:tcW w:w="993" w:type="dxa"/>
            <w:tcBorders>
              <w:top w:val="nil"/>
              <w:left w:val="nil"/>
              <w:bottom w:val="single" w:sz="4" w:space="0" w:color="auto"/>
              <w:right w:val="single" w:sz="4" w:space="0" w:color="auto"/>
            </w:tcBorders>
            <w:vAlign w:val="bottom"/>
          </w:tcPr>
          <w:p w:rsidR="00114705" w:rsidRPr="006C3ECE" w:rsidRDefault="00114705" w:rsidP="00C2034B">
            <w:pPr>
              <w:jc w:val="right"/>
              <w:rPr>
                <w:bCs/>
                <w:szCs w:val="16"/>
              </w:rPr>
            </w:pPr>
            <w:r w:rsidRPr="006C3ECE">
              <w:rPr>
                <w:bCs/>
                <w:sz w:val="16"/>
                <w:szCs w:val="16"/>
              </w:rPr>
              <w:t>0,00</w:t>
            </w:r>
          </w:p>
        </w:tc>
      </w:tr>
      <w:tr w:rsidR="00114705" w:rsidRPr="006C3ECE" w:rsidTr="001D5A89">
        <w:trPr>
          <w:trHeight w:val="20"/>
        </w:trPr>
        <w:tc>
          <w:tcPr>
            <w:tcW w:w="4470"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Прочие доходы от оказания платных услуг (работ) получателями средств бюджетов сельских поселений</w:t>
            </w:r>
          </w:p>
        </w:tc>
        <w:tc>
          <w:tcPr>
            <w:tcW w:w="2552"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96011301995100000130</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28 000,00</w:t>
            </w:r>
          </w:p>
        </w:tc>
        <w:tc>
          <w:tcPr>
            <w:tcW w:w="127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15 000,00</w:t>
            </w:r>
          </w:p>
        </w:tc>
        <w:tc>
          <w:tcPr>
            <w:tcW w:w="993" w:type="dxa"/>
            <w:tcBorders>
              <w:top w:val="nil"/>
              <w:left w:val="nil"/>
              <w:bottom w:val="single" w:sz="4" w:space="0" w:color="auto"/>
              <w:right w:val="single" w:sz="4" w:space="0" w:color="auto"/>
            </w:tcBorders>
            <w:vAlign w:val="bottom"/>
          </w:tcPr>
          <w:p w:rsidR="00114705" w:rsidRPr="006C3ECE" w:rsidRDefault="00114705" w:rsidP="00C2034B">
            <w:pPr>
              <w:jc w:val="right"/>
              <w:rPr>
                <w:bCs/>
                <w:szCs w:val="16"/>
              </w:rPr>
            </w:pPr>
            <w:r w:rsidRPr="006C3ECE">
              <w:rPr>
                <w:bCs/>
                <w:sz w:val="16"/>
                <w:szCs w:val="16"/>
              </w:rPr>
              <w:t>53,57</w:t>
            </w:r>
          </w:p>
        </w:tc>
      </w:tr>
      <w:tr w:rsidR="00114705" w:rsidRPr="006C3ECE" w:rsidTr="001D5A89">
        <w:trPr>
          <w:trHeight w:val="20"/>
        </w:trPr>
        <w:tc>
          <w:tcPr>
            <w:tcW w:w="4470"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Прочие субсидии бюджетам сельских поселений</w:t>
            </w:r>
          </w:p>
        </w:tc>
        <w:tc>
          <w:tcPr>
            <w:tcW w:w="2552"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96020202999100000151</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1 131 000,00</w:t>
            </w:r>
          </w:p>
        </w:tc>
        <w:tc>
          <w:tcPr>
            <w:tcW w:w="127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510 000,00</w:t>
            </w:r>
          </w:p>
        </w:tc>
        <w:tc>
          <w:tcPr>
            <w:tcW w:w="993" w:type="dxa"/>
            <w:tcBorders>
              <w:top w:val="nil"/>
              <w:left w:val="nil"/>
              <w:bottom w:val="single" w:sz="4" w:space="0" w:color="auto"/>
              <w:right w:val="single" w:sz="4" w:space="0" w:color="auto"/>
            </w:tcBorders>
            <w:vAlign w:val="bottom"/>
          </w:tcPr>
          <w:p w:rsidR="00114705" w:rsidRPr="006C3ECE" w:rsidRDefault="00114705" w:rsidP="00C2034B">
            <w:pPr>
              <w:jc w:val="right"/>
              <w:rPr>
                <w:bCs/>
                <w:szCs w:val="16"/>
              </w:rPr>
            </w:pPr>
            <w:r w:rsidRPr="006C3ECE">
              <w:rPr>
                <w:bCs/>
                <w:sz w:val="16"/>
                <w:szCs w:val="16"/>
              </w:rPr>
              <w:t>45,09</w:t>
            </w:r>
          </w:p>
        </w:tc>
      </w:tr>
      <w:tr w:rsidR="00114705" w:rsidRPr="006C3ECE" w:rsidTr="001D5A89">
        <w:trPr>
          <w:trHeight w:val="20"/>
        </w:trPr>
        <w:tc>
          <w:tcPr>
            <w:tcW w:w="4470"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552"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96020203015100000151</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72 800,00</w:t>
            </w:r>
          </w:p>
        </w:tc>
        <w:tc>
          <w:tcPr>
            <w:tcW w:w="127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11 499,90</w:t>
            </w:r>
          </w:p>
        </w:tc>
        <w:tc>
          <w:tcPr>
            <w:tcW w:w="993" w:type="dxa"/>
            <w:tcBorders>
              <w:top w:val="nil"/>
              <w:left w:val="nil"/>
              <w:bottom w:val="single" w:sz="4" w:space="0" w:color="auto"/>
              <w:right w:val="single" w:sz="4" w:space="0" w:color="auto"/>
            </w:tcBorders>
            <w:vAlign w:val="bottom"/>
          </w:tcPr>
          <w:p w:rsidR="00114705" w:rsidRPr="006C3ECE" w:rsidRDefault="00114705" w:rsidP="00C2034B">
            <w:pPr>
              <w:jc w:val="right"/>
              <w:rPr>
                <w:bCs/>
                <w:szCs w:val="16"/>
              </w:rPr>
            </w:pPr>
            <w:r w:rsidRPr="006C3ECE">
              <w:rPr>
                <w:bCs/>
                <w:sz w:val="16"/>
                <w:szCs w:val="16"/>
              </w:rPr>
              <w:t>15,80</w:t>
            </w:r>
          </w:p>
        </w:tc>
      </w:tr>
      <w:tr w:rsidR="00114705" w:rsidRPr="006C3ECE" w:rsidTr="001D5A89">
        <w:trPr>
          <w:trHeight w:val="20"/>
        </w:trPr>
        <w:tc>
          <w:tcPr>
            <w:tcW w:w="4470"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Субвенции бюджетам сельских поселений на выполнение передаваемых полномочий субъектов Российской Федерации</w:t>
            </w:r>
          </w:p>
        </w:tc>
        <w:tc>
          <w:tcPr>
            <w:tcW w:w="2552"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96020203024100000151</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700,00</w:t>
            </w:r>
          </w:p>
        </w:tc>
        <w:tc>
          <w:tcPr>
            <w:tcW w:w="127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0,00</w:t>
            </w:r>
          </w:p>
        </w:tc>
        <w:tc>
          <w:tcPr>
            <w:tcW w:w="993" w:type="dxa"/>
            <w:tcBorders>
              <w:top w:val="nil"/>
              <w:left w:val="nil"/>
              <w:bottom w:val="single" w:sz="4" w:space="0" w:color="auto"/>
              <w:right w:val="single" w:sz="4" w:space="0" w:color="auto"/>
            </w:tcBorders>
            <w:vAlign w:val="bottom"/>
          </w:tcPr>
          <w:p w:rsidR="00114705" w:rsidRPr="006C3ECE" w:rsidRDefault="00114705" w:rsidP="00C2034B">
            <w:pPr>
              <w:jc w:val="right"/>
              <w:rPr>
                <w:bCs/>
                <w:szCs w:val="16"/>
              </w:rPr>
            </w:pPr>
            <w:r w:rsidRPr="006C3ECE">
              <w:rPr>
                <w:bCs/>
                <w:sz w:val="16"/>
                <w:szCs w:val="16"/>
              </w:rPr>
              <w:t>0,00</w:t>
            </w:r>
          </w:p>
        </w:tc>
      </w:tr>
      <w:tr w:rsidR="00114705" w:rsidRPr="006C3ECE" w:rsidTr="001D5A89">
        <w:trPr>
          <w:trHeight w:val="20"/>
        </w:trPr>
        <w:tc>
          <w:tcPr>
            <w:tcW w:w="4470"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Прочие межбюджетные трансферты, передаваемые бюджетам сельских поселений</w:t>
            </w:r>
          </w:p>
        </w:tc>
        <w:tc>
          <w:tcPr>
            <w:tcW w:w="2552"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96020204999100000151</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198 629,00</w:t>
            </w:r>
          </w:p>
        </w:tc>
        <w:tc>
          <w:tcPr>
            <w:tcW w:w="127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48 000,00</w:t>
            </w:r>
          </w:p>
        </w:tc>
        <w:tc>
          <w:tcPr>
            <w:tcW w:w="993" w:type="dxa"/>
            <w:tcBorders>
              <w:top w:val="nil"/>
              <w:left w:val="nil"/>
              <w:bottom w:val="single" w:sz="4" w:space="0" w:color="auto"/>
              <w:right w:val="single" w:sz="4" w:space="0" w:color="auto"/>
            </w:tcBorders>
            <w:vAlign w:val="bottom"/>
          </w:tcPr>
          <w:p w:rsidR="00114705" w:rsidRPr="006C3ECE" w:rsidRDefault="00114705" w:rsidP="00C2034B">
            <w:pPr>
              <w:jc w:val="right"/>
              <w:rPr>
                <w:bCs/>
                <w:szCs w:val="16"/>
              </w:rPr>
            </w:pPr>
            <w:r w:rsidRPr="006C3ECE">
              <w:rPr>
                <w:bCs/>
                <w:sz w:val="16"/>
                <w:szCs w:val="16"/>
              </w:rPr>
              <w:t>24,17</w:t>
            </w:r>
          </w:p>
        </w:tc>
      </w:tr>
      <w:tr w:rsidR="00114705" w:rsidRPr="006C3ECE" w:rsidTr="001D5A89">
        <w:trPr>
          <w:trHeight w:val="20"/>
        </w:trPr>
        <w:tc>
          <w:tcPr>
            <w:tcW w:w="4470" w:type="dxa"/>
            <w:tcBorders>
              <w:top w:val="nil"/>
              <w:left w:val="single" w:sz="4" w:space="0" w:color="auto"/>
              <w:bottom w:val="single" w:sz="4" w:space="0" w:color="auto"/>
              <w:right w:val="single" w:sz="4" w:space="0" w:color="auto"/>
            </w:tcBorders>
            <w:vAlign w:val="bottom"/>
          </w:tcPr>
          <w:p w:rsidR="00114705" w:rsidRPr="006C3ECE" w:rsidRDefault="00114705" w:rsidP="00C2034B">
            <w:pPr>
              <w:rPr>
                <w:b/>
                <w:bCs/>
                <w:szCs w:val="16"/>
              </w:rPr>
            </w:pPr>
            <w:r w:rsidRPr="006C3ECE">
              <w:rPr>
                <w:b/>
                <w:bCs/>
                <w:sz w:val="16"/>
                <w:szCs w:val="16"/>
              </w:rPr>
              <w:t>Финансовое управление Зиминского районного муниципального образования</w:t>
            </w:r>
          </w:p>
        </w:tc>
        <w:tc>
          <w:tcPr>
            <w:tcW w:w="2552" w:type="dxa"/>
            <w:tcBorders>
              <w:top w:val="nil"/>
              <w:left w:val="nil"/>
              <w:bottom w:val="single" w:sz="4" w:space="0" w:color="auto"/>
              <w:right w:val="single" w:sz="4" w:space="0" w:color="auto"/>
            </w:tcBorders>
            <w:vAlign w:val="bottom"/>
          </w:tcPr>
          <w:p w:rsidR="00114705" w:rsidRPr="006C3ECE" w:rsidRDefault="00114705" w:rsidP="00C2034B">
            <w:pPr>
              <w:jc w:val="center"/>
              <w:rPr>
                <w:b/>
                <w:bCs/>
                <w:szCs w:val="16"/>
              </w:rPr>
            </w:pPr>
            <w:r w:rsidRPr="006C3ECE">
              <w:rPr>
                <w:b/>
                <w:bCs/>
                <w:sz w:val="16"/>
                <w:szCs w:val="16"/>
              </w:rPr>
              <w:t>96000000000000000000</w:t>
            </w:r>
          </w:p>
        </w:tc>
        <w:tc>
          <w:tcPr>
            <w:tcW w:w="1276" w:type="dxa"/>
            <w:tcBorders>
              <w:top w:val="nil"/>
              <w:left w:val="nil"/>
              <w:bottom w:val="single" w:sz="4" w:space="0" w:color="auto"/>
              <w:right w:val="single" w:sz="4" w:space="0" w:color="auto"/>
            </w:tcBorders>
            <w:noWrap/>
            <w:vAlign w:val="bottom"/>
          </w:tcPr>
          <w:p w:rsidR="00114705" w:rsidRPr="006C3ECE" w:rsidRDefault="00114705" w:rsidP="00C2034B">
            <w:pPr>
              <w:jc w:val="right"/>
              <w:rPr>
                <w:b/>
                <w:bCs/>
                <w:szCs w:val="16"/>
              </w:rPr>
            </w:pPr>
            <w:r w:rsidRPr="006C3ECE">
              <w:rPr>
                <w:b/>
                <w:bCs/>
                <w:sz w:val="16"/>
                <w:szCs w:val="16"/>
              </w:rPr>
              <w:t>1 695 887,00</w:t>
            </w:r>
          </w:p>
        </w:tc>
        <w:tc>
          <w:tcPr>
            <w:tcW w:w="1275" w:type="dxa"/>
            <w:tcBorders>
              <w:top w:val="nil"/>
              <w:left w:val="nil"/>
              <w:bottom w:val="single" w:sz="4" w:space="0" w:color="auto"/>
              <w:right w:val="single" w:sz="4" w:space="0" w:color="auto"/>
            </w:tcBorders>
            <w:noWrap/>
            <w:vAlign w:val="bottom"/>
          </w:tcPr>
          <w:p w:rsidR="00114705" w:rsidRPr="006C3ECE" w:rsidRDefault="00114705" w:rsidP="00C2034B">
            <w:pPr>
              <w:jc w:val="right"/>
              <w:rPr>
                <w:b/>
                <w:bCs/>
                <w:szCs w:val="16"/>
              </w:rPr>
            </w:pPr>
            <w:r w:rsidRPr="006C3ECE">
              <w:rPr>
                <w:b/>
                <w:bCs/>
                <w:sz w:val="16"/>
                <w:szCs w:val="16"/>
              </w:rPr>
              <w:t>503 000,00</w:t>
            </w:r>
          </w:p>
        </w:tc>
        <w:tc>
          <w:tcPr>
            <w:tcW w:w="993" w:type="dxa"/>
            <w:tcBorders>
              <w:top w:val="nil"/>
              <w:left w:val="nil"/>
              <w:bottom w:val="single" w:sz="4" w:space="0" w:color="auto"/>
              <w:right w:val="single" w:sz="4" w:space="0" w:color="auto"/>
            </w:tcBorders>
            <w:vAlign w:val="bottom"/>
          </w:tcPr>
          <w:p w:rsidR="00114705" w:rsidRPr="006C3ECE" w:rsidRDefault="00114705" w:rsidP="00C2034B">
            <w:pPr>
              <w:jc w:val="right"/>
              <w:rPr>
                <w:b/>
                <w:bCs/>
                <w:szCs w:val="16"/>
              </w:rPr>
            </w:pPr>
            <w:r w:rsidRPr="006C3ECE">
              <w:rPr>
                <w:b/>
                <w:bCs/>
                <w:sz w:val="16"/>
                <w:szCs w:val="16"/>
              </w:rPr>
              <w:t>29,66</w:t>
            </w:r>
          </w:p>
        </w:tc>
      </w:tr>
      <w:tr w:rsidR="00114705" w:rsidRPr="006C3ECE" w:rsidTr="001D5A89">
        <w:trPr>
          <w:trHeight w:val="20"/>
        </w:trPr>
        <w:tc>
          <w:tcPr>
            <w:tcW w:w="4470"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Дотации бюджетам сельских поселений на выравнивание бюджетной обеспеченности</w:t>
            </w:r>
          </w:p>
        </w:tc>
        <w:tc>
          <w:tcPr>
            <w:tcW w:w="2552"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96020201001100000151</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1 695 887,00</w:t>
            </w:r>
          </w:p>
        </w:tc>
        <w:tc>
          <w:tcPr>
            <w:tcW w:w="127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503 000,00</w:t>
            </w:r>
          </w:p>
        </w:tc>
        <w:tc>
          <w:tcPr>
            <w:tcW w:w="993" w:type="dxa"/>
            <w:tcBorders>
              <w:top w:val="nil"/>
              <w:left w:val="nil"/>
              <w:bottom w:val="single" w:sz="4" w:space="0" w:color="auto"/>
              <w:right w:val="single" w:sz="4" w:space="0" w:color="auto"/>
            </w:tcBorders>
            <w:vAlign w:val="bottom"/>
          </w:tcPr>
          <w:p w:rsidR="00114705" w:rsidRPr="006C3ECE" w:rsidRDefault="00114705" w:rsidP="00C2034B">
            <w:pPr>
              <w:jc w:val="right"/>
              <w:rPr>
                <w:bCs/>
                <w:szCs w:val="16"/>
              </w:rPr>
            </w:pPr>
            <w:r w:rsidRPr="006C3ECE">
              <w:rPr>
                <w:bCs/>
                <w:sz w:val="16"/>
                <w:szCs w:val="16"/>
              </w:rPr>
              <w:t>29,66</w:t>
            </w:r>
          </w:p>
        </w:tc>
      </w:tr>
      <w:tr w:rsidR="00114705" w:rsidRPr="006C3ECE" w:rsidTr="001D5A89">
        <w:trPr>
          <w:trHeight w:val="20"/>
        </w:trPr>
        <w:tc>
          <w:tcPr>
            <w:tcW w:w="7022" w:type="dxa"/>
            <w:gridSpan w:val="2"/>
            <w:tcBorders>
              <w:top w:val="single" w:sz="4" w:space="0" w:color="auto"/>
              <w:left w:val="single" w:sz="4" w:space="0" w:color="auto"/>
              <w:bottom w:val="single" w:sz="4" w:space="0" w:color="auto"/>
              <w:right w:val="single" w:sz="4" w:space="0" w:color="000000"/>
            </w:tcBorders>
            <w:noWrap/>
            <w:vAlign w:val="bottom"/>
          </w:tcPr>
          <w:p w:rsidR="00114705" w:rsidRPr="006C3ECE" w:rsidRDefault="00114705" w:rsidP="00C2034B">
            <w:pPr>
              <w:rPr>
                <w:b/>
                <w:bCs/>
                <w:szCs w:val="16"/>
              </w:rPr>
            </w:pPr>
            <w:r w:rsidRPr="006C3ECE">
              <w:rPr>
                <w:b/>
                <w:bCs/>
                <w:sz w:val="16"/>
                <w:szCs w:val="16"/>
              </w:rPr>
              <w:t>Итого:</w:t>
            </w:r>
          </w:p>
        </w:tc>
        <w:tc>
          <w:tcPr>
            <w:tcW w:w="1276" w:type="dxa"/>
            <w:tcBorders>
              <w:top w:val="nil"/>
              <w:left w:val="nil"/>
              <w:bottom w:val="single" w:sz="4" w:space="0" w:color="auto"/>
              <w:right w:val="single" w:sz="4" w:space="0" w:color="auto"/>
            </w:tcBorders>
            <w:noWrap/>
            <w:vAlign w:val="bottom"/>
          </w:tcPr>
          <w:p w:rsidR="00114705" w:rsidRPr="006C3ECE" w:rsidRDefault="00114705" w:rsidP="00C2034B">
            <w:pPr>
              <w:jc w:val="right"/>
              <w:rPr>
                <w:b/>
                <w:bCs/>
                <w:szCs w:val="16"/>
              </w:rPr>
            </w:pPr>
            <w:r w:rsidRPr="006C3ECE">
              <w:rPr>
                <w:b/>
                <w:bCs/>
                <w:sz w:val="16"/>
                <w:szCs w:val="16"/>
              </w:rPr>
              <w:t>3 910 916,00</w:t>
            </w:r>
          </w:p>
        </w:tc>
        <w:tc>
          <w:tcPr>
            <w:tcW w:w="1275" w:type="dxa"/>
            <w:tcBorders>
              <w:top w:val="nil"/>
              <w:left w:val="nil"/>
              <w:bottom w:val="single" w:sz="4" w:space="0" w:color="auto"/>
              <w:right w:val="single" w:sz="4" w:space="0" w:color="auto"/>
            </w:tcBorders>
            <w:noWrap/>
            <w:vAlign w:val="bottom"/>
          </w:tcPr>
          <w:p w:rsidR="00114705" w:rsidRPr="006C3ECE" w:rsidRDefault="00114705" w:rsidP="00C2034B">
            <w:pPr>
              <w:jc w:val="right"/>
              <w:rPr>
                <w:b/>
                <w:bCs/>
                <w:szCs w:val="16"/>
              </w:rPr>
            </w:pPr>
            <w:r w:rsidRPr="006C3ECE">
              <w:rPr>
                <w:b/>
                <w:bCs/>
                <w:sz w:val="16"/>
                <w:szCs w:val="16"/>
              </w:rPr>
              <w:t>1 236 315,90</w:t>
            </w:r>
          </w:p>
        </w:tc>
        <w:tc>
          <w:tcPr>
            <w:tcW w:w="993" w:type="dxa"/>
            <w:tcBorders>
              <w:top w:val="nil"/>
              <w:left w:val="nil"/>
              <w:bottom w:val="single" w:sz="4" w:space="0" w:color="auto"/>
              <w:right w:val="single" w:sz="4" w:space="0" w:color="auto"/>
            </w:tcBorders>
            <w:vAlign w:val="bottom"/>
          </w:tcPr>
          <w:p w:rsidR="00114705" w:rsidRPr="006C3ECE" w:rsidRDefault="00114705" w:rsidP="00C2034B">
            <w:pPr>
              <w:jc w:val="right"/>
              <w:rPr>
                <w:b/>
                <w:bCs/>
                <w:szCs w:val="16"/>
              </w:rPr>
            </w:pPr>
            <w:r w:rsidRPr="006C3ECE">
              <w:rPr>
                <w:b/>
                <w:bCs/>
                <w:sz w:val="16"/>
                <w:szCs w:val="16"/>
              </w:rPr>
              <w:t>31,61</w:t>
            </w:r>
          </w:p>
        </w:tc>
      </w:tr>
    </w:tbl>
    <w:p w:rsidR="00114705" w:rsidRPr="006C3ECE" w:rsidRDefault="00114705" w:rsidP="006C3ECE">
      <w:pPr>
        <w:pStyle w:val="Title"/>
        <w:ind w:right="-153"/>
        <w:jc w:val="left"/>
        <w:outlineLvl w:val="0"/>
        <w:rPr>
          <w:b w:val="0"/>
          <w:sz w:val="20"/>
        </w:rPr>
      </w:pPr>
    </w:p>
    <w:p w:rsidR="00114705" w:rsidRPr="006C3ECE" w:rsidRDefault="00114705" w:rsidP="006027A5">
      <w:pPr>
        <w:pStyle w:val="Title"/>
        <w:ind w:right="-153"/>
        <w:jc w:val="right"/>
        <w:outlineLvl w:val="0"/>
        <w:rPr>
          <w:b w:val="0"/>
          <w:sz w:val="20"/>
        </w:rPr>
      </w:pPr>
      <w:r w:rsidRPr="006C3ECE">
        <w:rPr>
          <w:b w:val="0"/>
          <w:sz w:val="20"/>
        </w:rPr>
        <w:t>Приложение 2</w:t>
      </w:r>
    </w:p>
    <w:p w:rsidR="00114705" w:rsidRPr="006C3ECE" w:rsidRDefault="00114705" w:rsidP="006027A5">
      <w:pPr>
        <w:pStyle w:val="Title"/>
        <w:ind w:right="-153"/>
        <w:jc w:val="left"/>
        <w:outlineLvl w:val="0"/>
        <w:rPr>
          <w:sz w:val="20"/>
        </w:rPr>
      </w:pPr>
    </w:p>
    <w:p w:rsidR="00114705" w:rsidRPr="006C3ECE" w:rsidRDefault="00114705" w:rsidP="006027A5">
      <w:pPr>
        <w:jc w:val="center"/>
        <w:rPr>
          <w:b/>
          <w:color w:val="000000"/>
          <w:sz w:val="20"/>
          <w:szCs w:val="20"/>
        </w:rPr>
      </w:pPr>
      <w:r w:rsidRPr="006C3ECE">
        <w:rPr>
          <w:b/>
          <w:color w:val="000000"/>
          <w:sz w:val="20"/>
          <w:szCs w:val="20"/>
        </w:rPr>
        <w:t xml:space="preserve">Отчет об исполнении бюджета Филипповского муниципального образования за </w:t>
      </w:r>
      <w:r w:rsidRPr="006C3ECE">
        <w:rPr>
          <w:b/>
          <w:sz w:val="20"/>
          <w:szCs w:val="20"/>
        </w:rPr>
        <w:t>1 квартал 2016 год</w:t>
      </w:r>
      <w:r w:rsidRPr="006C3ECE">
        <w:rPr>
          <w:b/>
          <w:color w:val="000000"/>
          <w:sz w:val="20"/>
          <w:szCs w:val="20"/>
        </w:rPr>
        <w:t>а по классификации расходов бюджетов Российской Федерации</w:t>
      </w:r>
    </w:p>
    <w:p w:rsidR="00114705" w:rsidRPr="006C3ECE" w:rsidRDefault="00114705" w:rsidP="006027A5">
      <w:pPr>
        <w:jc w:val="center"/>
        <w:rPr>
          <w:b/>
          <w:color w:val="000000"/>
          <w:sz w:val="20"/>
          <w:szCs w:val="20"/>
        </w:rPr>
      </w:pPr>
    </w:p>
    <w:p w:rsidR="00114705" w:rsidRPr="006C3ECE" w:rsidRDefault="00114705" w:rsidP="006027A5">
      <w:pPr>
        <w:jc w:val="right"/>
        <w:rPr>
          <w:sz w:val="20"/>
          <w:szCs w:val="20"/>
        </w:rPr>
      </w:pPr>
      <w:r w:rsidRPr="006C3ECE">
        <w:rPr>
          <w:sz w:val="20"/>
          <w:szCs w:val="20"/>
        </w:rPr>
        <w:t>(рублей)</w:t>
      </w:r>
    </w:p>
    <w:tbl>
      <w:tblPr>
        <w:tblW w:w="10506" w:type="dxa"/>
        <w:tblInd w:w="92" w:type="dxa"/>
        <w:tblLayout w:type="fixed"/>
        <w:tblLook w:val="00A0"/>
      </w:tblPr>
      <w:tblGrid>
        <w:gridCol w:w="3277"/>
        <w:gridCol w:w="708"/>
        <w:gridCol w:w="851"/>
        <w:gridCol w:w="1276"/>
        <w:gridCol w:w="992"/>
        <w:gridCol w:w="1276"/>
        <w:gridCol w:w="1134"/>
        <w:gridCol w:w="992"/>
      </w:tblGrid>
      <w:tr w:rsidR="00114705" w:rsidRPr="006C3ECE" w:rsidTr="001D5A89">
        <w:trPr>
          <w:trHeight w:val="20"/>
          <w:tblHeader/>
        </w:trPr>
        <w:tc>
          <w:tcPr>
            <w:tcW w:w="3277" w:type="dxa"/>
            <w:vMerge w:val="restart"/>
            <w:tcBorders>
              <w:top w:val="single" w:sz="4" w:space="0" w:color="auto"/>
              <w:left w:val="single" w:sz="4" w:space="0" w:color="auto"/>
              <w:bottom w:val="single" w:sz="4" w:space="0" w:color="auto"/>
              <w:right w:val="single" w:sz="4" w:space="0" w:color="auto"/>
            </w:tcBorders>
            <w:vAlign w:val="center"/>
          </w:tcPr>
          <w:p w:rsidR="00114705" w:rsidRPr="006C3ECE" w:rsidRDefault="00114705" w:rsidP="00C2034B">
            <w:pPr>
              <w:jc w:val="center"/>
              <w:rPr>
                <w:color w:val="000000"/>
                <w:szCs w:val="16"/>
              </w:rPr>
            </w:pPr>
            <w:r w:rsidRPr="006C3ECE">
              <w:rPr>
                <w:color w:val="000000"/>
                <w:sz w:val="16"/>
                <w:szCs w:val="16"/>
              </w:rPr>
              <w:t>Наименование показателя</w:t>
            </w:r>
          </w:p>
        </w:tc>
        <w:tc>
          <w:tcPr>
            <w:tcW w:w="3827" w:type="dxa"/>
            <w:gridSpan w:val="4"/>
            <w:tcBorders>
              <w:top w:val="single" w:sz="4" w:space="0" w:color="auto"/>
              <w:left w:val="nil"/>
              <w:bottom w:val="single" w:sz="4" w:space="0" w:color="auto"/>
              <w:right w:val="single" w:sz="4" w:space="0" w:color="auto"/>
            </w:tcBorders>
            <w:vAlign w:val="center"/>
          </w:tcPr>
          <w:p w:rsidR="00114705" w:rsidRPr="006C3ECE" w:rsidRDefault="00114705" w:rsidP="00C2034B">
            <w:pPr>
              <w:jc w:val="center"/>
              <w:rPr>
                <w:color w:val="000000"/>
                <w:szCs w:val="16"/>
              </w:rPr>
            </w:pPr>
            <w:r w:rsidRPr="006C3ECE">
              <w:rPr>
                <w:color w:val="000000"/>
                <w:sz w:val="16"/>
                <w:szCs w:val="16"/>
              </w:rPr>
              <w:t>Код по бюджетной классификации</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114705" w:rsidRPr="006C3ECE" w:rsidRDefault="00114705" w:rsidP="00C2034B">
            <w:pPr>
              <w:jc w:val="center"/>
              <w:rPr>
                <w:color w:val="000000"/>
                <w:szCs w:val="16"/>
              </w:rPr>
            </w:pPr>
            <w:r w:rsidRPr="006C3ECE">
              <w:rPr>
                <w:color w:val="000000"/>
                <w:sz w:val="16"/>
                <w:szCs w:val="16"/>
              </w:rPr>
              <w:t>Утверждено</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14705" w:rsidRPr="006C3ECE" w:rsidRDefault="00114705" w:rsidP="00C2034B">
            <w:pPr>
              <w:jc w:val="center"/>
              <w:rPr>
                <w:color w:val="000000"/>
                <w:szCs w:val="16"/>
              </w:rPr>
            </w:pPr>
            <w:r w:rsidRPr="006C3ECE">
              <w:rPr>
                <w:color w:val="000000"/>
                <w:sz w:val="16"/>
                <w:szCs w:val="16"/>
              </w:rPr>
              <w:t>Исполнено</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114705" w:rsidRPr="006C3ECE" w:rsidRDefault="00114705" w:rsidP="00C2034B">
            <w:pPr>
              <w:jc w:val="center"/>
              <w:rPr>
                <w:color w:val="000000"/>
                <w:szCs w:val="16"/>
              </w:rPr>
            </w:pPr>
            <w:r w:rsidRPr="006C3ECE">
              <w:rPr>
                <w:color w:val="000000"/>
                <w:sz w:val="16"/>
                <w:szCs w:val="16"/>
              </w:rPr>
              <w:t>% исполнения</w:t>
            </w:r>
          </w:p>
        </w:tc>
      </w:tr>
      <w:tr w:rsidR="00114705" w:rsidRPr="006C3ECE" w:rsidTr="001D5A89">
        <w:trPr>
          <w:trHeight w:val="20"/>
          <w:tblHeader/>
        </w:trPr>
        <w:tc>
          <w:tcPr>
            <w:tcW w:w="3277" w:type="dxa"/>
            <w:vMerge/>
            <w:tcBorders>
              <w:top w:val="single" w:sz="4" w:space="0" w:color="auto"/>
              <w:left w:val="single" w:sz="4" w:space="0" w:color="auto"/>
              <w:bottom w:val="single" w:sz="4" w:space="0" w:color="auto"/>
              <w:right w:val="single" w:sz="4" w:space="0" w:color="auto"/>
            </w:tcBorders>
            <w:vAlign w:val="center"/>
          </w:tcPr>
          <w:p w:rsidR="00114705" w:rsidRPr="006C3ECE" w:rsidRDefault="00114705" w:rsidP="00C2034B">
            <w:pPr>
              <w:rPr>
                <w:color w:val="000000"/>
                <w:szCs w:val="16"/>
              </w:rPr>
            </w:pPr>
          </w:p>
        </w:tc>
        <w:tc>
          <w:tcPr>
            <w:tcW w:w="708" w:type="dxa"/>
            <w:tcBorders>
              <w:top w:val="nil"/>
              <w:left w:val="nil"/>
              <w:bottom w:val="single" w:sz="4" w:space="0" w:color="auto"/>
              <w:right w:val="single" w:sz="4" w:space="0" w:color="auto"/>
            </w:tcBorders>
            <w:vAlign w:val="center"/>
          </w:tcPr>
          <w:p w:rsidR="00114705" w:rsidRPr="006C3ECE" w:rsidRDefault="00114705" w:rsidP="00C2034B">
            <w:pPr>
              <w:jc w:val="center"/>
              <w:rPr>
                <w:color w:val="000000"/>
                <w:szCs w:val="16"/>
              </w:rPr>
            </w:pPr>
            <w:r w:rsidRPr="006C3ECE">
              <w:rPr>
                <w:color w:val="000000"/>
                <w:sz w:val="16"/>
                <w:szCs w:val="16"/>
              </w:rPr>
              <w:t>КВСР</w:t>
            </w:r>
          </w:p>
        </w:tc>
        <w:tc>
          <w:tcPr>
            <w:tcW w:w="851" w:type="dxa"/>
            <w:tcBorders>
              <w:top w:val="nil"/>
              <w:left w:val="nil"/>
              <w:bottom w:val="single" w:sz="4" w:space="0" w:color="auto"/>
              <w:right w:val="single" w:sz="4" w:space="0" w:color="auto"/>
            </w:tcBorders>
            <w:vAlign w:val="center"/>
          </w:tcPr>
          <w:p w:rsidR="00114705" w:rsidRPr="006C3ECE" w:rsidRDefault="00114705" w:rsidP="00C2034B">
            <w:pPr>
              <w:jc w:val="center"/>
              <w:rPr>
                <w:color w:val="000000"/>
                <w:szCs w:val="16"/>
              </w:rPr>
            </w:pPr>
            <w:r w:rsidRPr="006C3ECE">
              <w:rPr>
                <w:color w:val="000000"/>
                <w:sz w:val="16"/>
                <w:szCs w:val="16"/>
              </w:rPr>
              <w:t>ФКР</w:t>
            </w:r>
          </w:p>
        </w:tc>
        <w:tc>
          <w:tcPr>
            <w:tcW w:w="1276" w:type="dxa"/>
            <w:tcBorders>
              <w:top w:val="nil"/>
              <w:left w:val="nil"/>
              <w:bottom w:val="single" w:sz="4" w:space="0" w:color="auto"/>
              <w:right w:val="single" w:sz="4" w:space="0" w:color="auto"/>
            </w:tcBorders>
            <w:vAlign w:val="center"/>
          </w:tcPr>
          <w:p w:rsidR="00114705" w:rsidRPr="006C3ECE" w:rsidRDefault="00114705" w:rsidP="00C2034B">
            <w:pPr>
              <w:jc w:val="center"/>
              <w:rPr>
                <w:color w:val="000000"/>
                <w:szCs w:val="16"/>
              </w:rPr>
            </w:pPr>
            <w:r w:rsidRPr="006C3ECE">
              <w:rPr>
                <w:color w:val="000000"/>
                <w:sz w:val="16"/>
                <w:szCs w:val="16"/>
              </w:rPr>
              <w:t>КЦСР</w:t>
            </w:r>
          </w:p>
        </w:tc>
        <w:tc>
          <w:tcPr>
            <w:tcW w:w="992" w:type="dxa"/>
            <w:tcBorders>
              <w:top w:val="nil"/>
              <w:left w:val="nil"/>
              <w:bottom w:val="single" w:sz="4" w:space="0" w:color="auto"/>
              <w:right w:val="single" w:sz="4" w:space="0" w:color="auto"/>
            </w:tcBorders>
            <w:vAlign w:val="center"/>
          </w:tcPr>
          <w:p w:rsidR="00114705" w:rsidRPr="006C3ECE" w:rsidRDefault="00114705" w:rsidP="00C2034B">
            <w:pPr>
              <w:jc w:val="center"/>
              <w:rPr>
                <w:color w:val="000000"/>
                <w:szCs w:val="16"/>
              </w:rPr>
            </w:pPr>
            <w:r w:rsidRPr="006C3ECE">
              <w:rPr>
                <w:color w:val="000000"/>
                <w:sz w:val="16"/>
                <w:szCs w:val="16"/>
              </w:rPr>
              <w:t>КВР</w:t>
            </w:r>
          </w:p>
        </w:tc>
        <w:tc>
          <w:tcPr>
            <w:tcW w:w="1276" w:type="dxa"/>
            <w:vMerge/>
            <w:tcBorders>
              <w:top w:val="single" w:sz="4" w:space="0" w:color="auto"/>
              <w:left w:val="single" w:sz="4" w:space="0" w:color="auto"/>
              <w:bottom w:val="single" w:sz="4" w:space="0" w:color="auto"/>
              <w:right w:val="single" w:sz="4" w:space="0" w:color="auto"/>
            </w:tcBorders>
            <w:vAlign w:val="center"/>
          </w:tcPr>
          <w:p w:rsidR="00114705" w:rsidRPr="006C3ECE" w:rsidRDefault="00114705" w:rsidP="00C2034B">
            <w:pPr>
              <w:rPr>
                <w:color w:val="000000"/>
                <w:szCs w:val="16"/>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114705" w:rsidRPr="006C3ECE" w:rsidRDefault="00114705" w:rsidP="00C2034B">
            <w:pPr>
              <w:rPr>
                <w:color w:val="000000"/>
                <w:szCs w:val="16"/>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114705" w:rsidRPr="006C3ECE" w:rsidRDefault="00114705" w:rsidP="00C2034B">
            <w:pPr>
              <w:rPr>
                <w:color w:val="000000"/>
                <w:szCs w:val="16"/>
              </w:rPr>
            </w:pPr>
          </w:p>
        </w:tc>
      </w:tr>
      <w:tr w:rsidR="00114705" w:rsidRPr="006C3ECE" w:rsidTr="001D5A89">
        <w:trPr>
          <w:trHeight w:val="20"/>
        </w:trPr>
        <w:tc>
          <w:tcPr>
            <w:tcW w:w="3277" w:type="dxa"/>
            <w:tcBorders>
              <w:top w:val="nil"/>
              <w:left w:val="single" w:sz="4" w:space="0" w:color="auto"/>
              <w:bottom w:val="single" w:sz="4" w:space="0" w:color="auto"/>
              <w:right w:val="single" w:sz="4" w:space="0" w:color="auto"/>
            </w:tcBorders>
            <w:vAlign w:val="bottom"/>
          </w:tcPr>
          <w:p w:rsidR="00114705" w:rsidRPr="006C3ECE" w:rsidRDefault="00114705" w:rsidP="00C2034B">
            <w:pPr>
              <w:rPr>
                <w:color w:val="000000"/>
                <w:szCs w:val="16"/>
              </w:rPr>
            </w:pPr>
            <w:r w:rsidRPr="006C3ECE">
              <w:rPr>
                <w:color w:val="000000"/>
                <w:sz w:val="16"/>
                <w:szCs w:val="16"/>
              </w:rPr>
              <w:t>Фонд оплаты труда государственных (муниципальных) органов</w:t>
            </w:r>
          </w:p>
        </w:tc>
        <w:tc>
          <w:tcPr>
            <w:tcW w:w="708"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960</w:t>
            </w:r>
          </w:p>
        </w:tc>
        <w:tc>
          <w:tcPr>
            <w:tcW w:w="851"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0102</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9910180001</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121</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183 166,66  </w:t>
            </w:r>
          </w:p>
        </w:tc>
        <w:tc>
          <w:tcPr>
            <w:tcW w:w="1134"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90 398,40  </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49,35  </w:t>
            </w:r>
          </w:p>
        </w:tc>
      </w:tr>
      <w:tr w:rsidR="00114705" w:rsidRPr="006C3ECE" w:rsidTr="001D5A89">
        <w:trPr>
          <w:trHeight w:val="20"/>
        </w:trPr>
        <w:tc>
          <w:tcPr>
            <w:tcW w:w="3277" w:type="dxa"/>
            <w:tcBorders>
              <w:top w:val="nil"/>
              <w:left w:val="single" w:sz="4" w:space="0" w:color="auto"/>
              <w:bottom w:val="single" w:sz="4" w:space="0" w:color="auto"/>
              <w:right w:val="single" w:sz="4" w:space="0" w:color="auto"/>
            </w:tcBorders>
            <w:vAlign w:val="bottom"/>
          </w:tcPr>
          <w:p w:rsidR="00114705" w:rsidRPr="006C3ECE" w:rsidRDefault="00114705" w:rsidP="00C2034B">
            <w:pPr>
              <w:rPr>
                <w:color w:val="000000"/>
                <w:szCs w:val="16"/>
              </w:rPr>
            </w:pPr>
            <w:r w:rsidRPr="006C3ECE">
              <w:rPr>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8"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960</w:t>
            </w:r>
          </w:p>
        </w:tc>
        <w:tc>
          <w:tcPr>
            <w:tcW w:w="851"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0102</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9910180001</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129</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53 760,72  </w:t>
            </w:r>
          </w:p>
        </w:tc>
        <w:tc>
          <w:tcPr>
            <w:tcW w:w="1134"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27 300,34  </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50,78  </w:t>
            </w:r>
          </w:p>
        </w:tc>
      </w:tr>
      <w:tr w:rsidR="00114705" w:rsidRPr="006C3ECE" w:rsidTr="001D5A89">
        <w:trPr>
          <w:trHeight w:val="20"/>
        </w:trPr>
        <w:tc>
          <w:tcPr>
            <w:tcW w:w="3277" w:type="dxa"/>
            <w:tcBorders>
              <w:top w:val="nil"/>
              <w:left w:val="single" w:sz="4" w:space="0" w:color="auto"/>
              <w:bottom w:val="single" w:sz="4" w:space="0" w:color="auto"/>
              <w:right w:val="single" w:sz="4" w:space="0" w:color="auto"/>
            </w:tcBorders>
            <w:vAlign w:val="bottom"/>
          </w:tcPr>
          <w:p w:rsidR="00114705" w:rsidRPr="006C3ECE" w:rsidRDefault="00114705" w:rsidP="00C2034B">
            <w:pPr>
              <w:rPr>
                <w:color w:val="000000"/>
                <w:szCs w:val="16"/>
              </w:rPr>
            </w:pPr>
            <w:r w:rsidRPr="006C3ECE">
              <w:rPr>
                <w:color w:val="000000"/>
                <w:sz w:val="16"/>
                <w:szCs w:val="16"/>
              </w:rPr>
              <w:t>Фонд оплаты труда государственных (муниципальных) органов</w:t>
            </w:r>
          </w:p>
        </w:tc>
        <w:tc>
          <w:tcPr>
            <w:tcW w:w="708"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960</w:t>
            </w:r>
          </w:p>
        </w:tc>
        <w:tc>
          <w:tcPr>
            <w:tcW w:w="851"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0104</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9910480001</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121</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715 086,93  </w:t>
            </w:r>
          </w:p>
        </w:tc>
        <w:tc>
          <w:tcPr>
            <w:tcW w:w="1134"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178 241,12  </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24,93  </w:t>
            </w:r>
          </w:p>
        </w:tc>
      </w:tr>
      <w:tr w:rsidR="00114705" w:rsidRPr="006C3ECE" w:rsidTr="001D5A89">
        <w:trPr>
          <w:trHeight w:val="20"/>
        </w:trPr>
        <w:tc>
          <w:tcPr>
            <w:tcW w:w="3277" w:type="dxa"/>
            <w:tcBorders>
              <w:top w:val="nil"/>
              <w:left w:val="single" w:sz="4" w:space="0" w:color="auto"/>
              <w:bottom w:val="single" w:sz="4" w:space="0" w:color="auto"/>
              <w:right w:val="single" w:sz="4" w:space="0" w:color="auto"/>
            </w:tcBorders>
            <w:vAlign w:val="bottom"/>
          </w:tcPr>
          <w:p w:rsidR="00114705" w:rsidRPr="006C3ECE" w:rsidRDefault="00114705" w:rsidP="00C2034B">
            <w:pPr>
              <w:rPr>
                <w:color w:val="000000"/>
                <w:szCs w:val="16"/>
              </w:rPr>
            </w:pPr>
            <w:r w:rsidRPr="006C3ECE">
              <w:rPr>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8"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960</w:t>
            </w:r>
          </w:p>
        </w:tc>
        <w:tc>
          <w:tcPr>
            <w:tcW w:w="851"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0104</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9910480001</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129</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169 846,61  </w:t>
            </w:r>
          </w:p>
        </w:tc>
        <w:tc>
          <w:tcPr>
            <w:tcW w:w="1134"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60 965,76  </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35,89  </w:t>
            </w:r>
          </w:p>
        </w:tc>
      </w:tr>
      <w:tr w:rsidR="00114705" w:rsidRPr="006C3ECE" w:rsidTr="001D5A89">
        <w:trPr>
          <w:trHeight w:val="20"/>
        </w:trPr>
        <w:tc>
          <w:tcPr>
            <w:tcW w:w="3277" w:type="dxa"/>
            <w:tcBorders>
              <w:top w:val="nil"/>
              <w:left w:val="single" w:sz="4" w:space="0" w:color="auto"/>
              <w:bottom w:val="single" w:sz="4" w:space="0" w:color="auto"/>
              <w:right w:val="single" w:sz="4" w:space="0" w:color="auto"/>
            </w:tcBorders>
            <w:vAlign w:val="bottom"/>
          </w:tcPr>
          <w:p w:rsidR="00114705" w:rsidRPr="006C3ECE" w:rsidRDefault="00114705" w:rsidP="00C2034B">
            <w:pPr>
              <w:rPr>
                <w:color w:val="000000"/>
                <w:szCs w:val="16"/>
              </w:rPr>
            </w:pPr>
            <w:r w:rsidRPr="006C3ECE">
              <w:rPr>
                <w:color w:val="000000"/>
                <w:sz w:val="16"/>
                <w:szCs w:val="16"/>
              </w:rPr>
              <w:t>Прочая 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960</w:t>
            </w:r>
          </w:p>
        </w:tc>
        <w:tc>
          <w:tcPr>
            <w:tcW w:w="851"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0104</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9910480002</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244</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195 935,16  </w:t>
            </w:r>
          </w:p>
        </w:tc>
        <w:tc>
          <w:tcPr>
            <w:tcW w:w="1134"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53 873,32  </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27,50  </w:t>
            </w:r>
          </w:p>
        </w:tc>
      </w:tr>
      <w:tr w:rsidR="00114705" w:rsidRPr="006C3ECE" w:rsidTr="001D5A89">
        <w:trPr>
          <w:trHeight w:val="20"/>
        </w:trPr>
        <w:tc>
          <w:tcPr>
            <w:tcW w:w="3277" w:type="dxa"/>
            <w:tcBorders>
              <w:top w:val="nil"/>
              <w:left w:val="single" w:sz="4" w:space="0" w:color="auto"/>
              <w:bottom w:val="single" w:sz="4" w:space="0" w:color="auto"/>
              <w:right w:val="single" w:sz="4" w:space="0" w:color="auto"/>
            </w:tcBorders>
            <w:vAlign w:val="bottom"/>
          </w:tcPr>
          <w:p w:rsidR="00114705" w:rsidRPr="006C3ECE" w:rsidRDefault="00114705" w:rsidP="00C2034B">
            <w:pPr>
              <w:rPr>
                <w:color w:val="000000"/>
                <w:szCs w:val="16"/>
              </w:rPr>
            </w:pPr>
            <w:r w:rsidRPr="006C3ECE">
              <w:rPr>
                <w:color w:val="000000"/>
                <w:sz w:val="16"/>
                <w:szCs w:val="16"/>
              </w:rPr>
              <w:t>Уплата прочих налогов, сборов</w:t>
            </w:r>
          </w:p>
        </w:tc>
        <w:tc>
          <w:tcPr>
            <w:tcW w:w="708"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960</w:t>
            </w:r>
          </w:p>
        </w:tc>
        <w:tc>
          <w:tcPr>
            <w:tcW w:w="851"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0104</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9910480002</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852</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1 150,00  </w:t>
            </w:r>
          </w:p>
        </w:tc>
        <w:tc>
          <w:tcPr>
            <w:tcW w:w="1134"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747,00  </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64,96  </w:t>
            </w:r>
          </w:p>
        </w:tc>
      </w:tr>
      <w:tr w:rsidR="00114705" w:rsidRPr="006C3ECE" w:rsidTr="001D5A89">
        <w:trPr>
          <w:trHeight w:val="20"/>
        </w:trPr>
        <w:tc>
          <w:tcPr>
            <w:tcW w:w="3277" w:type="dxa"/>
            <w:tcBorders>
              <w:top w:val="nil"/>
              <w:left w:val="single" w:sz="4" w:space="0" w:color="auto"/>
              <w:bottom w:val="single" w:sz="4" w:space="0" w:color="auto"/>
              <w:right w:val="single" w:sz="4" w:space="0" w:color="auto"/>
            </w:tcBorders>
            <w:vAlign w:val="bottom"/>
          </w:tcPr>
          <w:p w:rsidR="00114705" w:rsidRPr="006C3ECE" w:rsidRDefault="00114705" w:rsidP="00C2034B">
            <w:pPr>
              <w:rPr>
                <w:color w:val="000000"/>
                <w:szCs w:val="16"/>
              </w:rPr>
            </w:pPr>
            <w:r w:rsidRPr="006C3ECE">
              <w:rPr>
                <w:color w:val="000000"/>
                <w:sz w:val="16"/>
                <w:szCs w:val="16"/>
              </w:rPr>
              <w:t>Уплата иных платежей</w:t>
            </w:r>
          </w:p>
        </w:tc>
        <w:tc>
          <w:tcPr>
            <w:tcW w:w="708"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960</w:t>
            </w:r>
          </w:p>
        </w:tc>
        <w:tc>
          <w:tcPr>
            <w:tcW w:w="851"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0104</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9910480002</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853</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1 500,00  </w:t>
            </w:r>
          </w:p>
        </w:tc>
        <w:tc>
          <w:tcPr>
            <w:tcW w:w="1134"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1 068,00  </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71,20  </w:t>
            </w:r>
          </w:p>
        </w:tc>
      </w:tr>
      <w:tr w:rsidR="00114705" w:rsidRPr="006C3ECE" w:rsidTr="001D5A89">
        <w:trPr>
          <w:trHeight w:val="20"/>
        </w:trPr>
        <w:tc>
          <w:tcPr>
            <w:tcW w:w="3277" w:type="dxa"/>
            <w:tcBorders>
              <w:top w:val="nil"/>
              <w:left w:val="single" w:sz="4" w:space="0" w:color="auto"/>
              <w:bottom w:val="single" w:sz="4" w:space="0" w:color="auto"/>
              <w:right w:val="single" w:sz="4" w:space="0" w:color="auto"/>
            </w:tcBorders>
            <w:vAlign w:val="bottom"/>
          </w:tcPr>
          <w:p w:rsidR="00114705" w:rsidRPr="006C3ECE" w:rsidRDefault="00114705" w:rsidP="00C2034B">
            <w:pPr>
              <w:rPr>
                <w:color w:val="000000"/>
                <w:szCs w:val="16"/>
              </w:rPr>
            </w:pPr>
            <w:r w:rsidRPr="006C3ECE">
              <w:rPr>
                <w:color w:val="000000"/>
                <w:sz w:val="16"/>
                <w:szCs w:val="16"/>
              </w:rPr>
              <w:t>Прочая 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960</w:t>
            </w:r>
          </w:p>
        </w:tc>
        <w:tc>
          <w:tcPr>
            <w:tcW w:w="851"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0104</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9910573150</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244</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700,00  </w:t>
            </w:r>
          </w:p>
        </w:tc>
        <w:tc>
          <w:tcPr>
            <w:tcW w:w="1134"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0,00  </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0,00  </w:t>
            </w:r>
          </w:p>
        </w:tc>
      </w:tr>
      <w:tr w:rsidR="00114705" w:rsidRPr="006C3ECE" w:rsidTr="001D5A89">
        <w:trPr>
          <w:trHeight w:val="20"/>
        </w:trPr>
        <w:tc>
          <w:tcPr>
            <w:tcW w:w="3277" w:type="dxa"/>
            <w:tcBorders>
              <w:top w:val="nil"/>
              <w:left w:val="single" w:sz="4" w:space="0" w:color="auto"/>
              <w:bottom w:val="single" w:sz="4" w:space="0" w:color="auto"/>
              <w:right w:val="single" w:sz="4" w:space="0" w:color="auto"/>
            </w:tcBorders>
            <w:vAlign w:val="bottom"/>
          </w:tcPr>
          <w:p w:rsidR="00114705" w:rsidRPr="006C3ECE" w:rsidRDefault="00114705" w:rsidP="00C2034B">
            <w:pPr>
              <w:rPr>
                <w:color w:val="000000"/>
                <w:szCs w:val="16"/>
              </w:rPr>
            </w:pPr>
            <w:r w:rsidRPr="006C3ECE">
              <w:rPr>
                <w:color w:val="000000"/>
                <w:sz w:val="16"/>
                <w:szCs w:val="16"/>
              </w:rPr>
              <w:t>Резервные средства</w:t>
            </w:r>
          </w:p>
        </w:tc>
        <w:tc>
          <w:tcPr>
            <w:tcW w:w="708"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960</w:t>
            </w:r>
          </w:p>
        </w:tc>
        <w:tc>
          <w:tcPr>
            <w:tcW w:w="851"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0111</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9930080010</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870</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2 000,00  </w:t>
            </w:r>
          </w:p>
        </w:tc>
        <w:tc>
          <w:tcPr>
            <w:tcW w:w="1134"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0,00  </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0,00  </w:t>
            </w:r>
          </w:p>
        </w:tc>
      </w:tr>
      <w:tr w:rsidR="00114705" w:rsidRPr="006C3ECE" w:rsidTr="001D5A89">
        <w:trPr>
          <w:trHeight w:val="20"/>
        </w:trPr>
        <w:tc>
          <w:tcPr>
            <w:tcW w:w="3277" w:type="dxa"/>
            <w:tcBorders>
              <w:top w:val="nil"/>
              <w:left w:val="single" w:sz="4" w:space="0" w:color="auto"/>
              <w:bottom w:val="single" w:sz="4" w:space="0" w:color="auto"/>
              <w:right w:val="single" w:sz="4" w:space="0" w:color="auto"/>
            </w:tcBorders>
            <w:vAlign w:val="bottom"/>
          </w:tcPr>
          <w:p w:rsidR="00114705" w:rsidRPr="006C3ECE" w:rsidRDefault="00114705" w:rsidP="00C2034B">
            <w:pPr>
              <w:rPr>
                <w:color w:val="000000"/>
                <w:szCs w:val="16"/>
              </w:rPr>
            </w:pPr>
            <w:r w:rsidRPr="006C3ECE">
              <w:rPr>
                <w:color w:val="000000"/>
                <w:sz w:val="16"/>
                <w:szCs w:val="16"/>
              </w:rPr>
              <w:t>Прочая 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960</w:t>
            </w:r>
          </w:p>
        </w:tc>
        <w:tc>
          <w:tcPr>
            <w:tcW w:w="851"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0113</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9930080006</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244</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62 127,00  </w:t>
            </w:r>
          </w:p>
        </w:tc>
        <w:tc>
          <w:tcPr>
            <w:tcW w:w="1134"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0,00  </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0,00  </w:t>
            </w:r>
          </w:p>
        </w:tc>
      </w:tr>
      <w:tr w:rsidR="00114705" w:rsidRPr="006C3ECE" w:rsidTr="001D5A89">
        <w:trPr>
          <w:trHeight w:val="20"/>
        </w:trPr>
        <w:tc>
          <w:tcPr>
            <w:tcW w:w="3277" w:type="dxa"/>
            <w:tcBorders>
              <w:top w:val="nil"/>
              <w:left w:val="single" w:sz="4" w:space="0" w:color="auto"/>
              <w:bottom w:val="single" w:sz="4" w:space="0" w:color="auto"/>
              <w:right w:val="single" w:sz="4" w:space="0" w:color="auto"/>
            </w:tcBorders>
            <w:vAlign w:val="bottom"/>
          </w:tcPr>
          <w:p w:rsidR="00114705" w:rsidRPr="006C3ECE" w:rsidRDefault="00114705" w:rsidP="00C2034B">
            <w:pPr>
              <w:rPr>
                <w:color w:val="000000"/>
                <w:szCs w:val="16"/>
              </w:rPr>
            </w:pPr>
            <w:r w:rsidRPr="006C3ECE">
              <w:rPr>
                <w:color w:val="000000"/>
                <w:sz w:val="16"/>
                <w:szCs w:val="16"/>
              </w:rPr>
              <w:t>Фонд оплаты труда государственных (муниципальных) органов</w:t>
            </w:r>
          </w:p>
        </w:tc>
        <w:tc>
          <w:tcPr>
            <w:tcW w:w="708"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960</w:t>
            </w:r>
          </w:p>
        </w:tc>
        <w:tc>
          <w:tcPr>
            <w:tcW w:w="851"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0203</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9910651180</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121</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52 995,00  </w:t>
            </w:r>
          </w:p>
        </w:tc>
        <w:tc>
          <w:tcPr>
            <w:tcW w:w="1134"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8 832,50  </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16,67  </w:t>
            </w:r>
          </w:p>
        </w:tc>
      </w:tr>
      <w:tr w:rsidR="00114705" w:rsidRPr="006C3ECE" w:rsidTr="001D5A89">
        <w:trPr>
          <w:trHeight w:val="20"/>
        </w:trPr>
        <w:tc>
          <w:tcPr>
            <w:tcW w:w="3277" w:type="dxa"/>
            <w:tcBorders>
              <w:top w:val="nil"/>
              <w:left w:val="single" w:sz="4" w:space="0" w:color="auto"/>
              <w:bottom w:val="single" w:sz="4" w:space="0" w:color="auto"/>
              <w:right w:val="single" w:sz="4" w:space="0" w:color="auto"/>
            </w:tcBorders>
            <w:vAlign w:val="bottom"/>
          </w:tcPr>
          <w:p w:rsidR="00114705" w:rsidRPr="006C3ECE" w:rsidRDefault="00114705" w:rsidP="00C2034B">
            <w:pPr>
              <w:rPr>
                <w:color w:val="000000"/>
                <w:szCs w:val="16"/>
              </w:rPr>
            </w:pPr>
            <w:r w:rsidRPr="006C3ECE">
              <w:rPr>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8"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960</w:t>
            </w:r>
          </w:p>
        </w:tc>
        <w:tc>
          <w:tcPr>
            <w:tcW w:w="851"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0203</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9910651180</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129</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16 005,00  </w:t>
            </w:r>
          </w:p>
        </w:tc>
        <w:tc>
          <w:tcPr>
            <w:tcW w:w="1134"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2 667,40  </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16,67  </w:t>
            </w:r>
          </w:p>
        </w:tc>
      </w:tr>
      <w:tr w:rsidR="00114705" w:rsidRPr="006C3ECE" w:rsidTr="001D5A89">
        <w:trPr>
          <w:trHeight w:val="20"/>
        </w:trPr>
        <w:tc>
          <w:tcPr>
            <w:tcW w:w="3277" w:type="dxa"/>
            <w:tcBorders>
              <w:top w:val="nil"/>
              <w:left w:val="single" w:sz="4" w:space="0" w:color="auto"/>
              <w:bottom w:val="single" w:sz="4" w:space="0" w:color="auto"/>
              <w:right w:val="single" w:sz="4" w:space="0" w:color="auto"/>
            </w:tcBorders>
            <w:vAlign w:val="bottom"/>
          </w:tcPr>
          <w:p w:rsidR="00114705" w:rsidRPr="006C3ECE" w:rsidRDefault="00114705" w:rsidP="00C2034B">
            <w:pPr>
              <w:rPr>
                <w:color w:val="000000"/>
                <w:szCs w:val="16"/>
              </w:rPr>
            </w:pPr>
            <w:r w:rsidRPr="006C3ECE">
              <w:rPr>
                <w:color w:val="000000"/>
                <w:sz w:val="16"/>
                <w:szCs w:val="16"/>
              </w:rPr>
              <w:t>Прочая 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960</w:t>
            </w:r>
          </w:p>
        </w:tc>
        <w:tc>
          <w:tcPr>
            <w:tcW w:w="851"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0203</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9910651180</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244</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3 800,00  </w:t>
            </w:r>
          </w:p>
        </w:tc>
        <w:tc>
          <w:tcPr>
            <w:tcW w:w="1134"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0,00  </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0,00  </w:t>
            </w:r>
          </w:p>
        </w:tc>
      </w:tr>
      <w:tr w:rsidR="00114705" w:rsidRPr="006C3ECE" w:rsidTr="001D5A89">
        <w:trPr>
          <w:trHeight w:val="20"/>
        </w:trPr>
        <w:tc>
          <w:tcPr>
            <w:tcW w:w="3277" w:type="dxa"/>
            <w:tcBorders>
              <w:top w:val="nil"/>
              <w:left w:val="single" w:sz="4" w:space="0" w:color="auto"/>
              <w:bottom w:val="single" w:sz="4" w:space="0" w:color="auto"/>
              <w:right w:val="single" w:sz="4" w:space="0" w:color="auto"/>
            </w:tcBorders>
            <w:vAlign w:val="bottom"/>
          </w:tcPr>
          <w:p w:rsidR="00114705" w:rsidRPr="006C3ECE" w:rsidRDefault="00114705" w:rsidP="00C2034B">
            <w:pPr>
              <w:rPr>
                <w:color w:val="000000"/>
                <w:szCs w:val="16"/>
              </w:rPr>
            </w:pPr>
            <w:r w:rsidRPr="006C3ECE">
              <w:rPr>
                <w:color w:val="000000"/>
                <w:sz w:val="16"/>
                <w:szCs w:val="16"/>
              </w:rPr>
              <w:t>Прочая 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960</w:t>
            </w:r>
          </w:p>
        </w:tc>
        <w:tc>
          <w:tcPr>
            <w:tcW w:w="851"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0309</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9930080016</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244</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18 500,00  </w:t>
            </w:r>
          </w:p>
        </w:tc>
        <w:tc>
          <w:tcPr>
            <w:tcW w:w="1134"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6 000,00  </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32,43  </w:t>
            </w:r>
          </w:p>
        </w:tc>
      </w:tr>
      <w:tr w:rsidR="00114705" w:rsidRPr="006C3ECE" w:rsidTr="001D5A89">
        <w:trPr>
          <w:trHeight w:val="20"/>
        </w:trPr>
        <w:tc>
          <w:tcPr>
            <w:tcW w:w="3277" w:type="dxa"/>
            <w:tcBorders>
              <w:top w:val="nil"/>
              <w:left w:val="single" w:sz="4" w:space="0" w:color="auto"/>
              <w:bottom w:val="single" w:sz="4" w:space="0" w:color="auto"/>
              <w:right w:val="single" w:sz="4" w:space="0" w:color="auto"/>
            </w:tcBorders>
            <w:vAlign w:val="bottom"/>
          </w:tcPr>
          <w:p w:rsidR="00114705" w:rsidRPr="006C3ECE" w:rsidRDefault="00114705" w:rsidP="00C2034B">
            <w:pPr>
              <w:rPr>
                <w:color w:val="000000"/>
                <w:szCs w:val="16"/>
              </w:rPr>
            </w:pPr>
            <w:r w:rsidRPr="006C3ECE">
              <w:rPr>
                <w:color w:val="000000"/>
                <w:sz w:val="16"/>
                <w:szCs w:val="16"/>
              </w:rPr>
              <w:t>Прочая 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960</w:t>
            </w:r>
          </w:p>
        </w:tc>
        <w:tc>
          <w:tcPr>
            <w:tcW w:w="851"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0409</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9930080011</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244</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589 574,00  </w:t>
            </w:r>
          </w:p>
        </w:tc>
        <w:tc>
          <w:tcPr>
            <w:tcW w:w="1134"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0,00  </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0,00  </w:t>
            </w:r>
          </w:p>
        </w:tc>
      </w:tr>
      <w:tr w:rsidR="00114705" w:rsidRPr="006C3ECE" w:rsidTr="001D5A89">
        <w:trPr>
          <w:trHeight w:val="20"/>
        </w:trPr>
        <w:tc>
          <w:tcPr>
            <w:tcW w:w="3277" w:type="dxa"/>
            <w:tcBorders>
              <w:top w:val="nil"/>
              <w:left w:val="single" w:sz="4" w:space="0" w:color="auto"/>
              <w:bottom w:val="single" w:sz="4" w:space="0" w:color="auto"/>
              <w:right w:val="single" w:sz="4" w:space="0" w:color="auto"/>
            </w:tcBorders>
            <w:vAlign w:val="bottom"/>
          </w:tcPr>
          <w:p w:rsidR="00114705" w:rsidRPr="006C3ECE" w:rsidRDefault="00114705" w:rsidP="00C2034B">
            <w:pPr>
              <w:rPr>
                <w:color w:val="000000"/>
                <w:szCs w:val="16"/>
              </w:rPr>
            </w:pPr>
            <w:r w:rsidRPr="006C3ECE">
              <w:rPr>
                <w:color w:val="000000"/>
                <w:sz w:val="16"/>
                <w:szCs w:val="16"/>
              </w:rPr>
              <w:t>Прочая 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960</w:t>
            </w:r>
          </w:p>
        </w:tc>
        <w:tc>
          <w:tcPr>
            <w:tcW w:w="851"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0502</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9930080006</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244</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56 900,00  </w:t>
            </w:r>
          </w:p>
        </w:tc>
        <w:tc>
          <w:tcPr>
            <w:tcW w:w="1134"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56 900,00  </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100,00  </w:t>
            </w:r>
          </w:p>
        </w:tc>
      </w:tr>
      <w:tr w:rsidR="00114705" w:rsidRPr="006C3ECE" w:rsidTr="001D5A89">
        <w:trPr>
          <w:trHeight w:val="20"/>
        </w:trPr>
        <w:tc>
          <w:tcPr>
            <w:tcW w:w="3277" w:type="dxa"/>
            <w:tcBorders>
              <w:top w:val="nil"/>
              <w:left w:val="single" w:sz="4" w:space="0" w:color="auto"/>
              <w:bottom w:val="single" w:sz="4" w:space="0" w:color="auto"/>
              <w:right w:val="single" w:sz="4" w:space="0" w:color="auto"/>
            </w:tcBorders>
            <w:vAlign w:val="bottom"/>
          </w:tcPr>
          <w:p w:rsidR="00114705" w:rsidRPr="006C3ECE" w:rsidRDefault="00114705" w:rsidP="00C2034B">
            <w:pPr>
              <w:rPr>
                <w:color w:val="000000"/>
                <w:szCs w:val="16"/>
              </w:rPr>
            </w:pPr>
            <w:r w:rsidRPr="006C3ECE">
              <w:rPr>
                <w:color w:val="000000"/>
                <w:sz w:val="16"/>
                <w:szCs w:val="16"/>
              </w:rPr>
              <w:t>Фонд оплаты труда казенных учреждений</w:t>
            </w:r>
          </w:p>
        </w:tc>
        <w:tc>
          <w:tcPr>
            <w:tcW w:w="708"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960</w:t>
            </w:r>
          </w:p>
        </w:tc>
        <w:tc>
          <w:tcPr>
            <w:tcW w:w="851"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0801</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9920080004</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111</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783 324,26  </w:t>
            </w:r>
          </w:p>
        </w:tc>
        <w:tc>
          <w:tcPr>
            <w:tcW w:w="1134"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338 503,77  </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43,21  </w:t>
            </w:r>
          </w:p>
        </w:tc>
      </w:tr>
      <w:tr w:rsidR="00114705" w:rsidRPr="006C3ECE" w:rsidTr="001D5A89">
        <w:trPr>
          <w:trHeight w:val="20"/>
        </w:trPr>
        <w:tc>
          <w:tcPr>
            <w:tcW w:w="3277" w:type="dxa"/>
            <w:tcBorders>
              <w:top w:val="nil"/>
              <w:left w:val="single" w:sz="4" w:space="0" w:color="auto"/>
              <w:bottom w:val="single" w:sz="4" w:space="0" w:color="auto"/>
              <w:right w:val="single" w:sz="4" w:space="0" w:color="auto"/>
            </w:tcBorders>
            <w:vAlign w:val="bottom"/>
          </w:tcPr>
          <w:p w:rsidR="00114705" w:rsidRPr="006C3ECE" w:rsidRDefault="00114705" w:rsidP="00C2034B">
            <w:pPr>
              <w:rPr>
                <w:color w:val="000000"/>
                <w:szCs w:val="16"/>
              </w:rPr>
            </w:pPr>
            <w:r w:rsidRPr="006C3ECE">
              <w:rPr>
                <w:color w:val="000000"/>
                <w:sz w:val="16"/>
                <w:szCs w:val="16"/>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708"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960</w:t>
            </w:r>
          </w:p>
        </w:tc>
        <w:tc>
          <w:tcPr>
            <w:tcW w:w="851"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0801</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9920080004</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119</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240 891,96  </w:t>
            </w:r>
          </w:p>
        </w:tc>
        <w:tc>
          <w:tcPr>
            <w:tcW w:w="1134"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112 497,00  </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46,70  </w:t>
            </w:r>
          </w:p>
        </w:tc>
      </w:tr>
      <w:tr w:rsidR="00114705" w:rsidRPr="006C3ECE" w:rsidTr="001D5A89">
        <w:trPr>
          <w:trHeight w:val="20"/>
        </w:trPr>
        <w:tc>
          <w:tcPr>
            <w:tcW w:w="3277" w:type="dxa"/>
            <w:tcBorders>
              <w:top w:val="nil"/>
              <w:left w:val="single" w:sz="4" w:space="0" w:color="auto"/>
              <w:bottom w:val="single" w:sz="4" w:space="0" w:color="auto"/>
              <w:right w:val="single" w:sz="4" w:space="0" w:color="auto"/>
            </w:tcBorders>
            <w:vAlign w:val="bottom"/>
          </w:tcPr>
          <w:p w:rsidR="00114705" w:rsidRPr="006C3ECE" w:rsidRDefault="00114705" w:rsidP="00C2034B">
            <w:pPr>
              <w:rPr>
                <w:color w:val="000000"/>
                <w:szCs w:val="16"/>
              </w:rPr>
            </w:pPr>
            <w:r w:rsidRPr="006C3ECE">
              <w:rPr>
                <w:color w:val="000000"/>
                <w:sz w:val="16"/>
                <w:szCs w:val="16"/>
              </w:rPr>
              <w:t>Прочая 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960</w:t>
            </w:r>
          </w:p>
        </w:tc>
        <w:tc>
          <w:tcPr>
            <w:tcW w:w="851"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0801</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9920080005</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244</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456 409,20  </w:t>
            </w:r>
          </w:p>
        </w:tc>
        <w:tc>
          <w:tcPr>
            <w:tcW w:w="1134"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170 006,75  </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37,25  </w:t>
            </w:r>
          </w:p>
        </w:tc>
      </w:tr>
      <w:tr w:rsidR="00114705" w:rsidRPr="006C3ECE" w:rsidTr="001D5A89">
        <w:trPr>
          <w:trHeight w:val="20"/>
        </w:trPr>
        <w:tc>
          <w:tcPr>
            <w:tcW w:w="3277" w:type="dxa"/>
            <w:tcBorders>
              <w:top w:val="nil"/>
              <w:left w:val="single" w:sz="4" w:space="0" w:color="auto"/>
              <w:bottom w:val="single" w:sz="4" w:space="0" w:color="auto"/>
              <w:right w:val="single" w:sz="4" w:space="0" w:color="auto"/>
            </w:tcBorders>
            <w:vAlign w:val="bottom"/>
          </w:tcPr>
          <w:p w:rsidR="00114705" w:rsidRPr="006C3ECE" w:rsidRDefault="00114705" w:rsidP="00C2034B">
            <w:pPr>
              <w:rPr>
                <w:color w:val="000000"/>
                <w:szCs w:val="16"/>
              </w:rPr>
            </w:pPr>
            <w:r w:rsidRPr="006C3ECE">
              <w:rPr>
                <w:color w:val="000000"/>
                <w:sz w:val="16"/>
                <w:szCs w:val="16"/>
              </w:rPr>
              <w:t>Иные пенсии, социальные доплаты к пенсиям</w:t>
            </w:r>
          </w:p>
        </w:tc>
        <w:tc>
          <w:tcPr>
            <w:tcW w:w="708"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960</w:t>
            </w:r>
          </w:p>
        </w:tc>
        <w:tc>
          <w:tcPr>
            <w:tcW w:w="851"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1001</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9930080013</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312</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30 000,00  </w:t>
            </w:r>
          </w:p>
        </w:tc>
        <w:tc>
          <w:tcPr>
            <w:tcW w:w="1134"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0,00  </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0,00  </w:t>
            </w:r>
          </w:p>
        </w:tc>
      </w:tr>
      <w:tr w:rsidR="00114705" w:rsidRPr="006C3ECE" w:rsidTr="001D5A89">
        <w:trPr>
          <w:trHeight w:val="20"/>
        </w:trPr>
        <w:tc>
          <w:tcPr>
            <w:tcW w:w="3277" w:type="dxa"/>
            <w:tcBorders>
              <w:top w:val="nil"/>
              <w:left w:val="single" w:sz="4" w:space="0" w:color="auto"/>
              <w:bottom w:val="single" w:sz="4" w:space="0" w:color="auto"/>
              <w:right w:val="single" w:sz="4" w:space="0" w:color="auto"/>
            </w:tcBorders>
            <w:vAlign w:val="bottom"/>
          </w:tcPr>
          <w:p w:rsidR="00114705" w:rsidRPr="006C3ECE" w:rsidRDefault="00114705" w:rsidP="00C2034B">
            <w:pPr>
              <w:rPr>
                <w:color w:val="000000"/>
                <w:szCs w:val="16"/>
              </w:rPr>
            </w:pPr>
            <w:r w:rsidRPr="006C3ECE">
              <w:rPr>
                <w:color w:val="000000"/>
                <w:sz w:val="16"/>
                <w:szCs w:val="16"/>
              </w:rPr>
              <w:t>Иные межбюджетные трансферты</w:t>
            </w:r>
          </w:p>
        </w:tc>
        <w:tc>
          <w:tcPr>
            <w:tcW w:w="708"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960</w:t>
            </w:r>
          </w:p>
        </w:tc>
        <w:tc>
          <w:tcPr>
            <w:tcW w:w="851"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1403</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9930080009</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center"/>
              <w:rPr>
                <w:color w:val="000000"/>
                <w:szCs w:val="16"/>
              </w:rPr>
            </w:pPr>
            <w:r w:rsidRPr="006C3ECE">
              <w:rPr>
                <w:color w:val="000000"/>
                <w:sz w:val="16"/>
                <w:szCs w:val="16"/>
              </w:rPr>
              <w:t>540</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429 251,00  </w:t>
            </w:r>
          </w:p>
        </w:tc>
        <w:tc>
          <w:tcPr>
            <w:tcW w:w="1134"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108 000,00  </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right"/>
              <w:rPr>
                <w:color w:val="000000"/>
                <w:szCs w:val="16"/>
              </w:rPr>
            </w:pPr>
            <w:r w:rsidRPr="006C3ECE">
              <w:rPr>
                <w:color w:val="000000"/>
                <w:sz w:val="16"/>
                <w:szCs w:val="16"/>
              </w:rPr>
              <w:t xml:space="preserve">25,16  </w:t>
            </w:r>
          </w:p>
        </w:tc>
      </w:tr>
      <w:tr w:rsidR="00114705" w:rsidRPr="006C3ECE" w:rsidTr="001D5A89">
        <w:trPr>
          <w:trHeight w:val="20"/>
        </w:trPr>
        <w:tc>
          <w:tcPr>
            <w:tcW w:w="7104" w:type="dxa"/>
            <w:gridSpan w:val="5"/>
            <w:tcBorders>
              <w:top w:val="nil"/>
              <w:left w:val="single" w:sz="4" w:space="0" w:color="auto"/>
              <w:bottom w:val="single" w:sz="4" w:space="0" w:color="auto"/>
              <w:right w:val="single" w:sz="4" w:space="0" w:color="auto"/>
            </w:tcBorders>
            <w:vAlign w:val="bottom"/>
          </w:tcPr>
          <w:p w:rsidR="00114705" w:rsidRPr="006C3ECE" w:rsidRDefault="00114705" w:rsidP="00C2034B">
            <w:pPr>
              <w:rPr>
                <w:b/>
                <w:bCs/>
                <w:color w:val="000000"/>
                <w:szCs w:val="16"/>
              </w:rPr>
            </w:pPr>
            <w:r w:rsidRPr="006C3ECE">
              <w:rPr>
                <w:b/>
                <w:bCs/>
                <w:color w:val="000000"/>
                <w:sz w:val="16"/>
                <w:szCs w:val="16"/>
              </w:rPr>
              <w:t>Итого:</w:t>
            </w:r>
          </w:p>
        </w:tc>
        <w:tc>
          <w:tcPr>
            <w:tcW w:w="1276" w:type="dxa"/>
            <w:tcBorders>
              <w:top w:val="nil"/>
              <w:left w:val="nil"/>
              <w:bottom w:val="single" w:sz="4" w:space="0" w:color="auto"/>
              <w:right w:val="single" w:sz="4" w:space="0" w:color="auto"/>
            </w:tcBorders>
            <w:vAlign w:val="bottom"/>
          </w:tcPr>
          <w:p w:rsidR="00114705" w:rsidRPr="006C3ECE" w:rsidRDefault="00114705" w:rsidP="00C2034B">
            <w:pPr>
              <w:jc w:val="right"/>
              <w:rPr>
                <w:b/>
                <w:bCs/>
                <w:color w:val="000000"/>
                <w:szCs w:val="16"/>
              </w:rPr>
            </w:pPr>
            <w:r w:rsidRPr="006C3ECE">
              <w:rPr>
                <w:b/>
                <w:bCs/>
                <w:color w:val="000000"/>
                <w:sz w:val="16"/>
                <w:szCs w:val="16"/>
              </w:rPr>
              <w:t xml:space="preserve">4 062 923,50  </w:t>
            </w:r>
          </w:p>
        </w:tc>
        <w:tc>
          <w:tcPr>
            <w:tcW w:w="1134" w:type="dxa"/>
            <w:tcBorders>
              <w:top w:val="nil"/>
              <w:left w:val="nil"/>
              <w:bottom w:val="single" w:sz="4" w:space="0" w:color="auto"/>
              <w:right w:val="single" w:sz="4" w:space="0" w:color="auto"/>
            </w:tcBorders>
            <w:vAlign w:val="bottom"/>
          </w:tcPr>
          <w:p w:rsidR="00114705" w:rsidRPr="006C3ECE" w:rsidRDefault="00114705" w:rsidP="00C2034B">
            <w:pPr>
              <w:jc w:val="right"/>
              <w:rPr>
                <w:b/>
                <w:bCs/>
                <w:color w:val="000000"/>
                <w:szCs w:val="16"/>
              </w:rPr>
            </w:pPr>
            <w:r w:rsidRPr="006C3ECE">
              <w:rPr>
                <w:b/>
                <w:bCs/>
                <w:color w:val="000000"/>
                <w:sz w:val="16"/>
                <w:szCs w:val="16"/>
              </w:rPr>
              <w:t xml:space="preserve">1 216 001,36  </w:t>
            </w:r>
          </w:p>
        </w:tc>
        <w:tc>
          <w:tcPr>
            <w:tcW w:w="992" w:type="dxa"/>
            <w:tcBorders>
              <w:top w:val="nil"/>
              <w:left w:val="nil"/>
              <w:bottom w:val="single" w:sz="4" w:space="0" w:color="auto"/>
              <w:right w:val="single" w:sz="4" w:space="0" w:color="auto"/>
            </w:tcBorders>
            <w:vAlign w:val="bottom"/>
          </w:tcPr>
          <w:p w:rsidR="00114705" w:rsidRPr="006C3ECE" w:rsidRDefault="00114705" w:rsidP="00C2034B">
            <w:pPr>
              <w:jc w:val="right"/>
              <w:rPr>
                <w:b/>
                <w:bCs/>
                <w:szCs w:val="16"/>
              </w:rPr>
            </w:pPr>
            <w:r w:rsidRPr="006C3ECE">
              <w:rPr>
                <w:b/>
                <w:bCs/>
                <w:sz w:val="16"/>
                <w:szCs w:val="16"/>
              </w:rPr>
              <w:t xml:space="preserve">29,93  </w:t>
            </w:r>
          </w:p>
        </w:tc>
      </w:tr>
    </w:tbl>
    <w:p w:rsidR="00114705" w:rsidRDefault="00114705" w:rsidP="006C3ECE">
      <w:pPr>
        <w:pStyle w:val="Title"/>
        <w:ind w:right="-153"/>
        <w:jc w:val="left"/>
        <w:outlineLvl w:val="0"/>
        <w:rPr>
          <w:b w:val="0"/>
          <w:sz w:val="20"/>
        </w:rPr>
      </w:pPr>
    </w:p>
    <w:p w:rsidR="00114705" w:rsidRPr="006C3ECE" w:rsidRDefault="00114705" w:rsidP="006C3ECE">
      <w:pPr>
        <w:pStyle w:val="Title"/>
        <w:ind w:right="-153"/>
        <w:jc w:val="right"/>
        <w:outlineLvl w:val="0"/>
        <w:rPr>
          <w:b w:val="0"/>
          <w:sz w:val="20"/>
        </w:rPr>
      </w:pPr>
      <w:r w:rsidRPr="006C3ECE">
        <w:rPr>
          <w:b w:val="0"/>
          <w:sz w:val="20"/>
        </w:rPr>
        <w:t>Приложение 3</w:t>
      </w:r>
    </w:p>
    <w:p w:rsidR="00114705" w:rsidRPr="006C3ECE" w:rsidRDefault="00114705" w:rsidP="006027A5">
      <w:pPr>
        <w:pStyle w:val="Title"/>
        <w:ind w:right="-153"/>
        <w:outlineLvl w:val="0"/>
        <w:rPr>
          <w:sz w:val="20"/>
        </w:rPr>
      </w:pPr>
    </w:p>
    <w:p w:rsidR="00114705" w:rsidRPr="006C3ECE" w:rsidRDefault="00114705" w:rsidP="006027A5">
      <w:pPr>
        <w:jc w:val="center"/>
        <w:rPr>
          <w:b/>
          <w:color w:val="000000"/>
          <w:sz w:val="20"/>
          <w:szCs w:val="20"/>
        </w:rPr>
      </w:pPr>
      <w:r w:rsidRPr="006C3ECE">
        <w:rPr>
          <w:b/>
          <w:color w:val="000000"/>
          <w:sz w:val="20"/>
          <w:szCs w:val="20"/>
        </w:rPr>
        <w:t>Отчет об исполнении бюджета Филипповского муниципального образования 1 квартал 2016 года по классификации кодов источников финансирования бюджетов Российской Федерации</w:t>
      </w:r>
    </w:p>
    <w:p w:rsidR="00114705" w:rsidRPr="006C3ECE" w:rsidRDefault="00114705" w:rsidP="006027A5">
      <w:pPr>
        <w:jc w:val="center"/>
        <w:rPr>
          <w:b/>
          <w:color w:val="000000"/>
          <w:sz w:val="20"/>
          <w:szCs w:val="20"/>
        </w:rPr>
      </w:pPr>
    </w:p>
    <w:p w:rsidR="00114705" w:rsidRPr="006C3ECE" w:rsidRDefault="00114705" w:rsidP="006027A5">
      <w:pPr>
        <w:jc w:val="right"/>
        <w:rPr>
          <w:sz w:val="20"/>
          <w:szCs w:val="20"/>
        </w:rPr>
      </w:pPr>
      <w:r w:rsidRPr="006C3ECE">
        <w:rPr>
          <w:sz w:val="20"/>
          <w:szCs w:val="20"/>
        </w:rPr>
        <w:t>(рублей)</w:t>
      </w:r>
    </w:p>
    <w:tbl>
      <w:tblPr>
        <w:tblW w:w="10005" w:type="dxa"/>
        <w:tblInd w:w="-459" w:type="dxa"/>
        <w:tblLook w:val="00A0"/>
      </w:tblPr>
      <w:tblGrid>
        <w:gridCol w:w="3544"/>
        <w:gridCol w:w="2693"/>
        <w:gridCol w:w="1418"/>
        <w:gridCol w:w="1417"/>
        <w:gridCol w:w="933"/>
      </w:tblGrid>
      <w:tr w:rsidR="00114705" w:rsidRPr="006C3ECE" w:rsidTr="00C2034B">
        <w:trPr>
          <w:trHeight w:val="20"/>
        </w:trPr>
        <w:tc>
          <w:tcPr>
            <w:tcW w:w="3544" w:type="dxa"/>
            <w:tcBorders>
              <w:top w:val="single" w:sz="4" w:space="0" w:color="auto"/>
              <w:left w:val="single" w:sz="4" w:space="0" w:color="auto"/>
              <w:bottom w:val="single" w:sz="4" w:space="0" w:color="auto"/>
              <w:right w:val="single" w:sz="4" w:space="0" w:color="auto"/>
            </w:tcBorders>
            <w:vAlign w:val="center"/>
          </w:tcPr>
          <w:p w:rsidR="00114705" w:rsidRPr="006C3ECE" w:rsidRDefault="00114705" w:rsidP="00C2034B">
            <w:pPr>
              <w:jc w:val="center"/>
              <w:rPr>
                <w:color w:val="000000"/>
                <w:szCs w:val="16"/>
              </w:rPr>
            </w:pPr>
            <w:r w:rsidRPr="006C3ECE">
              <w:rPr>
                <w:color w:val="000000"/>
                <w:sz w:val="16"/>
                <w:szCs w:val="16"/>
              </w:rPr>
              <w:t>Наименование показателя</w:t>
            </w:r>
          </w:p>
        </w:tc>
        <w:tc>
          <w:tcPr>
            <w:tcW w:w="2693" w:type="dxa"/>
            <w:tcBorders>
              <w:top w:val="single" w:sz="4" w:space="0" w:color="auto"/>
              <w:left w:val="nil"/>
              <w:bottom w:val="single" w:sz="4" w:space="0" w:color="auto"/>
              <w:right w:val="single" w:sz="4" w:space="0" w:color="auto"/>
            </w:tcBorders>
            <w:vAlign w:val="center"/>
          </w:tcPr>
          <w:p w:rsidR="00114705" w:rsidRPr="006C3ECE" w:rsidRDefault="00114705" w:rsidP="00C2034B">
            <w:pPr>
              <w:jc w:val="center"/>
              <w:rPr>
                <w:color w:val="000000"/>
                <w:szCs w:val="16"/>
              </w:rPr>
            </w:pPr>
            <w:r w:rsidRPr="006C3ECE">
              <w:rPr>
                <w:color w:val="000000"/>
                <w:sz w:val="16"/>
                <w:szCs w:val="16"/>
              </w:rPr>
              <w:t>Код расхода по бюджетной классификации</w:t>
            </w:r>
          </w:p>
        </w:tc>
        <w:tc>
          <w:tcPr>
            <w:tcW w:w="1418" w:type="dxa"/>
            <w:tcBorders>
              <w:top w:val="single" w:sz="4" w:space="0" w:color="auto"/>
              <w:left w:val="nil"/>
              <w:bottom w:val="single" w:sz="4" w:space="0" w:color="auto"/>
              <w:right w:val="single" w:sz="4" w:space="0" w:color="auto"/>
            </w:tcBorders>
            <w:noWrap/>
            <w:vAlign w:val="center"/>
          </w:tcPr>
          <w:p w:rsidR="00114705" w:rsidRPr="006C3ECE" w:rsidRDefault="00114705" w:rsidP="00C2034B">
            <w:pPr>
              <w:jc w:val="center"/>
              <w:rPr>
                <w:szCs w:val="16"/>
              </w:rPr>
            </w:pPr>
            <w:r w:rsidRPr="006C3ECE">
              <w:rPr>
                <w:sz w:val="16"/>
                <w:szCs w:val="16"/>
              </w:rPr>
              <w:t>Утверждено</w:t>
            </w:r>
          </w:p>
        </w:tc>
        <w:tc>
          <w:tcPr>
            <w:tcW w:w="1417" w:type="dxa"/>
            <w:tcBorders>
              <w:top w:val="single" w:sz="4" w:space="0" w:color="auto"/>
              <w:left w:val="nil"/>
              <w:bottom w:val="single" w:sz="4" w:space="0" w:color="auto"/>
              <w:right w:val="single" w:sz="4" w:space="0" w:color="auto"/>
            </w:tcBorders>
            <w:noWrap/>
            <w:vAlign w:val="center"/>
          </w:tcPr>
          <w:p w:rsidR="00114705" w:rsidRPr="006C3ECE" w:rsidRDefault="00114705" w:rsidP="00C2034B">
            <w:pPr>
              <w:jc w:val="center"/>
              <w:rPr>
                <w:szCs w:val="16"/>
              </w:rPr>
            </w:pPr>
            <w:r w:rsidRPr="006C3ECE">
              <w:rPr>
                <w:sz w:val="16"/>
                <w:szCs w:val="16"/>
              </w:rPr>
              <w:t>Исполнено</w:t>
            </w:r>
          </w:p>
        </w:tc>
        <w:tc>
          <w:tcPr>
            <w:tcW w:w="933" w:type="dxa"/>
            <w:tcBorders>
              <w:top w:val="single" w:sz="4" w:space="0" w:color="auto"/>
              <w:left w:val="nil"/>
              <w:bottom w:val="single" w:sz="4" w:space="0" w:color="auto"/>
              <w:right w:val="single" w:sz="4" w:space="0" w:color="auto"/>
            </w:tcBorders>
            <w:noWrap/>
            <w:vAlign w:val="center"/>
          </w:tcPr>
          <w:p w:rsidR="00114705" w:rsidRPr="006C3ECE" w:rsidRDefault="00114705" w:rsidP="00C2034B">
            <w:pPr>
              <w:jc w:val="center"/>
              <w:rPr>
                <w:szCs w:val="16"/>
              </w:rPr>
            </w:pPr>
            <w:r w:rsidRPr="006C3ECE">
              <w:rPr>
                <w:sz w:val="16"/>
                <w:szCs w:val="16"/>
              </w:rPr>
              <w:t>% испол нения</w:t>
            </w:r>
          </w:p>
        </w:tc>
      </w:tr>
      <w:tr w:rsidR="00114705" w:rsidRPr="006C3ECE" w:rsidTr="00C2034B">
        <w:trPr>
          <w:trHeight w:val="20"/>
        </w:trPr>
        <w:tc>
          <w:tcPr>
            <w:tcW w:w="3544" w:type="dxa"/>
            <w:tcBorders>
              <w:top w:val="nil"/>
              <w:left w:val="single" w:sz="4" w:space="0" w:color="auto"/>
              <w:bottom w:val="single" w:sz="4" w:space="0" w:color="auto"/>
              <w:right w:val="single" w:sz="4" w:space="0" w:color="auto"/>
            </w:tcBorders>
            <w:vAlign w:val="bottom"/>
          </w:tcPr>
          <w:p w:rsidR="00114705" w:rsidRPr="006C3ECE" w:rsidRDefault="00114705" w:rsidP="00C2034B">
            <w:pPr>
              <w:rPr>
                <w:b/>
                <w:color w:val="000000"/>
                <w:szCs w:val="16"/>
              </w:rPr>
            </w:pPr>
            <w:r w:rsidRPr="006C3ECE">
              <w:rPr>
                <w:b/>
                <w:color w:val="000000"/>
                <w:sz w:val="16"/>
                <w:szCs w:val="16"/>
              </w:rPr>
              <w:t>ИТОГО</w:t>
            </w:r>
          </w:p>
        </w:tc>
        <w:tc>
          <w:tcPr>
            <w:tcW w:w="2693" w:type="dxa"/>
            <w:tcBorders>
              <w:top w:val="nil"/>
              <w:left w:val="nil"/>
              <w:bottom w:val="single" w:sz="4" w:space="0" w:color="auto"/>
              <w:right w:val="single" w:sz="4" w:space="0" w:color="auto"/>
            </w:tcBorders>
            <w:noWrap/>
            <w:vAlign w:val="bottom"/>
          </w:tcPr>
          <w:p w:rsidR="00114705" w:rsidRPr="006C3ECE" w:rsidRDefault="00114705" w:rsidP="00C2034B">
            <w:pPr>
              <w:jc w:val="center"/>
              <w:rPr>
                <w:b/>
                <w:color w:val="000000"/>
                <w:szCs w:val="16"/>
              </w:rPr>
            </w:pPr>
            <w:r w:rsidRPr="006C3ECE">
              <w:rPr>
                <w:b/>
                <w:color w:val="000000"/>
                <w:sz w:val="16"/>
                <w:szCs w:val="16"/>
              </w:rPr>
              <w:t>00090000000000000000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b/>
                <w:color w:val="000000"/>
                <w:szCs w:val="16"/>
              </w:rPr>
            </w:pPr>
            <w:r w:rsidRPr="006C3ECE">
              <w:rPr>
                <w:b/>
                <w:color w:val="000000"/>
                <w:sz w:val="16"/>
                <w:szCs w:val="16"/>
              </w:rPr>
              <w:t>152 007,50</w:t>
            </w:r>
          </w:p>
        </w:tc>
        <w:tc>
          <w:tcPr>
            <w:tcW w:w="1417" w:type="dxa"/>
            <w:tcBorders>
              <w:top w:val="nil"/>
              <w:left w:val="nil"/>
              <w:bottom w:val="single" w:sz="4" w:space="0" w:color="auto"/>
              <w:right w:val="single" w:sz="4" w:space="0" w:color="auto"/>
            </w:tcBorders>
            <w:noWrap/>
            <w:vAlign w:val="bottom"/>
          </w:tcPr>
          <w:p w:rsidR="00114705" w:rsidRPr="006C3ECE" w:rsidRDefault="00114705" w:rsidP="00C2034B">
            <w:pPr>
              <w:jc w:val="right"/>
              <w:rPr>
                <w:b/>
                <w:color w:val="000000"/>
                <w:szCs w:val="16"/>
              </w:rPr>
            </w:pPr>
            <w:r w:rsidRPr="006C3ECE">
              <w:rPr>
                <w:b/>
                <w:color w:val="000000"/>
                <w:sz w:val="16"/>
                <w:szCs w:val="16"/>
              </w:rPr>
              <w:t>-20 314,54</w:t>
            </w:r>
          </w:p>
        </w:tc>
        <w:tc>
          <w:tcPr>
            <w:tcW w:w="933" w:type="dxa"/>
            <w:tcBorders>
              <w:top w:val="nil"/>
              <w:left w:val="nil"/>
              <w:bottom w:val="single" w:sz="4" w:space="0" w:color="auto"/>
              <w:right w:val="single" w:sz="4" w:space="0" w:color="auto"/>
            </w:tcBorders>
            <w:noWrap/>
            <w:vAlign w:val="bottom"/>
          </w:tcPr>
          <w:p w:rsidR="00114705" w:rsidRPr="006C3ECE" w:rsidRDefault="00114705" w:rsidP="00C2034B">
            <w:pPr>
              <w:jc w:val="right"/>
              <w:rPr>
                <w:b/>
                <w:color w:val="000000"/>
                <w:szCs w:val="16"/>
              </w:rPr>
            </w:pPr>
            <w:r w:rsidRPr="006C3ECE">
              <w:rPr>
                <w:b/>
                <w:color w:val="000000"/>
                <w:sz w:val="16"/>
                <w:szCs w:val="16"/>
              </w:rPr>
              <w:t>-13,36</w:t>
            </w:r>
          </w:p>
        </w:tc>
      </w:tr>
      <w:tr w:rsidR="00114705" w:rsidRPr="006C3ECE" w:rsidTr="00C2034B">
        <w:trPr>
          <w:trHeight w:val="20"/>
        </w:trPr>
        <w:tc>
          <w:tcPr>
            <w:tcW w:w="3544" w:type="dxa"/>
            <w:tcBorders>
              <w:top w:val="nil"/>
              <w:left w:val="single" w:sz="4" w:space="0" w:color="auto"/>
              <w:bottom w:val="single" w:sz="4" w:space="0" w:color="auto"/>
              <w:right w:val="single" w:sz="4" w:space="0" w:color="auto"/>
            </w:tcBorders>
            <w:vAlign w:val="bottom"/>
          </w:tcPr>
          <w:p w:rsidR="00114705" w:rsidRPr="006C3ECE" w:rsidRDefault="00114705" w:rsidP="00C2034B">
            <w:pPr>
              <w:rPr>
                <w:color w:val="000000"/>
                <w:szCs w:val="16"/>
              </w:rPr>
            </w:pPr>
            <w:r w:rsidRPr="006C3ECE">
              <w:rPr>
                <w:color w:val="000000"/>
                <w:sz w:val="16"/>
                <w:szCs w:val="16"/>
              </w:rPr>
              <w:t>Изменение остатков средств</w:t>
            </w:r>
          </w:p>
        </w:tc>
        <w:tc>
          <w:tcPr>
            <w:tcW w:w="2693" w:type="dxa"/>
            <w:tcBorders>
              <w:top w:val="nil"/>
              <w:left w:val="nil"/>
              <w:bottom w:val="single" w:sz="4" w:space="0" w:color="auto"/>
              <w:right w:val="single" w:sz="4" w:space="0" w:color="auto"/>
            </w:tcBorders>
            <w:noWrap/>
            <w:vAlign w:val="bottom"/>
          </w:tcPr>
          <w:p w:rsidR="00114705" w:rsidRPr="006C3ECE" w:rsidRDefault="00114705" w:rsidP="00C2034B">
            <w:pPr>
              <w:jc w:val="center"/>
              <w:rPr>
                <w:color w:val="000000"/>
                <w:szCs w:val="16"/>
              </w:rPr>
            </w:pPr>
            <w:r w:rsidRPr="006C3ECE">
              <w:rPr>
                <w:color w:val="000000"/>
                <w:sz w:val="16"/>
                <w:szCs w:val="16"/>
              </w:rPr>
              <w:t>00001000000000000000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color w:val="000000"/>
                <w:szCs w:val="16"/>
              </w:rPr>
            </w:pPr>
            <w:r w:rsidRPr="006C3ECE">
              <w:rPr>
                <w:color w:val="000000"/>
                <w:sz w:val="16"/>
                <w:szCs w:val="16"/>
              </w:rPr>
              <w:t>152 007,50</w:t>
            </w:r>
          </w:p>
        </w:tc>
        <w:tc>
          <w:tcPr>
            <w:tcW w:w="1417" w:type="dxa"/>
            <w:tcBorders>
              <w:top w:val="nil"/>
              <w:left w:val="nil"/>
              <w:bottom w:val="single" w:sz="4" w:space="0" w:color="auto"/>
              <w:right w:val="single" w:sz="4" w:space="0" w:color="auto"/>
            </w:tcBorders>
            <w:noWrap/>
            <w:vAlign w:val="bottom"/>
          </w:tcPr>
          <w:p w:rsidR="00114705" w:rsidRPr="006C3ECE" w:rsidRDefault="00114705" w:rsidP="00C2034B">
            <w:pPr>
              <w:jc w:val="right"/>
              <w:rPr>
                <w:color w:val="000000"/>
                <w:szCs w:val="16"/>
              </w:rPr>
            </w:pPr>
            <w:r w:rsidRPr="006C3ECE">
              <w:rPr>
                <w:color w:val="000000"/>
                <w:sz w:val="16"/>
                <w:szCs w:val="16"/>
              </w:rPr>
              <w:t>-20 314,54</w:t>
            </w:r>
          </w:p>
        </w:tc>
        <w:tc>
          <w:tcPr>
            <w:tcW w:w="933" w:type="dxa"/>
            <w:tcBorders>
              <w:top w:val="nil"/>
              <w:left w:val="nil"/>
              <w:bottom w:val="single" w:sz="4" w:space="0" w:color="auto"/>
              <w:right w:val="single" w:sz="4" w:space="0" w:color="auto"/>
            </w:tcBorders>
            <w:noWrap/>
            <w:vAlign w:val="bottom"/>
          </w:tcPr>
          <w:p w:rsidR="00114705" w:rsidRPr="006C3ECE" w:rsidRDefault="00114705" w:rsidP="00C2034B">
            <w:pPr>
              <w:jc w:val="right"/>
              <w:rPr>
                <w:color w:val="000000"/>
                <w:szCs w:val="16"/>
              </w:rPr>
            </w:pPr>
            <w:r w:rsidRPr="006C3ECE">
              <w:rPr>
                <w:color w:val="000000"/>
                <w:sz w:val="16"/>
                <w:szCs w:val="16"/>
              </w:rPr>
              <w:t>-13,36</w:t>
            </w:r>
          </w:p>
        </w:tc>
      </w:tr>
      <w:tr w:rsidR="00114705" w:rsidRPr="006C3ECE" w:rsidTr="00C2034B">
        <w:trPr>
          <w:trHeight w:val="20"/>
        </w:trPr>
        <w:tc>
          <w:tcPr>
            <w:tcW w:w="3544" w:type="dxa"/>
            <w:tcBorders>
              <w:top w:val="nil"/>
              <w:left w:val="single" w:sz="4" w:space="0" w:color="auto"/>
              <w:bottom w:val="single" w:sz="4" w:space="0" w:color="auto"/>
              <w:right w:val="single" w:sz="4" w:space="0" w:color="auto"/>
            </w:tcBorders>
            <w:vAlign w:val="bottom"/>
          </w:tcPr>
          <w:p w:rsidR="00114705" w:rsidRPr="006C3ECE" w:rsidRDefault="00114705" w:rsidP="00C2034B">
            <w:pPr>
              <w:rPr>
                <w:color w:val="000000"/>
                <w:szCs w:val="16"/>
              </w:rPr>
            </w:pPr>
            <w:r w:rsidRPr="006C3ECE">
              <w:rPr>
                <w:color w:val="000000"/>
                <w:sz w:val="16"/>
                <w:szCs w:val="16"/>
              </w:rPr>
              <w:t>Изменение остатков средств на счетах по учету средств бюджетов</w:t>
            </w:r>
          </w:p>
        </w:tc>
        <w:tc>
          <w:tcPr>
            <w:tcW w:w="2693" w:type="dxa"/>
            <w:tcBorders>
              <w:top w:val="nil"/>
              <w:left w:val="nil"/>
              <w:bottom w:val="single" w:sz="4" w:space="0" w:color="auto"/>
              <w:right w:val="single" w:sz="4" w:space="0" w:color="auto"/>
            </w:tcBorders>
            <w:noWrap/>
            <w:vAlign w:val="bottom"/>
          </w:tcPr>
          <w:p w:rsidR="00114705" w:rsidRPr="006C3ECE" w:rsidRDefault="00114705" w:rsidP="00C2034B">
            <w:pPr>
              <w:jc w:val="center"/>
              <w:rPr>
                <w:color w:val="000000"/>
                <w:szCs w:val="16"/>
              </w:rPr>
            </w:pPr>
            <w:r w:rsidRPr="006C3ECE">
              <w:rPr>
                <w:color w:val="000000"/>
                <w:sz w:val="16"/>
                <w:szCs w:val="16"/>
              </w:rPr>
              <w:t>00001050000000000000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color w:val="000000"/>
                <w:szCs w:val="16"/>
              </w:rPr>
            </w:pPr>
            <w:r w:rsidRPr="006C3ECE">
              <w:rPr>
                <w:color w:val="000000"/>
                <w:sz w:val="16"/>
                <w:szCs w:val="16"/>
              </w:rPr>
              <w:t>152 007,50</w:t>
            </w:r>
          </w:p>
        </w:tc>
        <w:tc>
          <w:tcPr>
            <w:tcW w:w="1417" w:type="dxa"/>
            <w:tcBorders>
              <w:top w:val="nil"/>
              <w:left w:val="nil"/>
              <w:bottom w:val="single" w:sz="4" w:space="0" w:color="auto"/>
              <w:right w:val="single" w:sz="4" w:space="0" w:color="auto"/>
            </w:tcBorders>
            <w:noWrap/>
            <w:vAlign w:val="bottom"/>
          </w:tcPr>
          <w:p w:rsidR="00114705" w:rsidRPr="006C3ECE" w:rsidRDefault="00114705" w:rsidP="00C2034B">
            <w:pPr>
              <w:jc w:val="right"/>
              <w:rPr>
                <w:color w:val="000000"/>
                <w:szCs w:val="16"/>
              </w:rPr>
            </w:pPr>
            <w:r w:rsidRPr="006C3ECE">
              <w:rPr>
                <w:color w:val="000000"/>
                <w:sz w:val="16"/>
                <w:szCs w:val="16"/>
              </w:rPr>
              <w:t>-20 314,54</w:t>
            </w:r>
          </w:p>
        </w:tc>
        <w:tc>
          <w:tcPr>
            <w:tcW w:w="933" w:type="dxa"/>
            <w:tcBorders>
              <w:top w:val="nil"/>
              <w:left w:val="nil"/>
              <w:bottom w:val="single" w:sz="4" w:space="0" w:color="auto"/>
              <w:right w:val="single" w:sz="4" w:space="0" w:color="auto"/>
            </w:tcBorders>
            <w:noWrap/>
            <w:vAlign w:val="bottom"/>
          </w:tcPr>
          <w:p w:rsidR="00114705" w:rsidRPr="006C3ECE" w:rsidRDefault="00114705" w:rsidP="00C2034B">
            <w:pPr>
              <w:jc w:val="right"/>
              <w:rPr>
                <w:color w:val="000000"/>
                <w:szCs w:val="16"/>
              </w:rPr>
            </w:pPr>
            <w:r w:rsidRPr="006C3ECE">
              <w:rPr>
                <w:color w:val="000000"/>
                <w:sz w:val="16"/>
                <w:szCs w:val="16"/>
              </w:rPr>
              <w:t>-13,36</w:t>
            </w:r>
          </w:p>
        </w:tc>
      </w:tr>
      <w:tr w:rsidR="00114705" w:rsidRPr="006C3ECE" w:rsidTr="00C2034B">
        <w:trPr>
          <w:trHeight w:val="20"/>
        </w:trPr>
        <w:tc>
          <w:tcPr>
            <w:tcW w:w="3544" w:type="dxa"/>
            <w:tcBorders>
              <w:top w:val="nil"/>
              <w:left w:val="single" w:sz="4" w:space="0" w:color="auto"/>
              <w:bottom w:val="single" w:sz="4" w:space="0" w:color="auto"/>
              <w:right w:val="single" w:sz="4" w:space="0" w:color="auto"/>
            </w:tcBorders>
            <w:vAlign w:val="bottom"/>
          </w:tcPr>
          <w:p w:rsidR="00114705" w:rsidRPr="006C3ECE" w:rsidRDefault="00114705" w:rsidP="00C2034B">
            <w:pPr>
              <w:rPr>
                <w:color w:val="000000"/>
                <w:szCs w:val="16"/>
              </w:rPr>
            </w:pPr>
            <w:r w:rsidRPr="006C3ECE">
              <w:rPr>
                <w:color w:val="000000"/>
                <w:sz w:val="16"/>
                <w:szCs w:val="16"/>
              </w:rPr>
              <w:t>Увеличение остатков средств бюджетов</w:t>
            </w:r>
          </w:p>
        </w:tc>
        <w:tc>
          <w:tcPr>
            <w:tcW w:w="2693" w:type="dxa"/>
            <w:tcBorders>
              <w:top w:val="nil"/>
              <w:left w:val="nil"/>
              <w:bottom w:val="single" w:sz="4" w:space="0" w:color="auto"/>
              <w:right w:val="single" w:sz="4" w:space="0" w:color="auto"/>
            </w:tcBorders>
            <w:noWrap/>
            <w:vAlign w:val="bottom"/>
          </w:tcPr>
          <w:p w:rsidR="00114705" w:rsidRPr="006C3ECE" w:rsidRDefault="00114705" w:rsidP="00C2034B">
            <w:pPr>
              <w:jc w:val="center"/>
              <w:rPr>
                <w:color w:val="000000"/>
                <w:szCs w:val="16"/>
              </w:rPr>
            </w:pPr>
            <w:r w:rsidRPr="006C3ECE">
              <w:rPr>
                <w:color w:val="000000"/>
                <w:sz w:val="16"/>
                <w:szCs w:val="16"/>
              </w:rPr>
              <w:t>00001050000000000500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color w:val="000000"/>
                <w:szCs w:val="16"/>
              </w:rPr>
            </w:pPr>
            <w:r w:rsidRPr="006C3ECE">
              <w:rPr>
                <w:color w:val="000000"/>
                <w:sz w:val="16"/>
                <w:szCs w:val="16"/>
              </w:rPr>
              <w:t>-3 910 916,00</w:t>
            </w:r>
          </w:p>
        </w:tc>
        <w:tc>
          <w:tcPr>
            <w:tcW w:w="1417" w:type="dxa"/>
            <w:tcBorders>
              <w:top w:val="nil"/>
              <w:left w:val="nil"/>
              <w:bottom w:val="single" w:sz="4" w:space="0" w:color="auto"/>
              <w:right w:val="single" w:sz="4" w:space="0" w:color="auto"/>
            </w:tcBorders>
            <w:noWrap/>
            <w:vAlign w:val="bottom"/>
          </w:tcPr>
          <w:p w:rsidR="00114705" w:rsidRPr="006C3ECE" w:rsidRDefault="00114705" w:rsidP="00C2034B">
            <w:pPr>
              <w:jc w:val="right"/>
              <w:rPr>
                <w:color w:val="000000"/>
                <w:szCs w:val="16"/>
              </w:rPr>
            </w:pPr>
            <w:r w:rsidRPr="006C3ECE">
              <w:rPr>
                <w:color w:val="000000"/>
                <w:sz w:val="16"/>
                <w:szCs w:val="16"/>
              </w:rPr>
              <w:t>-1 446 632,36</w:t>
            </w:r>
          </w:p>
        </w:tc>
        <w:tc>
          <w:tcPr>
            <w:tcW w:w="933" w:type="dxa"/>
            <w:tcBorders>
              <w:top w:val="nil"/>
              <w:left w:val="nil"/>
              <w:bottom w:val="single" w:sz="4" w:space="0" w:color="auto"/>
              <w:right w:val="single" w:sz="4" w:space="0" w:color="auto"/>
            </w:tcBorders>
            <w:noWrap/>
            <w:vAlign w:val="bottom"/>
          </w:tcPr>
          <w:p w:rsidR="00114705" w:rsidRPr="006C3ECE" w:rsidRDefault="00114705" w:rsidP="00C2034B">
            <w:pPr>
              <w:jc w:val="right"/>
              <w:rPr>
                <w:color w:val="000000"/>
                <w:szCs w:val="16"/>
              </w:rPr>
            </w:pPr>
            <w:r w:rsidRPr="006C3ECE">
              <w:rPr>
                <w:color w:val="000000"/>
                <w:sz w:val="16"/>
                <w:szCs w:val="16"/>
              </w:rPr>
              <w:t>36,99</w:t>
            </w:r>
          </w:p>
        </w:tc>
      </w:tr>
      <w:tr w:rsidR="00114705" w:rsidRPr="006C3ECE" w:rsidTr="00C2034B">
        <w:trPr>
          <w:trHeight w:val="20"/>
        </w:trPr>
        <w:tc>
          <w:tcPr>
            <w:tcW w:w="3544" w:type="dxa"/>
            <w:tcBorders>
              <w:top w:val="nil"/>
              <w:left w:val="single" w:sz="4" w:space="0" w:color="auto"/>
              <w:bottom w:val="single" w:sz="4" w:space="0" w:color="auto"/>
              <w:right w:val="single" w:sz="4" w:space="0" w:color="auto"/>
            </w:tcBorders>
            <w:vAlign w:val="bottom"/>
          </w:tcPr>
          <w:p w:rsidR="00114705" w:rsidRPr="006C3ECE" w:rsidRDefault="00114705" w:rsidP="00C2034B">
            <w:pPr>
              <w:rPr>
                <w:color w:val="000000"/>
                <w:szCs w:val="16"/>
              </w:rPr>
            </w:pPr>
            <w:r w:rsidRPr="006C3ECE">
              <w:rPr>
                <w:color w:val="000000"/>
                <w:sz w:val="16"/>
                <w:szCs w:val="16"/>
              </w:rPr>
              <w:t>Увеличение прочих остатков средств бюджетов</w:t>
            </w:r>
          </w:p>
        </w:tc>
        <w:tc>
          <w:tcPr>
            <w:tcW w:w="2693" w:type="dxa"/>
            <w:tcBorders>
              <w:top w:val="nil"/>
              <w:left w:val="nil"/>
              <w:bottom w:val="single" w:sz="4" w:space="0" w:color="auto"/>
              <w:right w:val="single" w:sz="4" w:space="0" w:color="auto"/>
            </w:tcBorders>
            <w:noWrap/>
            <w:vAlign w:val="bottom"/>
          </w:tcPr>
          <w:p w:rsidR="00114705" w:rsidRPr="006C3ECE" w:rsidRDefault="00114705" w:rsidP="00C2034B">
            <w:pPr>
              <w:jc w:val="center"/>
              <w:rPr>
                <w:color w:val="000000"/>
                <w:szCs w:val="16"/>
              </w:rPr>
            </w:pPr>
            <w:r w:rsidRPr="006C3ECE">
              <w:rPr>
                <w:color w:val="000000"/>
                <w:sz w:val="16"/>
                <w:szCs w:val="16"/>
              </w:rPr>
              <w:t>00001050200000000500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color w:val="000000"/>
                <w:szCs w:val="16"/>
              </w:rPr>
            </w:pPr>
            <w:r w:rsidRPr="006C3ECE">
              <w:rPr>
                <w:color w:val="000000"/>
                <w:sz w:val="16"/>
                <w:szCs w:val="16"/>
              </w:rPr>
              <w:t>-3 910 916,00</w:t>
            </w:r>
          </w:p>
        </w:tc>
        <w:tc>
          <w:tcPr>
            <w:tcW w:w="1417" w:type="dxa"/>
            <w:tcBorders>
              <w:top w:val="nil"/>
              <w:left w:val="nil"/>
              <w:bottom w:val="single" w:sz="4" w:space="0" w:color="auto"/>
              <w:right w:val="single" w:sz="4" w:space="0" w:color="auto"/>
            </w:tcBorders>
            <w:noWrap/>
            <w:vAlign w:val="bottom"/>
          </w:tcPr>
          <w:p w:rsidR="00114705" w:rsidRPr="006C3ECE" w:rsidRDefault="00114705" w:rsidP="00C2034B">
            <w:pPr>
              <w:jc w:val="right"/>
              <w:rPr>
                <w:color w:val="000000"/>
                <w:szCs w:val="16"/>
              </w:rPr>
            </w:pPr>
            <w:r w:rsidRPr="006C3ECE">
              <w:rPr>
                <w:color w:val="000000"/>
                <w:sz w:val="16"/>
                <w:szCs w:val="16"/>
              </w:rPr>
              <w:t>-1 446 632,36</w:t>
            </w:r>
          </w:p>
        </w:tc>
        <w:tc>
          <w:tcPr>
            <w:tcW w:w="933" w:type="dxa"/>
            <w:tcBorders>
              <w:top w:val="nil"/>
              <w:left w:val="nil"/>
              <w:bottom w:val="single" w:sz="4" w:space="0" w:color="auto"/>
              <w:right w:val="single" w:sz="4" w:space="0" w:color="auto"/>
            </w:tcBorders>
            <w:noWrap/>
            <w:vAlign w:val="bottom"/>
          </w:tcPr>
          <w:p w:rsidR="00114705" w:rsidRPr="006C3ECE" w:rsidRDefault="00114705" w:rsidP="00C2034B">
            <w:pPr>
              <w:jc w:val="right"/>
              <w:rPr>
                <w:color w:val="000000"/>
                <w:szCs w:val="16"/>
              </w:rPr>
            </w:pPr>
            <w:r w:rsidRPr="006C3ECE">
              <w:rPr>
                <w:color w:val="000000"/>
                <w:sz w:val="16"/>
                <w:szCs w:val="16"/>
              </w:rPr>
              <w:t>36,99</w:t>
            </w:r>
          </w:p>
        </w:tc>
      </w:tr>
      <w:tr w:rsidR="00114705" w:rsidRPr="006C3ECE" w:rsidTr="00C2034B">
        <w:trPr>
          <w:trHeight w:val="20"/>
        </w:trPr>
        <w:tc>
          <w:tcPr>
            <w:tcW w:w="3544" w:type="dxa"/>
            <w:tcBorders>
              <w:top w:val="nil"/>
              <w:left w:val="single" w:sz="4" w:space="0" w:color="auto"/>
              <w:bottom w:val="single" w:sz="4" w:space="0" w:color="auto"/>
              <w:right w:val="single" w:sz="4" w:space="0" w:color="auto"/>
            </w:tcBorders>
            <w:vAlign w:val="bottom"/>
          </w:tcPr>
          <w:p w:rsidR="00114705" w:rsidRPr="006C3ECE" w:rsidRDefault="00114705" w:rsidP="00C2034B">
            <w:pPr>
              <w:rPr>
                <w:color w:val="000000"/>
                <w:szCs w:val="16"/>
              </w:rPr>
            </w:pPr>
            <w:r w:rsidRPr="006C3ECE">
              <w:rPr>
                <w:color w:val="000000"/>
                <w:sz w:val="16"/>
                <w:szCs w:val="16"/>
              </w:rPr>
              <w:t>Увеличение прочих остатков денежных средств бюджетов</w:t>
            </w:r>
          </w:p>
        </w:tc>
        <w:tc>
          <w:tcPr>
            <w:tcW w:w="2693" w:type="dxa"/>
            <w:tcBorders>
              <w:top w:val="nil"/>
              <w:left w:val="nil"/>
              <w:bottom w:val="single" w:sz="4" w:space="0" w:color="auto"/>
              <w:right w:val="single" w:sz="4" w:space="0" w:color="auto"/>
            </w:tcBorders>
            <w:noWrap/>
            <w:vAlign w:val="bottom"/>
          </w:tcPr>
          <w:p w:rsidR="00114705" w:rsidRPr="006C3ECE" w:rsidRDefault="00114705" w:rsidP="00C2034B">
            <w:pPr>
              <w:jc w:val="center"/>
              <w:rPr>
                <w:color w:val="000000"/>
                <w:szCs w:val="16"/>
              </w:rPr>
            </w:pPr>
            <w:r w:rsidRPr="006C3ECE">
              <w:rPr>
                <w:color w:val="000000"/>
                <w:sz w:val="16"/>
                <w:szCs w:val="16"/>
              </w:rPr>
              <w:t>00001050201000000510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color w:val="000000"/>
                <w:szCs w:val="16"/>
              </w:rPr>
            </w:pPr>
            <w:r w:rsidRPr="006C3ECE">
              <w:rPr>
                <w:color w:val="000000"/>
                <w:sz w:val="16"/>
                <w:szCs w:val="16"/>
              </w:rPr>
              <w:t>-3 910 916,00</w:t>
            </w:r>
          </w:p>
        </w:tc>
        <w:tc>
          <w:tcPr>
            <w:tcW w:w="1417" w:type="dxa"/>
            <w:tcBorders>
              <w:top w:val="nil"/>
              <w:left w:val="nil"/>
              <w:bottom w:val="single" w:sz="4" w:space="0" w:color="auto"/>
              <w:right w:val="single" w:sz="4" w:space="0" w:color="auto"/>
            </w:tcBorders>
            <w:noWrap/>
            <w:vAlign w:val="bottom"/>
          </w:tcPr>
          <w:p w:rsidR="00114705" w:rsidRPr="006C3ECE" w:rsidRDefault="00114705" w:rsidP="00C2034B">
            <w:pPr>
              <w:jc w:val="right"/>
              <w:rPr>
                <w:color w:val="000000"/>
                <w:szCs w:val="16"/>
              </w:rPr>
            </w:pPr>
            <w:r w:rsidRPr="006C3ECE">
              <w:rPr>
                <w:color w:val="000000"/>
                <w:sz w:val="16"/>
                <w:szCs w:val="16"/>
              </w:rPr>
              <w:t>-1 446 632,36</w:t>
            </w:r>
          </w:p>
        </w:tc>
        <w:tc>
          <w:tcPr>
            <w:tcW w:w="933" w:type="dxa"/>
            <w:tcBorders>
              <w:top w:val="nil"/>
              <w:left w:val="nil"/>
              <w:bottom w:val="single" w:sz="4" w:space="0" w:color="auto"/>
              <w:right w:val="single" w:sz="4" w:space="0" w:color="auto"/>
            </w:tcBorders>
            <w:noWrap/>
            <w:vAlign w:val="bottom"/>
          </w:tcPr>
          <w:p w:rsidR="00114705" w:rsidRPr="006C3ECE" w:rsidRDefault="00114705" w:rsidP="00C2034B">
            <w:pPr>
              <w:jc w:val="right"/>
              <w:rPr>
                <w:color w:val="000000"/>
                <w:szCs w:val="16"/>
              </w:rPr>
            </w:pPr>
            <w:r w:rsidRPr="006C3ECE">
              <w:rPr>
                <w:color w:val="000000"/>
                <w:sz w:val="16"/>
                <w:szCs w:val="16"/>
              </w:rPr>
              <w:t>36,99</w:t>
            </w:r>
          </w:p>
        </w:tc>
      </w:tr>
      <w:tr w:rsidR="00114705" w:rsidRPr="006C3ECE" w:rsidTr="00C2034B">
        <w:trPr>
          <w:trHeight w:val="20"/>
        </w:trPr>
        <w:tc>
          <w:tcPr>
            <w:tcW w:w="3544" w:type="dxa"/>
            <w:tcBorders>
              <w:top w:val="nil"/>
              <w:left w:val="single" w:sz="4" w:space="0" w:color="auto"/>
              <w:bottom w:val="single" w:sz="4" w:space="0" w:color="auto"/>
              <w:right w:val="single" w:sz="4" w:space="0" w:color="auto"/>
            </w:tcBorders>
            <w:vAlign w:val="bottom"/>
          </w:tcPr>
          <w:p w:rsidR="00114705" w:rsidRPr="006C3ECE" w:rsidRDefault="00114705" w:rsidP="00C2034B">
            <w:pPr>
              <w:rPr>
                <w:color w:val="000000"/>
                <w:szCs w:val="16"/>
              </w:rPr>
            </w:pPr>
            <w:r w:rsidRPr="006C3ECE">
              <w:rPr>
                <w:color w:val="000000"/>
                <w:sz w:val="16"/>
                <w:szCs w:val="16"/>
              </w:rPr>
              <w:t>Увеличение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noWrap/>
            <w:vAlign w:val="bottom"/>
          </w:tcPr>
          <w:p w:rsidR="00114705" w:rsidRPr="006C3ECE" w:rsidRDefault="00114705" w:rsidP="00C2034B">
            <w:pPr>
              <w:jc w:val="center"/>
              <w:rPr>
                <w:color w:val="000000"/>
                <w:szCs w:val="16"/>
              </w:rPr>
            </w:pPr>
            <w:r w:rsidRPr="006C3ECE">
              <w:rPr>
                <w:color w:val="000000"/>
                <w:sz w:val="16"/>
                <w:szCs w:val="16"/>
              </w:rPr>
              <w:t>00001050201100000510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color w:val="000000"/>
                <w:szCs w:val="16"/>
              </w:rPr>
            </w:pPr>
            <w:r w:rsidRPr="006C3ECE">
              <w:rPr>
                <w:color w:val="000000"/>
                <w:sz w:val="16"/>
                <w:szCs w:val="16"/>
              </w:rPr>
              <w:t>-3 910 916,00</w:t>
            </w:r>
          </w:p>
        </w:tc>
        <w:tc>
          <w:tcPr>
            <w:tcW w:w="1417" w:type="dxa"/>
            <w:tcBorders>
              <w:top w:val="nil"/>
              <w:left w:val="nil"/>
              <w:bottom w:val="single" w:sz="4" w:space="0" w:color="auto"/>
              <w:right w:val="single" w:sz="4" w:space="0" w:color="auto"/>
            </w:tcBorders>
            <w:noWrap/>
            <w:vAlign w:val="bottom"/>
          </w:tcPr>
          <w:p w:rsidR="00114705" w:rsidRPr="006C3ECE" w:rsidRDefault="00114705" w:rsidP="00C2034B">
            <w:pPr>
              <w:jc w:val="right"/>
              <w:rPr>
                <w:color w:val="000000"/>
                <w:szCs w:val="16"/>
              </w:rPr>
            </w:pPr>
            <w:r w:rsidRPr="006C3ECE">
              <w:rPr>
                <w:color w:val="000000"/>
                <w:sz w:val="16"/>
                <w:szCs w:val="16"/>
              </w:rPr>
              <w:t>-1 446 632,36</w:t>
            </w:r>
          </w:p>
        </w:tc>
        <w:tc>
          <w:tcPr>
            <w:tcW w:w="933" w:type="dxa"/>
            <w:tcBorders>
              <w:top w:val="nil"/>
              <w:left w:val="nil"/>
              <w:bottom w:val="single" w:sz="4" w:space="0" w:color="auto"/>
              <w:right w:val="single" w:sz="4" w:space="0" w:color="auto"/>
            </w:tcBorders>
            <w:noWrap/>
            <w:vAlign w:val="bottom"/>
          </w:tcPr>
          <w:p w:rsidR="00114705" w:rsidRPr="006C3ECE" w:rsidRDefault="00114705" w:rsidP="00C2034B">
            <w:pPr>
              <w:jc w:val="right"/>
              <w:rPr>
                <w:color w:val="000000"/>
                <w:szCs w:val="16"/>
              </w:rPr>
            </w:pPr>
            <w:r w:rsidRPr="006C3ECE">
              <w:rPr>
                <w:color w:val="000000"/>
                <w:sz w:val="16"/>
                <w:szCs w:val="16"/>
              </w:rPr>
              <w:t>36,99</w:t>
            </w:r>
          </w:p>
        </w:tc>
      </w:tr>
      <w:tr w:rsidR="00114705" w:rsidRPr="006C3ECE" w:rsidTr="00C2034B">
        <w:trPr>
          <w:trHeight w:val="20"/>
        </w:trPr>
        <w:tc>
          <w:tcPr>
            <w:tcW w:w="3544" w:type="dxa"/>
            <w:tcBorders>
              <w:top w:val="nil"/>
              <w:left w:val="single" w:sz="4" w:space="0" w:color="auto"/>
              <w:bottom w:val="single" w:sz="4" w:space="0" w:color="auto"/>
              <w:right w:val="single" w:sz="4" w:space="0" w:color="auto"/>
            </w:tcBorders>
            <w:vAlign w:val="bottom"/>
          </w:tcPr>
          <w:p w:rsidR="00114705" w:rsidRPr="006C3ECE" w:rsidRDefault="00114705" w:rsidP="00C2034B">
            <w:pPr>
              <w:rPr>
                <w:color w:val="000000"/>
                <w:szCs w:val="16"/>
              </w:rPr>
            </w:pPr>
            <w:r w:rsidRPr="006C3ECE">
              <w:rPr>
                <w:color w:val="000000"/>
                <w:sz w:val="16"/>
                <w:szCs w:val="16"/>
              </w:rPr>
              <w:t>Уменьшение остатков средств бюджетов</w:t>
            </w:r>
          </w:p>
        </w:tc>
        <w:tc>
          <w:tcPr>
            <w:tcW w:w="2693" w:type="dxa"/>
            <w:tcBorders>
              <w:top w:val="nil"/>
              <w:left w:val="nil"/>
              <w:bottom w:val="single" w:sz="4" w:space="0" w:color="auto"/>
              <w:right w:val="single" w:sz="4" w:space="0" w:color="auto"/>
            </w:tcBorders>
            <w:noWrap/>
            <w:vAlign w:val="bottom"/>
          </w:tcPr>
          <w:p w:rsidR="00114705" w:rsidRPr="006C3ECE" w:rsidRDefault="00114705" w:rsidP="00C2034B">
            <w:pPr>
              <w:jc w:val="center"/>
              <w:rPr>
                <w:color w:val="000000"/>
                <w:szCs w:val="16"/>
              </w:rPr>
            </w:pPr>
            <w:r w:rsidRPr="006C3ECE">
              <w:rPr>
                <w:color w:val="000000"/>
                <w:sz w:val="16"/>
                <w:szCs w:val="16"/>
              </w:rPr>
              <w:t>00001050000000000600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color w:val="000000"/>
                <w:szCs w:val="16"/>
              </w:rPr>
            </w:pPr>
            <w:r w:rsidRPr="006C3ECE">
              <w:rPr>
                <w:color w:val="000000"/>
                <w:sz w:val="16"/>
                <w:szCs w:val="16"/>
              </w:rPr>
              <w:t>4 062 923,50</w:t>
            </w:r>
          </w:p>
        </w:tc>
        <w:tc>
          <w:tcPr>
            <w:tcW w:w="1417" w:type="dxa"/>
            <w:tcBorders>
              <w:top w:val="nil"/>
              <w:left w:val="nil"/>
              <w:bottom w:val="single" w:sz="4" w:space="0" w:color="auto"/>
              <w:right w:val="single" w:sz="4" w:space="0" w:color="auto"/>
            </w:tcBorders>
            <w:noWrap/>
            <w:vAlign w:val="bottom"/>
          </w:tcPr>
          <w:p w:rsidR="00114705" w:rsidRPr="006C3ECE" w:rsidRDefault="00114705" w:rsidP="00C2034B">
            <w:pPr>
              <w:jc w:val="right"/>
              <w:rPr>
                <w:color w:val="000000"/>
                <w:szCs w:val="16"/>
              </w:rPr>
            </w:pPr>
            <w:r w:rsidRPr="006C3ECE">
              <w:rPr>
                <w:color w:val="000000"/>
                <w:sz w:val="16"/>
                <w:szCs w:val="16"/>
              </w:rPr>
              <w:t>1 426 317,82</w:t>
            </w:r>
          </w:p>
        </w:tc>
        <w:tc>
          <w:tcPr>
            <w:tcW w:w="933" w:type="dxa"/>
            <w:tcBorders>
              <w:top w:val="nil"/>
              <w:left w:val="nil"/>
              <w:bottom w:val="single" w:sz="4" w:space="0" w:color="auto"/>
              <w:right w:val="single" w:sz="4" w:space="0" w:color="auto"/>
            </w:tcBorders>
            <w:noWrap/>
            <w:vAlign w:val="bottom"/>
          </w:tcPr>
          <w:p w:rsidR="00114705" w:rsidRPr="006C3ECE" w:rsidRDefault="00114705" w:rsidP="00C2034B">
            <w:pPr>
              <w:jc w:val="right"/>
              <w:rPr>
                <w:color w:val="000000"/>
                <w:szCs w:val="16"/>
              </w:rPr>
            </w:pPr>
            <w:r w:rsidRPr="006C3ECE">
              <w:rPr>
                <w:color w:val="000000"/>
                <w:sz w:val="16"/>
                <w:szCs w:val="16"/>
              </w:rPr>
              <w:t>35,11</w:t>
            </w:r>
          </w:p>
        </w:tc>
      </w:tr>
      <w:tr w:rsidR="00114705" w:rsidRPr="006C3ECE" w:rsidTr="00C2034B">
        <w:trPr>
          <w:trHeight w:val="20"/>
        </w:trPr>
        <w:tc>
          <w:tcPr>
            <w:tcW w:w="3544" w:type="dxa"/>
            <w:tcBorders>
              <w:top w:val="nil"/>
              <w:left w:val="single" w:sz="4" w:space="0" w:color="auto"/>
              <w:bottom w:val="single" w:sz="4" w:space="0" w:color="auto"/>
              <w:right w:val="single" w:sz="4" w:space="0" w:color="auto"/>
            </w:tcBorders>
            <w:vAlign w:val="bottom"/>
          </w:tcPr>
          <w:p w:rsidR="00114705" w:rsidRPr="006C3ECE" w:rsidRDefault="00114705" w:rsidP="00C2034B">
            <w:pPr>
              <w:rPr>
                <w:color w:val="000000"/>
                <w:szCs w:val="16"/>
              </w:rPr>
            </w:pPr>
            <w:r w:rsidRPr="006C3ECE">
              <w:rPr>
                <w:color w:val="000000"/>
                <w:sz w:val="16"/>
                <w:szCs w:val="16"/>
              </w:rPr>
              <w:t>Уменьшение прочих остатков средств бюджетов</w:t>
            </w:r>
          </w:p>
        </w:tc>
        <w:tc>
          <w:tcPr>
            <w:tcW w:w="2693" w:type="dxa"/>
            <w:tcBorders>
              <w:top w:val="nil"/>
              <w:left w:val="nil"/>
              <w:bottom w:val="single" w:sz="4" w:space="0" w:color="auto"/>
              <w:right w:val="single" w:sz="4" w:space="0" w:color="auto"/>
            </w:tcBorders>
            <w:noWrap/>
            <w:vAlign w:val="bottom"/>
          </w:tcPr>
          <w:p w:rsidR="00114705" w:rsidRPr="006C3ECE" w:rsidRDefault="00114705" w:rsidP="00C2034B">
            <w:pPr>
              <w:jc w:val="center"/>
              <w:rPr>
                <w:color w:val="000000"/>
                <w:szCs w:val="16"/>
              </w:rPr>
            </w:pPr>
            <w:r w:rsidRPr="006C3ECE">
              <w:rPr>
                <w:color w:val="000000"/>
                <w:sz w:val="16"/>
                <w:szCs w:val="16"/>
              </w:rPr>
              <w:t>00001050200000000600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color w:val="000000"/>
                <w:szCs w:val="16"/>
              </w:rPr>
            </w:pPr>
            <w:r w:rsidRPr="006C3ECE">
              <w:rPr>
                <w:color w:val="000000"/>
                <w:sz w:val="16"/>
                <w:szCs w:val="16"/>
              </w:rPr>
              <w:t>4 062 923,50</w:t>
            </w:r>
          </w:p>
        </w:tc>
        <w:tc>
          <w:tcPr>
            <w:tcW w:w="1417" w:type="dxa"/>
            <w:tcBorders>
              <w:top w:val="nil"/>
              <w:left w:val="nil"/>
              <w:bottom w:val="single" w:sz="4" w:space="0" w:color="auto"/>
              <w:right w:val="single" w:sz="4" w:space="0" w:color="auto"/>
            </w:tcBorders>
            <w:noWrap/>
            <w:vAlign w:val="bottom"/>
          </w:tcPr>
          <w:p w:rsidR="00114705" w:rsidRPr="006C3ECE" w:rsidRDefault="00114705" w:rsidP="00C2034B">
            <w:pPr>
              <w:jc w:val="right"/>
              <w:rPr>
                <w:color w:val="000000"/>
                <w:szCs w:val="16"/>
              </w:rPr>
            </w:pPr>
            <w:r w:rsidRPr="006C3ECE">
              <w:rPr>
                <w:color w:val="000000"/>
                <w:sz w:val="16"/>
                <w:szCs w:val="16"/>
              </w:rPr>
              <w:t>1 426 317,82</w:t>
            </w:r>
          </w:p>
        </w:tc>
        <w:tc>
          <w:tcPr>
            <w:tcW w:w="933" w:type="dxa"/>
            <w:tcBorders>
              <w:top w:val="nil"/>
              <w:left w:val="nil"/>
              <w:bottom w:val="single" w:sz="4" w:space="0" w:color="auto"/>
              <w:right w:val="single" w:sz="4" w:space="0" w:color="auto"/>
            </w:tcBorders>
            <w:noWrap/>
            <w:vAlign w:val="bottom"/>
          </w:tcPr>
          <w:p w:rsidR="00114705" w:rsidRPr="006C3ECE" w:rsidRDefault="00114705" w:rsidP="00C2034B">
            <w:pPr>
              <w:jc w:val="right"/>
              <w:rPr>
                <w:color w:val="000000"/>
                <w:szCs w:val="16"/>
              </w:rPr>
            </w:pPr>
            <w:r w:rsidRPr="006C3ECE">
              <w:rPr>
                <w:color w:val="000000"/>
                <w:sz w:val="16"/>
                <w:szCs w:val="16"/>
              </w:rPr>
              <w:t>35,11</w:t>
            </w:r>
          </w:p>
        </w:tc>
      </w:tr>
      <w:tr w:rsidR="00114705" w:rsidRPr="006C3ECE" w:rsidTr="00C2034B">
        <w:trPr>
          <w:trHeight w:val="20"/>
        </w:trPr>
        <w:tc>
          <w:tcPr>
            <w:tcW w:w="3544" w:type="dxa"/>
            <w:tcBorders>
              <w:top w:val="nil"/>
              <w:left w:val="single" w:sz="4" w:space="0" w:color="auto"/>
              <w:bottom w:val="single" w:sz="4" w:space="0" w:color="auto"/>
              <w:right w:val="single" w:sz="4" w:space="0" w:color="auto"/>
            </w:tcBorders>
            <w:vAlign w:val="bottom"/>
          </w:tcPr>
          <w:p w:rsidR="00114705" w:rsidRPr="006C3ECE" w:rsidRDefault="00114705" w:rsidP="00C2034B">
            <w:pPr>
              <w:rPr>
                <w:color w:val="000000"/>
                <w:szCs w:val="16"/>
              </w:rPr>
            </w:pPr>
            <w:r w:rsidRPr="006C3ECE">
              <w:rPr>
                <w:color w:val="000000"/>
                <w:sz w:val="16"/>
                <w:szCs w:val="16"/>
              </w:rPr>
              <w:t>Уменьшение прочих остатков денежных средств бюджетов</w:t>
            </w:r>
          </w:p>
        </w:tc>
        <w:tc>
          <w:tcPr>
            <w:tcW w:w="2693" w:type="dxa"/>
            <w:tcBorders>
              <w:top w:val="nil"/>
              <w:left w:val="nil"/>
              <w:bottom w:val="single" w:sz="4" w:space="0" w:color="auto"/>
              <w:right w:val="single" w:sz="4" w:space="0" w:color="auto"/>
            </w:tcBorders>
            <w:noWrap/>
            <w:vAlign w:val="bottom"/>
          </w:tcPr>
          <w:p w:rsidR="00114705" w:rsidRPr="006C3ECE" w:rsidRDefault="00114705" w:rsidP="00C2034B">
            <w:pPr>
              <w:jc w:val="center"/>
              <w:rPr>
                <w:color w:val="000000"/>
                <w:szCs w:val="16"/>
              </w:rPr>
            </w:pPr>
            <w:r w:rsidRPr="006C3ECE">
              <w:rPr>
                <w:color w:val="000000"/>
                <w:sz w:val="16"/>
                <w:szCs w:val="16"/>
              </w:rPr>
              <w:t>00001050201000000610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color w:val="000000"/>
                <w:szCs w:val="16"/>
              </w:rPr>
            </w:pPr>
            <w:r w:rsidRPr="006C3ECE">
              <w:rPr>
                <w:color w:val="000000"/>
                <w:sz w:val="16"/>
                <w:szCs w:val="16"/>
              </w:rPr>
              <w:t>4 062 923,50</w:t>
            </w:r>
          </w:p>
        </w:tc>
        <w:tc>
          <w:tcPr>
            <w:tcW w:w="1417" w:type="dxa"/>
            <w:tcBorders>
              <w:top w:val="nil"/>
              <w:left w:val="nil"/>
              <w:bottom w:val="single" w:sz="4" w:space="0" w:color="auto"/>
              <w:right w:val="single" w:sz="4" w:space="0" w:color="auto"/>
            </w:tcBorders>
            <w:noWrap/>
            <w:vAlign w:val="bottom"/>
          </w:tcPr>
          <w:p w:rsidR="00114705" w:rsidRPr="006C3ECE" w:rsidRDefault="00114705" w:rsidP="00C2034B">
            <w:pPr>
              <w:jc w:val="right"/>
              <w:rPr>
                <w:color w:val="000000"/>
                <w:szCs w:val="16"/>
              </w:rPr>
            </w:pPr>
            <w:r w:rsidRPr="006C3ECE">
              <w:rPr>
                <w:color w:val="000000"/>
                <w:sz w:val="16"/>
                <w:szCs w:val="16"/>
              </w:rPr>
              <w:t>1 426 317,82</w:t>
            </w:r>
          </w:p>
        </w:tc>
        <w:tc>
          <w:tcPr>
            <w:tcW w:w="933" w:type="dxa"/>
            <w:tcBorders>
              <w:top w:val="nil"/>
              <w:left w:val="nil"/>
              <w:bottom w:val="single" w:sz="4" w:space="0" w:color="auto"/>
              <w:right w:val="single" w:sz="4" w:space="0" w:color="auto"/>
            </w:tcBorders>
            <w:noWrap/>
            <w:vAlign w:val="bottom"/>
          </w:tcPr>
          <w:p w:rsidR="00114705" w:rsidRPr="006C3ECE" w:rsidRDefault="00114705" w:rsidP="00C2034B">
            <w:pPr>
              <w:jc w:val="right"/>
              <w:rPr>
                <w:color w:val="000000"/>
                <w:szCs w:val="16"/>
              </w:rPr>
            </w:pPr>
            <w:r w:rsidRPr="006C3ECE">
              <w:rPr>
                <w:color w:val="000000"/>
                <w:sz w:val="16"/>
                <w:szCs w:val="16"/>
              </w:rPr>
              <w:t>35,11</w:t>
            </w:r>
          </w:p>
        </w:tc>
      </w:tr>
      <w:tr w:rsidR="00114705" w:rsidRPr="006C3ECE" w:rsidTr="00C2034B">
        <w:trPr>
          <w:trHeight w:val="20"/>
        </w:trPr>
        <w:tc>
          <w:tcPr>
            <w:tcW w:w="3544" w:type="dxa"/>
            <w:tcBorders>
              <w:top w:val="nil"/>
              <w:left w:val="single" w:sz="4" w:space="0" w:color="auto"/>
              <w:bottom w:val="single" w:sz="4" w:space="0" w:color="auto"/>
              <w:right w:val="single" w:sz="4" w:space="0" w:color="auto"/>
            </w:tcBorders>
            <w:vAlign w:val="bottom"/>
          </w:tcPr>
          <w:p w:rsidR="00114705" w:rsidRPr="006C3ECE" w:rsidRDefault="00114705" w:rsidP="00C2034B">
            <w:pPr>
              <w:rPr>
                <w:color w:val="000000"/>
                <w:szCs w:val="16"/>
              </w:rPr>
            </w:pPr>
            <w:r w:rsidRPr="006C3ECE">
              <w:rPr>
                <w:color w:val="000000"/>
                <w:sz w:val="16"/>
                <w:szCs w:val="16"/>
              </w:rPr>
              <w:t>Уменьшение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noWrap/>
            <w:vAlign w:val="bottom"/>
          </w:tcPr>
          <w:p w:rsidR="00114705" w:rsidRPr="006C3ECE" w:rsidRDefault="00114705" w:rsidP="00C2034B">
            <w:pPr>
              <w:jc w:val="center"/>
              <w:rPr>
                <w:color w:val="000000"/>
                <w:szCs w:val="16"/>
              </w:rPr>
            </w:pPr>
            <w:r w:rsidRPr="006C3ECE">
              <w:rPr>
                <w:color w:val="000000"/>
                <w:sz w:val="16"/>
                <w:szCs w:val="16"/>
              </w:rPr>
              <w:t>00001050201100000610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color w:val="000000"/>
                <w:szCs w:val="16"/>
              </w:rPr>
            </w:pPr>
            <w:r w:rsidRPr="006C3ECE">
              <w:rPr>
                <w:color w:val="000000"/>
                <w:sz w:val="16"/>
                <w:szCs w:val="16"/>
              </w:rPr>
              <w:t>4 062 923,50</w:t>
            </w:r>
          </w:p>
        </w:tc>
        <w:tc>
          <w:tcPr>
            <w:tcW w:w="1417" w:type="dxa"/>
            <w:tcBorders>
              <w:top w:val="nil"/>
              <w:left w:val="nil"/>
              <w:bottom w:val="single" w:sz="4" w:space="0" w:color="auto"/>
              <w:right w:val="single" w:sz="4" w:space="0" w:color="auto"/>
            </w:tcBorders>
            <w:noWrap/>
            <w:vAlign w:val="bottom"/>
          </w:tcPr>
          <w:p w:rsidR="00114705" w:rsidRPr="006C3ECE" w:rsidRDefault="00114705" w:rsidP="00C2034B">
            <w:pPr>
              <w:jc w:val="right"/>
              <w:rPr>
                <w:color w:val="000000"/>
                <w:szCs w:val="16"/>
              </w:rPr>
            </w:pPr>
            <w:r w:rsidRPr="006C3ECE">
              <w:rPr>
                <w:color w:val="000000"/>
                <w:sz w:val="16"/>
                <w:szCs w:val="16"/>
              </w:rPr>
              <w:t>1 426 317,82</w:t>
            </w:r>
          </w:p>
        </w:tc>
        <w:tc>
          <w:tcPr>
            <w:tcW w:w="933" w:type="dxa"/>
            <w:tcBorders>
              <w:top w:val="nil"/>
              <w:left w:val="nil"/>
              <w:bottom w:val="single" w:sz="4" w:space="0" w:color="auto"/>
              <w:right w:val="single" w:sz="4" w:space="0" w:color="auto"/>
            </w:tcBorders>
            <w:noWrap/>
            <w:vAlign w:val="bottom"/>
          </w:tcPr>
          <w:p w:rsidR="00114705" w:rsidRPr="006C3ECE" w:rsidRDefault="00114705" w:rsidP="00C2034B">
            <w:pPr>
              <w:jc w:val="right"/>
              <w:rPr>
                <w:color w:val="000000"/>
                <w:szCs w:val="16"/>
              </w:rPr>
            </w:pPr>
            <w:r w:rsidRPr="006C3ECE">
              <w:rPr>
                <w:color w:val="000000"/>
                <w:sz w:val="16"/>
                <w:szCs w:val="16"/>
              </w:rPr>
              <w:t>35,11</w:t>
            </w:r>
          </w:p>
        </w:tc>
      </w:tr>
    </w:tbl>
    <w:p w:rsidR="00114705" w:rsidRPr="006C3ECE" w:rsidRDefault="00114705" w:rsidP="006027A5">
      <w:pPr>
        <w:jc w:val="right"/>
        <w:rPr>
          <w:sz w:val="20"/>
          <w:szCs w:val="20"/>
        </w:rPr>
      </w:pPr>
    </w:p>
    <w:p w:rsidR="00114705" w:rsidRPr="006C3ECE" w:rsidRDefault="00114705" w:rsidP="006027A5">
      <w:pPr>
        <w:jc w:val="right"/>
        <w:rPr>
          <w:sz w:val="20"/>
          <w:szCs w:val="20"/>
        </w:rPr>
      </w:pPr>
    </w:p>
    <w:p w:rsidR="00114705" w:rsidRPr="006C3ECE" w:rsidRDefault="00114705" w:rsidP="006C3ECE">
      <w:pPr>
        <w:widowControl w:val="0"/>
        <w:autoSpaceDE w:val="0"/>
        <w:autoSpaceDN w:val="0"/>
        <w:adjustRightInd w:val="0"/>
        <w:jc w:val="center"/>
        <w:rPr>
          <w:bCs/>
          <w:sz w:val="20"/>
          <w:szCs w:val="20"/>
        </w:rPr>
      </w:pPr>
      <w:r w:rsidRPr="006C3ECE">
        <w:rPr>
          <w:bCs/>
          <w:sz w:val="20"/>
          <w:szCs w:val="20"/>
        </w:rPr>
        <w:t>Российская Федерация</w:t>
      </w:r>
    </w:p>
    <w:p w:rsidR="00114705" w:rsidRPr="006C3ECE" w:rsidRDefault="00114705" w:rsidP="006C3ECE">
      <w:pPr>
        <w:widowControl w:val="0"/>
        <w:autoSpaceDE w:val="0"/>
        <w:autoSpaceDN w:val="0"/>
        <w:adjustRightInd w:val="0"/>
        <w:jc w:val="center"/>
        <w:rPr>
          <w:bCs/>
          <w:sz w:val="20"/>
          <w:szCs w:val="20"/>
        </w:rPr>
      </w:pPr>
      <w:r w:rsidRPr="006C3ECE">
        <w:rPr>
          <w:bCs/>
          <w:sz w:val="20"/>
          <w:szCs w:val="20"/>
        </w:rPr>
        <w:t xml:space="preserve"> Иркутская область                      </w:t>
      </w:r>
    </w:p>
    <w:p w:rsidR="00114705" w:rsidRPr="006C3ECE" w:rsidRDefault="00114705" w:rsidP="006C3ECE">
      <w:pPr>
        <w:jc w:val="center"/>
        <w:rPr>
          <w:sz w:val="20"/>
          <w:szCs w:val="20"/>
        </w:rPr>
      </w:pPr>
      <w:r w:rsidRPr="006C3ECE">
        <w:rPr>
          <w:sz w:val="20"/>
          <w:szCs w:val="20"/>
        </w:rPr>
        <w:t>Зиминский район</w:t>
      </w:r>
    </w:p>
    <w:p w:rsidR="00114705" w:rsidRPr="006C3ECE" w:rsidRDefault="00114705" w:rsidP="006C3ECE">
      <w:pPr>
        <w:jc w:val="center"/>
        <w:rPr>
          <w:sz w:val="20"/>
          <w:szCs w:val="20"/>
        </w:rPr>
      </w:pPr>
      <w:r w:rsidRPr="006C3ECE">
        <w:rPr>
          <w:sz w:val="20"/>
          <w:szCs w:val="20"/>
        </w:rPr>
        <w:t>Филипповское муниципальное образование</w:t>
      </w:r>
    </w:p>
    <w:p w:rsidR="00114705" w:rsidRPr="006C3ECE" w:rsidRDefault="00114705" w:rsidP="006C3ECE">
      <w:pPr>
        <w:widowControl w:val="0"/>
        <w:autoSpaceDE w:val="0"/>
        <w:autoSpaceDN w:val="0"/>
        <w:adjustRightInd w:val="0"/>
        <w:jc w:val="center"/>
        <w:rPr>
          <w:sz w:val="20"/>
          <w:szCs w:val="20"/>
        </w:rPr>
      </w:pPr>
      <w:r w:rsidRPr="006C3ECE">
        <w:rPr>
          <w:sz w:val="20"/>
          <w:szCs w:val="20"/>
        </w:rPr>
        <w:t>Дума</w:t>
      </w:r>
    </w:p>
    <w:p w:rsidR="00114705" w:rsidRPr="006C3ECE" w:rsidRDefault="00114705" w:rsidP="006C3ECE">
      <w:pPr>
        <w:widowControl w:val="0"/>
        <w:autoSpaceDE w:val="0"/>
        <w:autoSpaceDN w:val="0"/>
        <w:adjustRightInd w:val="0"/>
        <w:jc w:val="center"/>
        <w:rPr>
          <w:sz w:val="20"/>
          <w:szCs w:val="20"/>
        </w:rPr>
      </w:pPr>
    </w:p>
    <w:p w:rsidR="00114705" w:rsidRPr="006C3ECE" w:rsidRDefault="00114705" w:rsidP="006C3ECE">
      <w:pPr>
        <w:widowControl w:val="0"/>
        <w:autoSpaceDE w:val="0"/>
        <w:autoSpaceDN w:val="0"/>
        <w:adjustRightInd w:val="0"/>
        <w:jc w:val="center"/>
        <w:rPr>
          <w:b/>
          <w:bCs/>
          <w:sz w:val="20"/>
          <w:szCs w:val="20"/>
        </w:rPr>
      </w:pPr>
      <w:r w:rsidRPr="006C3ECE">
        <w:rPr>
          <w:b/>
          <w:bCs/>
          <w:sz w:val="20"/>
          <w:szCs w:val="20"/>
        </w:rPr>
        <w:t>РЕШЕНИЕ</w:t>
      </w:r>
    </w:p>
    <w:p w:rsidR="00114705" w:rsidRPr="006C3ECE" w:rsidRDefault="00114705" w:rsidP="006C3ECE">
      <w:pPr>
        <w:widowControl w:val="0"/>
        <w:autoSpaceDE w:val="0"/>
        <w:autoSpaceDN w:val="0"/>
        <w:adjustRightInd w:val="0"/>
        <w:jc w:val="center"/>
        <w:rPr>
          <w:bCs/>
          <w:sz w:val="20"/>
          <w:szCs w:val="20"/>
        </w:rPr>
      </w:pPr>
    </w:p>
    <w:p w:rsidR="00114705" w:rsidRPr="006C3ECE" w:rsidRDefault="00114705" w:rsidP="006C3ECE">
      <w:pPr>
        <w:pStyle w:val="2"/>
        <w:ind w:right="138"/>
        <w:jc w:val="center"/>
        <w:rPr>
          <w:sz w:val="20"/>
        </w:rPr>
      </w:pPr>
      <w:r w:rsidRPr="006C3ECE">
        <w:rPr>
          <w:bCs/>
          <w:sz w:val="20"/>
        </w:rPr>
        <w:t xml:space="preserve">от   28.04.2016 г.                        №  113                          </w:t>
      </w:r>
      <w:r w:rsidRPr="006C3ECE">
        <w:rPr>
          <w:sz w:val="20"/>
        </w:rPr>
        <w:t>п. Филипповск</w:t>
      </w:r>
    </w:p>
    <w:p w:rsidR="00114705" w:rsidRPr="006C3ECE" w:rsidRDefault="00114705" w:rsidP="006C3ECE">
      <w:pPr>
        <w:pStyle w:val="2"/>
        <w:jc w:val="both"/>
        <w:rPr>
          <w:sz w:val="20"/>
        </w:rPr>
      </w:pPr>
    </w:p>
    <w:p w:rsidR="00114705" w:rsidRPr="006C3ECE" w:rsidRDefault="00114705" w:rsidP="006C3ECE">
      <w:pPr>
        <w:pStyle w:val="2"/>
        <w:jc w:val="both"/>
        <w:rPr>
          <w:sz w:val="20"/>
        </w:rPr>
      </w:pPr>
      <w:r w:rsidRPr="006C3ECE">
        <w:rPr>
          <w:sz w:val="20"/>
        </w:rPr>
        <w:t>Об утверждении отчета об исполнении бюджета</w:t>
      </w:r>
      <w:r>
        <w:rPr>
          <w:sz w:val="20"/>
        </w:rPr>
        <w:t xml:space="preserve"> </w:t>
      </w:r>
      <w:r w:rsidRPr="006C3ECE">
        <w:rPr>
          <w:sz w:val="20"/>
        </w:rPr>
        <w:t>Филипповского муниципального образования за 2015 год</w:t>
      </w:r>
    </w:p>
    <w:p w:rsidR="00114705" w:rsidRPr="006C3ECE" w:rsidRDefault="00114705" w:rsidP="006C3ECE">
      <w:pPr>
        <w:pStyle w:val="2"/>
        <w:jc w:val="both"/>
        <w:rPr>
          <w:sz w:val="20"/>
        </w:rPr>
      </w:pPr>
    </w:p>
    <w:p w:rsidR="00114705" w:rsidRPr="006C3ECE" w:rsidRDefault="00114705" w:rsidP="006C3ECE">
      <w:pPr>
        <w:pStyle w:val="2"/>
        <w:ind w:firstLine="720"/>
        <w:jc w:val="both"/>
        <w:rPr>
          <w:sz w:val="20"/>
        </w:rPr>
      </w:pPr>
      <w:r w:rsidRPr="006C3ECE">
        <w:rPr>
          <w:sz w:val="20"/>
        </w:rPr>
        <w:t xml:space="preserve">Рассмотрев представленный главой Филипповского муниципального образования проект решения «Об утверждении отчета об исполнении Филипповского муниципального образования за 2015 год», руководствуясь ст. 153 Бюджетного кодекса Российской Федерации, Федеральным законом от 06.10.2003 г. </w:t>
      </w:r>
      <w:r w:rsidRPr="006C3ECE">
        <w:rPr>
          <w:sz w:val="20"/>
          <w:lang w:val="en-US"/>
        </w:rPr>
        <w:t>N</w:t>
      </w:r>
      <w:r w:rsidRPr="006C3ECE">
        <w:rPr>
          <w:sz w:val="20"/>
        </w:rPr>
        <w:t xml:space="preserve"> 131-ФЗ «Об общих принципах организации местного самоуправления в Российской Федерации», Уставом Филипповского муниципального образования, Положением «О бюджетном процессе в Филипповском муниципальном образовании», утвержденным решением Думы Филипповского муниципального образования от 27 мая 2011 № 93 (с изменениями и дополнениями), Дума Филипповского муниципального образования </w:t>
      </w:r>
    </w:p>
    <w:p w:rsidR="00114705" w:rsidRPr="006C3ECE" w:rsidRDefault="00114705" w:rsidP="006C3ECE">
      <w:pPr>
        <w:pStyle w:val="2"/>
        <w:jc w:val="both"/>
        <w:rPr>
          <w:sz w:val="20"/>
        </w:rPr>
      </w:pPr>
    </w:p>
    <w:p w:rsidR="00114705" w:rsidRPr="006C3ECE" w:rsidRDefault="00114705" w:rsidP="006C3ECE">
      <w:pPr>
        <w:pStyle w:val="2"/>
        <w:jc w:val="center"/>
        <w:rPr>
          <w:sz w:val="20"/>
        </w:rPr>
      </w:pPr>
      <w:r w:rsidRPr="006C3ECE">
        <w:rPr>
          <w:sz w:val="20"/>
        </w:rPr>
        <w:t>Р Е Ш И Л А:</w:t>
      </w:r>
    </w:p>
    <w:p w:rsidR="00114705" w:rsidRPr="006C3ECE" w:rsidRDefault="00114705" w:rsidP="006C3ECE">
      <w:pPr>
        <w:pStyle w:val="2"/>
        <w:ind w:firstLine="720"/>
        <w:jc w:val="both"/>
        <w:rPr>
          <w:sz w:val="20"/>
        </w:rPr>
      </w:pPr>
      <w:r w:rsidRPr="006C3ECE">
        <w:rPr>
          <w:sz w:val="20"/>
        </w:rPr>
        <w:t>1. Утвердить:</w:t>
      </w:r>
    </w:p>
    <w:p w:rsidR="00114705" w:rsidRPr="006C3ECE" w:rsidRDefault="00114705" w:rsidP="006C3ECE">
      <w:pPr>
        <w:pStyle w:val="2"/>
        <w:ind w:firstLine="720"/>
        <w:jc w:val="both"/>
        <w:rPr>
          <w:sz w:val="20"/>
        </w:rPr>
      </w:pPr>
      <w:r w:rsidRPr="006C3ECE">
        <w:rPr>
          <w:sz w:val="20"/>
        </w:rPr>
        <w:t>1.1 Отчет об исполнении бюджета Филипповского муниципального образования (далее – местный бюджет) за 2015 год:</w:t>
      </w:r>
    </w:p>
    <w:p w:rsidR="00114705" w:rsidRPr="006C3ECE" w:rsidRDefault="00114705" w:rsidP="006C3ECE">
      <w:pPr>
        <w:pStyle w:val="2"/>
        <w:ind w:firstLine="709"/>
        <w:jc w:val="both"/>
        <w:rPr>
          <w:sz w:val="20"/>
        </w:rPr>
      </w:pPr>
      <w:r w:rsidRPr="006C3ECE">
        <w:rPr>
          <w:sz w:val="20"/>
        </w:rPr>
        <w:t>по доходам в сумме</w:t>
      </w:r>
      <w:r w:rsidRPr="006C3ECE">
        <w:rPr>
          <w:b/>
          <w:sz w:val="20"/>
        </w:rPr>
        <w:t xml:space="preserve"> 5 153 </w:t>
      </w:r>
      <w:r w:rsidRPr="006C3ECE">
        <w:rPr>
          <w:sz w:val="20"/>
        </w:rPr>
        <w:t xml:space="preserve">тыс. рублей,  в том числе налоговые и неналоговые поступления в сумме </w:t>
      </w:r>
      <w:r w:rsidRPr="006C3ECE">
        <w:rPr>
          <w:b/>
          <w:sz w:val="20"/>
        </w:rPr>
        <w:t>771</w:t>
      </w:r>
      <w:r w:rsidRPr="006C3ECE">
        <w:rPr>
          <w:sz w:val="20"/>
        </w:rPr>
        <w:t xml:space="preserve"> тыс. рублей, безвозмездные поступления  из областного бюджета в сумме </w:t>
      </w:r>
      <w:r w:rsidRPr="006C3ECE">
        <w:rPr>
          <w:b/>
          <w:sz w:val="20"/>
        </w:rPr>
        <w:t>3 811</w:t>
      </w:r>
      <w:r w:rsidRPr="006C3ECE">
        <w:rPr>
          <w:sz w:val="20"/>
        </w:rPr>
        <w:t xml:space="preserve"> тыс. рублей; безвозмездные поступления  из бюджета муниципального района в сумме </w:t>
      </w:r>
      <w:r w:rsidRPr="006C3ECE">
        <w:rPr>
          <w:b/>
          <w:sz w:val="20"/>
        </w:rPr>
        <w:t>571</w:t>
      </w:r>
      <w:r w:rsidRPr="006C3ECE">
        <w:rPr>
          <w:sz w:val="20"/>
        </w:rPr>
        <w:t xml:space="preserve"> тыс. рублей;  </w:t>
      </w:r>
    </w:p>
    <w:p w:rsidR="00114705" w:rsidRPr="006C3ECE" w:rsidRDefault="00114705" w:rsidP="006C3ECE">
      <w:pPr>
        <w:pStyle w:val="2"/>
        <w:ind w:firstLine="709"/>
        <w:jc w:val="both"/>
        <w:rPr>
          <w:sz w:val="20"/>
        </w:rPr>
      </w:pPr>
      <w:r w:rsidRPr="006C3ECE">
        <w:rPr>
          <w:sz w:val="20"/>
        </w:rPr>
        <w:t xml:space="preserve">по расходам  в сумме  </w:t>
      </w:r>
      <w:r w:rsidRPr="006C3ECE">
        <w:rPr>
          <w:b/>
          <w:sz w:val="20"/>
        </w:rPr>
        <w:t xml:space="preserve">5 039 </w:t>
      </w:r>
      <w:r w:rsidRPr="006C3ECE">
        <w:rPr>
          <w:sz w:val="20"/>
        </w:rPr>
        <w:t xml:space="preserve">тыс. рублей; </w:t>
      </w:r>
    </w:p>
    <w:p w:rsidR="00114705" w:rsidRPr="006C3ECE" w:rsidRDefault="00114705" w:rsidP="006C3ECE">
      <w:pPr>
        <w:pStyle w:val="2"/>
        <w:ind w:firstLine="709"/>
        <w:jc w:val="both"/>
        <w:rPr>
          <w:sz w:val="20"/>
        </w:rPr>
      </w:pPr>
      <w:r w:rsidRPr="006C3ECE">
        <w:rPr>
          <w:sz w:val="20"/>
        </w:rPr>
        <w:t xml:space="preserve">размер профицита в сумме  </w:t>
      </w:r>
      <w:r w:rsidRPr="006C3ECE">
        <w:rPr>
          <w:b/>
          <w:sz w:val="20"/>
        </w:rPr>
        <w:t xml:space="preserve">114 </w:t>
      </w:r>
      <w:r w:rsidRPr="006C3ECE">
        <w:rPr>
          <w:sz w:val="20"/>
        </w:rPr>
        <w:t xml:space="preserve">тыс. рублей. </w:t>
      </w:r>
    </w:p>
    <w:p w:rsidR="00114705" w:rsidRPr="006C3ECE" w:rsidRDefault="00114705" w:rsidP="006C3ECE">
      <w:pPr>
        <w:pStyle w:val="2"/>
        <w:suppressAutoHyphens/>
        <w:ind w:firstLine="709"/>
        <w:jc w:val="both"/>
        <w:rPr>
          <w:sz w:val="20"/>
        </w:rPr>
      </w:pPr>
      <w:r w:rsidRPr="006C3ECE">
        <w:rPr>
          <w:sz w:val="20"/>
        </w:rPr>
        <w:t xml:space="preserve">1.2.  Отчет об исполнении бюджета Филипповского муниципального образования за 2015 год по следующими показателями: </w:t>
      </w:r>
    </w:p>
    <w:p w:rsidR="00114705" w:rsidRPr="006C3ECE" w:rsidRDefault="00114705" w:rsidP="006C3ECE">
      <w:pPr>
        <w:pStyle w:val="2"/>
        <w:suppressAutoHyphens/>
        <w:ind w:firstLine="709"/>
        <w:jc w:val="both"/>
        <w:rPr>
          <w:sz w:val="20"/>
        </w:rPr>
      </w:pPr>
      <w:r w:rsidRPr="006C3ECE">
        <w:rPr>
          <w:sz w:val="20"/>
        </w:rPr>
        <w:t>-  доходов по кодам классификации доходов бюджетов Российской Федерации согласно Приложению № 1 к настоящему решению;</w:t>
      </w:r>
    </w:p>
    <w:p w:rsidR="00114705" w:rsidRPr="006C3ECE" w:rsidRDefault="00114705" w:rsidP="006C3ECE">
      <w:pPr>
        <w:autoSpaceDE w:val="0"/>
        <w:autoSpaceDN w:val="0"/>
        <w:adjustRightInd w:val="0"/>
        <w:ind w:firstLine="709"/>
        <w:jc w:val="both"/>
        <w:rPr>
          <w:sz w:val="20"/>
          <w:szCs w:val="20"/>
        </w:rPr>
      </w:pPr>
      <w:r w:rsidRPr="006C3ECE">
        <w:rPr>
          <w:sz w:val="20"/>
          <w:szCs w:val="20"/>
        </w:rPr>
        <w:t>-  доходов по кодам видов доходов, подвидов доходов, классификации операций сектора государственного управления, относящихся к доходам бюджетов, согласно Приложению № 2 к настоящему решению;</w:t>
      </w:r>
    </w:p>
    <w:p w:rsidR="00114705" w:rsidRPr="006C3ECE" w:rsidRDefault="00114705" w:rsidP="006C3ECE">
      <w:pPr>
        <w:pStyle w:val="2"/>
        <w:suppressAutoHyphens/>
        <w:ind w:firstLine="709"/>
        <w:jc w:val="both"/>
        <w:rPr>
          <w:sz w:val="20"/>
        </w:rPr>
      </w:pPr>
      <w:r w:rsidRPr="006C3ECE">
        <w:rPr>
          <w:sz w:val="20"/>
        </w:rPr>
        <w:t>- расходов бюджета по разделам и подразделам функциональной классификации расходов бюджетов Российской Федерации согласно Приложению № 3 к настоящему решению;</w:t>
      </w:r>
    </w:p>
    <w:p w:rsidR="00114705" w:rsidRPr="006C3ECE" w:rsidRDefault="00114705" w:rsidP="006C3ECE">
      <w:pPr>
        <w:pStyle w:val="2"/>
        <w:tabs>
          <w:tab w:val="left" w:pos="284"/>
        </w:tabs>
        <w:suppressAutoHyphens/>
        <w:ind w:firstLine="851"/>
        <w:jc w:val="both"/>
        <w:rPr>
          <w:sz w:val="20"/>
        </w:rPr>
      </w:pPr>
      <w:r w:rsidRPr="006C3ECE">
        <w:rPr>
          <w:sz w:val="20"/>
        </w:rPr>
        <w:t>- расходов бюджета по целевым статьям (муниципальным программам и непрограммным направлениям деятельности), группам  видов расходов, разделам, подразделам классификации расходов бюджетов согласно Приложению № 4 к настоящему решению;</w:t>
      </w:r>
    </w:p>
    <w:p w:rsidR="00114705" w:rsidRPr="006C3ECE" w:rsidRDefault="00114705" w:rsidP="006C3ECE">
      <w:pPr>
        <w:pStyle w:val="2"/>
        <w:suppressAutoHyphens/>
        <w:ind w:firstLine="709"/>
        <w:jc w:val="both"/>
        <w:rPr>
          <w:sz w:val="20"/>
        </w:rPr>
      </w:pPr>
      <w:r w:rsidRPr="006C3ECE">
        <w:rPr>
          <w:sz w:val="20"/>
        </w:rPr>
        <w:t>- расходов бюджета по разделам, подразделам, целевым статьям и видам расходов по ведомственной структуре расходов бюджета согласно Приложению № 5 к настоящему решению;</w:t>
      </w:r>
    </w:p>
    <w:p w:rsidR="00114705" w:rsidRPr="006C3ECE" w:rsidRDefault="00114705" w:rsidP="006C3ECE">
      <w:pPr>
        <w:pStyle w:val="2"/>
        <w:suppressAutoHyphens/>
        <w:ind w:firstLine="709"/>
        <w:jc w:val="both"/>
        <w:rPr>
          <w:sz w:val="20"/>
        </w:rPr>
      </w:pPr>
      <w:r w:rsidRPr="006C3ECE">
        <w:rPr>
          <w:sz w:val="20"/>
        </w:rPr>
        <w:t>- источников финансирования дефицита бюджета по кодам классификации источников финансирования дефицитов бюджетов Российской Федерации согласно Приложению № 6 к настоящему решению;</w:t>
      </w:r>
    </w:p>
    <w:p w:rsidR="00114705" w:rsidRPr="006C3ECE" w:rsidRDefault="00114705" w:rsidP="006C3ECE">
      <w:pPr>
        <w:suppressAutoHyphens/>
        <w:ind w:firstLine="709"/>
        <w:jc w:val="both"/>
        <w:rPr>
          <w:sz w:val="20"/>
          <w:szCs w:val="20"/>
        </w:rPr>
      </w:pPr>
      <w:r w:rsidRPr="006C3ECE">
        <w:rPr>
          <w:sz w:val="20"/>
          <w:szCs w:val="20"/>
        </w:rPr>
        <w:t>1.3.  Отчет об использовании средств резервного фонда Администрации Филипповского муниципального образования за 2015 год согласно Приложению № 7 к настоящему решению.</w:t>
      </w:r>
    </w:p>
    <w:p w:rsidR="00114705" w:rsidRPr="006C3ECE" w:rsidRDefault="00114705" w:rsidP="006C3ECE">
      <w:pPr>
        <w:suppressAutoHyphens/>
        <w:ind w:firstLine="709"/>
        <w:jc w:val="both"/>
        <w:rPr>
          <w:sz w:val="20"/>
          <w:szCs w:val="20"/>
        </w:rPr>
      </w:pPr>
      <w:r w:rsidRPr="006C3ECE">
        <w:rPr>
          <w:sz w:val="20"/>
          <w:szCs w:val="20"/>
        </w:rPr>
        <w:t>1.4.</w:t>
      </w:r>
      <w:r w:rsidRPr="006C3ECE">
        <w:rPr>
          <w:b/>
          <w:sz w:val="20"/>
          <w:szCs w:val="20"/>
        </w:rPr>
        <w:t xml:space="preserve"> </w:t>
      </w:r>
      <w:r w:rsidRPr="006C3ECE">
        <w:rPr>
          <w:sz w:val="20"/>
          <w:szCs w:val="20"/>
        </w:rPr>
        <w:t>Отчет об использовании бюджетных ассигнований дорожного фонда Филипповского муниципального образования за 2015 год согласно Приложению № 8 к настоящему решению.</w:t>
      </w:r>
    </w:p>
    <w:p w:rsidR="00114705" w:rsidRPr="006C3ECE" w:rsidRDefault="00114705" w:rsidP="006C3ECE">
      <w:pPr>
        <w:widowControl w:val="0"/>
        <w:autoSpaceDE w:val="0"/>
        <w:autoSpaceDN w:val="0"/>
        <w:adjustRightInd w:val="0"/>
        <w:ind w:firstLine="709"/>
        <w:jc w:val="both"/>
        <w:rPr>
          <w:sz w:val="20"/>
          <w:szCs w:val="20"/>
        </w:rPr>
      </w:pPr>
      <w:r w:rsidRPr="006C3ECE">
        <w:rPr>
          <w:sz w:val="20"/>
          <w:szCs w:val="20"/>
        </w:rPr>
        <w:t>2. Опубликовать настоящее решение в периодическом печатном издании Филипповского  муниципального образования «Информационный вестник».</w:t>
      </w:r>
    </w:p>
    <w:p w:rsidR="00114705" w:rsidRPr="006C3ECE" w:rsidRDefault="00114705" w:rsidP="006C3ECE">
      <w:pPr>
        <w:widowControl w:val="0"/>
        <w:autoSpaceDE w:val="0"/>
        <w:autoSpaceDN w:val="0"/>
        <w:adjustRightInd w:val="0"/>
        <w:jc w:val="both"/>
        <w:rPr>
          <w:sz w:val="20"/>
          <w:szCs w:val="20"/>
        </w:rPr>
      </w:pPr>
      <w:r w:rsidRPr="006C3ECE">
        <w:rPr>
          <w:sz w:val="20"/>
          <w:szCs w:val="20"/>
        </w:rPr>
        <w:t xml:space="preserve">          3.   Настоящее решение вступает в силу со дня его официального опубликования </w:t>
      </w:r>
      <w:r>
        <w:rPr>
          <w:sz w:val="20"/>
          <w:szCs w:val="20"/>
        </w:rPr>
        <w:t>в средствах массовой информации</w:t>
      </w:r>
    </w:p>
    <w:p w:rsidR="00114705" w:rsidRPr="006C3ECE" w:rsidRDefault="00114705" w:rsidP="006C3ECE">
      <w:pPr>
        <w:jc w:val="center"/>
        <w:rPr>
          <w:sz w:val="20"/>
          <w:szCs w:val="20"/>
        </w:rPr>
      </w:pPr>
      <w:r w:rsidRPr="006C3ECE">
        <w:rPr>
          <w:sz w:val="20"/>
          <w:szCs w:val="20"/>
        </w:rPr>
        <w:t>Глава Филипповского муниципального образования                                       А.А. Федосеев</w:t>
      </w:r>
    </w:p>
    <w:p w:rsidR="00114705" w:rsidRPr="006C3ECE" w:rsidRDefault="00114705" w:rsidP="006C3ECE">
      <w:pPr>
        <w:rPr>
          <w:sz w:val="20"/>
          <w:szCs w:val="20"/>
        </w:rPr>
      </w:pPr>
    </w:p>
    <w:p w:rsidR="00114705" w:rsidRPr="006C3ECE" w:rsidRDefault="00114705" w:rsidP="006C3ECE">
      <w:pPr>
        <w:pStyle w:val="22"/>
        <w:ind w:left="0" w:right="-141"/>
        <w:jc w:val="right"/>
        <w:rPr>
          <w:sz w:val="20"/>
        </w:rPr>
      </w:pPr>
      <w:r w:rsidRPr="006C3ECE">
        <w:rPr>
          <w:sz w:val="20"/>
        </w:rPr>
        <w:t>Приложение № 1</w:t>
      </w:r>
    </w:p>
    <w:p w:rsidR="00114705" w:rsidRPr="006C3ECE" w:rsidRDefault="00114705" w:rsidP="006C3ECE">
      <w:pPr>
        <w:ind w:right="-2"/>
        <w:jc w:val="center"/>
        <w:rPr>
          <w:b/>
          <w:sz w:val="20"/>
          <w:szCs w:val="20"/>
        </w:rPr>
      </w:pPr>
      <w:r w:rsidRPr="006C3ECE">
        <w:rPr>
          <w:b/>
          <w:sz w:val="20"/>
          <w:szCs w:val="20"/>
        </w:rPr>
        <w:t>Отчет об исполнении бюджета Филипповского муниципального образования</w:t>
      </w:r>
    </w:p>
    <w:p w:rsidR="00114705" w:rsidRPr="006C3ECE" w:rsidRDefault="00114705" w:rsidP="006C3ECE">
      <w:pPr>
        <w:ind w:right="-2"/>
        <w:jc w:val="center"/>
        <w:rPr>
          <w:b/>
          <w:sz w:val="20"/>
          <w:szCs w:val="20"/>
        </w:rPr>
      </w:pPr>
      <w:r w:rsidRPr="006C3ECE">
        <w:rPr>
          <w:b/>
          <w:sz w:val="20"/>
          <w:szCs w:val="20"/>
        </w:rPr>
        <w:t>за 2015 год по кодам классификации доходов бюджетов Российской Федерации</w:t>
      </w:r>
    </w:p>
    <w:p w:rsidR="00114705" w:rsidRPr="006C3ECE" w:rsidRDefault="00114705" w:rsidP="006C3ECE">
      <w:pPr>
        <w:jc w:val="right"/>
        <w:rPr>
          <w:color w:val="000000"/>
          <w:sz w:val="20"/>
          <w:szCs w:val="20"/>
        </w:rPr>
      </w:pPr>
    </w:p>
    <w:p w:rsidR="00114705" w:rsidRPr="006C3ECE" w:rsidRDefault="00114705" w:rsidP="006C3ECE">
      <w:pPr>
        <w:jc w:val="right"/>
        <w:rPr>
          <w:sz w:val="20"/>
          <w:szCs w:val="20"/>
        </w:rPr>
      </w:pPr>
      <w:r w:rsidRPr="006C3ECE">
        <w:rPr>
          <w:sz w:val="20"/>
          <w:szCs w:val="20"/>
        </w:rPr>
        <w:t>(рублей)</w:t>
      </w:r>
    </w:p>
    <w:tbl>
      <w:tblPr>
        <w:tblW w:w="10916" w:type="dxa"/>
        <w:tblInd w:w="-318" w:type="dxa"/>
        <w:tblLayout w:type="fixed"/>
        <w:tblLook w:val="00A0"/>
      </w:tblPr>
      <w:tblGrid>
        <w:gridCol w:w="5165"/>
        <w:gridCol w:w="2410"/>
        <w:gridCol w:w="1215"/>
        <w:gridCol w:w="1417"/>
        <w:gridCol w:w="709"/>
      </w:tblGrid>
      <w:tr w:rsidR="00114705" w:rsidRPr="006C3ECE" w:rsidTr="001D5A89">
        <w:trPr>
          <w:trHeight w:val="765"/>
          <w:tblHeader/>
        </w:trPr>
        <w:tc>
          <w:tcPr>
            <w:tcW w:w="5165" w:type="dxa"/>
            <w:tcBorders>
              <w:top w:val="single" w:sz="4" w:space="0" w:color="auto"/>
              <w:left w:val="single" w:sz="4" w:space="0" w:color="auto"/>
              <w:bottom w:val="single" w:sz="4" w:space="0" w:color="auto"/>
              <w:right w:val="single" w:sz="4" w:space="0" w:color="auto"/>
            </w:tcBorders>
            <w:vAlign w:val="center"/>
          </w:tcPr>
          <w:p w:rsidR="00114705" w:rsidRPr="006C3ECE" w:rsidRDefault="00114705" w:rsidP="00C2034B">
            <w:pPr>
              <w:jc w:val="center"/>
              <w:rPr>
                <w:bCs/>
                <w:szCs w:val="16"/>
              </w:rPr>
            </w:pPr>
            <w:r w:rsidRPr="006C3ECE">
              <w:rPr>
                <w:bCs/>
                <w:sz w:val="16"/>
                <w:szCs w:val="16"/>
              </w:rPr>
              <w:t>Наименование показателя</w:t>
            </w:r>
          </w:p>
        </w:tc>
        <w:tc>
          <w:tcPr>
            <w:tcW w:w="2410" w:type="dxa"/>
            <w:tcBorders>
              <w:top w:val="single" w:sz="4" w:space="0" w:color="auto"/>
              <w:left w:val="nil"/>
              <w:bottom w:val="single" w:sz="4" w:space="0" w:color="auto"/>
              <w:right w:val="single" w:sz="4" w:space="0" w:color="auto"/>
            </w:tcBorders>
            <w:vAlign w:val="center"/>
          </w:tcPr>
          <w:p w:rsidR="00114705" w:rsidRPr="006C3ECE" w:rsidRDefault="00114705" w:rsidP="00C2034B">
            <w:pPr>
              <w:jc w:val="center"/>
              <w:rPr>
                <w:bCs/>
                <w:szCs w:val="16"/>
              </w:rPr>
            </w:pPr>
            <w:r w:rsidRPr="006C3ECE">
              <w:rPr>
                <w:bCs/>
                <w:sz w:val="16"/>
                <w:szCs w:val="16"/>
              </w:rPr>
              <w:t>Код бюджетной классификации Российской Федерации</w:t>
            </w:r>
          </w:p>
        </w:tc>
        <w:tc>
          <w:tcPr>
            <w:tcW w:w="1215" w:type="dxa"/>
            <w:tcBorders>
              <w:top w:val="single" w:sz="4" w:space="0" w:color="auto"/>
              <w:left w:val="nil"/>
              <w:bottom w:val="single" w:sz="4" w:space="0" w:color="auto"/>
              <w:right w:val="single" w:sz="4" w:space="0" w:color="auto"/>
            </w:tcBorders>
            <w:vAlign w:val="center"/>
          </w:tcPr>
          <w:p w:rsidR="00114705" w:rsidRPr="006C3ECE" w:rsidRDefault="00114705" w:rsidP="00C2034B">
            <w:pPr>
              <w:jc w:val="center"/>
              <w:rPr>
                <w:bCs/>
                <w:szCs w:val="16"/>
              </w:rPr>
            </w:pPr>
            <w:r w:rsidRPr="006C3ECE">
              <w:rPr>
                <w:bCs/>
                <w:sz w:val="16"/>
                <w:szCs w:val="16"/>
              </w:rPr>
              <w:t>Утверждено</w:t>
            </w:r>
          </w:p>
        </w:tc>
        <w:tc>
          <w:tcPr>
            <w:tcW w:w="1417" w:type="dxa"/>
            <w:tcBorders>
              <w:top w:val="single" w:sz="4" w:space="0" w:color="auto"/>
              <w:left w:val="nil"/>
              <w:bottom w:val="single" w:sz="4" w:space="0" w:color="auto"/>
              <w:right w:val="single" w:sz="4" w:space="0" w:color="auto"/>
            </w:tcBorders>
            <w:vAlign w:val="center"/>
          </w:tcPr>
          <w:p w:rsidR="00114705" w:rsidRPr="006C3ECE" w:rsidRDefault="00114705" w:rsidP="00C2034B">
            <w:pPr>
              <w:jc w:val="center"/>
              <w:rPr>
                <w:bCs/>
                <w:szCs w:val="16"/>
              </w:rPr>
            </w:pPr>
            <w:r w:rsidRPr="006C3ECE">
              <w:rPr>
                <w:bCs/>
                <w:sz w:val="16"/>
                <w:szCs w:val="16"/>
              </w:rPr>
              <w:t>Исполнено</w:t>
            </w:r>
          </w:p>
        </w:tc>
        <w:tc>
          <w:tcPr>
            <w:tcW w:w="709" w:type="dxa"/>
            <w:tcBorders>
              <w:top w:val="single" w:sz="4" w:space="0" w:color="auto"/>
              <w:left w:val="nil"/>
              <w:bottom w:val="single" w:sz="4" w:space="0" w:color="auto"/>
              <w:right w:val="single" w:sz="4" w:space="0" w:color="auto"/>
            </w:tcBorders>
            <w:vAlign w:val="center"/>
          </w:tcPr>
          <w:p w:rsidR="00114705" w:rsidRPr="006C3ECE" w:rsidRDefault="00114705" w:rsidP="00C2034B">
            <w:pPr>
              <w:jc w:val="center"/>
              <w:rPr>
                <w:bCs/>
                <w:szCs w:val="16"/>
              </w:rPr>
            </w:pPr>
            <w:r w:rsidRPr="006C3ECE">
              <w:rPr>
                <w:bCs/>
                <w:sz w:val="16"/>
                <w:szCs w:val="16"/>
              </w:rPr>
              <w:t>% исполнения</w:t>
            </w:r>
          </w:p>
        </w:tc>
      </w:tr>
      <w:tr w:rsidR="00114705" w:rsidRPr="006C3ECE" w:rsidTr="001D5A89">
        <w:trPr>
          <w:trHeight w:val="20"/>
        </w:trPr>
        <w:tc>
          <w:tcPr>
            <w:tcW w:w="5165"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rPr>
                <w:b/>
                <w:bCs/>
                <w:szCs w:val="16"/>
              </w:rPr>
            </w:pPr>
            <w:r w:rsidRPr="006C3ECE">
              <w:rPr>
                <w:b/>
                <w:bCs/>
                <w:sz w:val="16"/>
                <w:szCs w:val="16"/>
              </w:rPr>
              <w:t>Федеральное казначейство</w:t>
            </w:r>
          </w:p>
        </w:tc>
        <w:tc>
          <w:tcPr>
            <w:tcW w:w="2410" w:type="dxa"/>
            <w:tcBorders>
              <w:top w:val="nil"/>
              <w:left w:val="nil"/>
              <w:bottom w:val="single" w:sz="4" w:space="0" w:color="auto"/>
              <w:right w:val="single" w:sz="4" w:space="0" w:color="auto"/>
            </w:tcBorders>
            <w:noWrap/>
            <w:vAlign w:val="bottom"/>
          </w:tcPr>
          <w:p w:rsidR="00114705" w:rsidRPr="006C3ECE" w:rsidRDefault="00114705" w:rsidP="00C2034B">
            <w:pPr>
              <w:jc w:val="center"/>
              <w:rPr>
                <w:b/>
                <w:bCs/>
                <w:szCs w:val="16"/>
              </w:rPr>
            </w:pPr>
            <w:r w:rsidRPr="006C3ECE">
              <w:rPr>
                <w:b/>
                <w:bCs/>
                <w:sz w:val="16"/>
                <w:szCs w:val="16"/>
              </w:rPr>
              <w:t>10000000000000000000</w:t>
            </w:r>
          </w:p>
        </w:tc>
        <w:tc>
          <w:tcPr>
            <w:tcW w:w="1215" w:type="dxa"/>
            <w:tcBorders>
              <w:top w:val="nil"/>
              <w:left w:val="nil"/>
              <w:bottom w:val="single" w:sz="4" w:space="0" w:color="auto"/>
              <w:right w:val="single" w:sz="4" w:space="0" w:color="auto"/>
            </w:tcBorders>
            <w:noWrap/>
            <w:vAlign w:val="bottom"/>
          </w:tcPr>
          <w:p w:rsidR="00114705" w:rsidRPr="006C3ECE" w:rsidRDefault="00114705" w:rsidP="00C2034B">
            <w:pPr>
              <w:jc w:val="right"/>
              <w:rPr>
                <w:b/>
                <w:bCs/>
                <w:szCs w:val="16"/>
              </w:rPr>
            </w:pPr>
            <w:r w:rsidRPr="006C3ECE">
              <w:rPr>
                <w:b/>
                <w:bCs/>
                <w:sz w:val="16"/>
                <w:szCs w:val="16"/>
              </w:rPr>
              <w:t>411 700,00</w:t>
            </w:r>
          </w:p>
        </w:tc>
        <w:tc>
          <w:tcPr>
            <w:tcW w:w="1417" w:type="dxa"/>
            <w:tcBorders>
              <w:top w:val="nil"/>
              <w:left w:val="nil"/>
              <w:bottom w:val="single" w:sz="4" w:space="0" w:color="auto"/>
              <w:right w:val="single" w:sz="4" w:space="0" w:color="auto"/>
            </w:tcBorders>
            <w:noWrap/>
            <w:vAlign w:val="bottom"/>
          </w:tcPr>
          <w:p w:rsidR="00114705" w:rsidRPr="006C3ECE" w:rsidRDefault="00114705" w:rsidP="00C2034B">
            <w:pPr>
              <w:jc w:val="right"/>
              <w:rPr>
                <w:b/>
                <w:bCs/>
                <w:szCs w:val="16"/>
              </w:rPr>
            </w:pPr>
            <w:r w:rsidRPr="006C3ECE">
              <w:rPr>
                <w:b/>
                <w:bCs/>
                <w:sz w:val="16"/>
                <w:szCs w:val="16"/>
              </w:rPr>
              <w:t>387 245,21</w:t>
            </w:r>
          </w:p>
        </w:tc>
        <w:tc>
          <w:tcPr>
            <w:tcW w:w="709" w:type="dxa"/>
            <w:tcBorders>
              <w:top w:val="nil"/>
              <w:left w:val="nil"/>
              <w:bottom w:val="single" w:sz="4" w:space="0" w:color="auto"/>
              <w:right w:val="single" w:sz="4" w:space="0" w:color="auto"/>
            </w:tcBorders>
            <w:noWrap/>
            <w:vAlign w:val="bottom"/>
          </w:tcPr>
          <w:p w:rsidR="00114705" w:rsidRPr="006C3ECE" w:rsidRDefault="00114705" w:rsidP="00C2034B">
            <w:pPr>
              <w:jc w:val="right"/>
              <w:rPr>
                <w:b/>
                <w:bCs/>
                <w:szCs w:val="16"/>
              </w:rPr>
            </w:pPr>
            <w:r w:rsidRPr="006C3ECE">
              <w:rPr>
                <w:b/>
                <w:bCs/>
                <w:sz w:val="16"/>
                <w:szCs w:val="16"/>
              </w:rPr>
              <w:t>94</w:t>
            </w:r>
          </w:p>
        </w:tc>
      </w:tr>
      <w:tr w:rsidR="00114705" w:rsidRPr="006C3ECE" w:rsidTr="001D5A89">
        <w:trPr>
          <w:trHeight w:val="20"/>
        </w:trPr>
        <w:tc>
          <w:tcPr>
            <w:tcW w:w="5165"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Доходы от уплаты акцизов на дизельное топливо,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10"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10010302230010000110</w:t>
            </w:r>
          </w:p>
        </w:tc>
        <w:tc>
          <w:tcPr>
            <w:tcW w:w="121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146 000,00</w:t>
            </w:r>
          </w:p>
        </w:tc>
        <w:tc>
          <w:tcPr>
            <w:tcW w:w="1417"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134 994,77</w:t>
            </w:r>
          </w:p>
        </w:tc>
        <w:tc>
          <w:tcPr>
            <w:tcW w:w="709" w:type="dxa"/>
            <w:tcBorders>
              <w:top w:val="nil"/>
              <w:left w:val="nil"/>
              <w:bottom w:val="single" w:sz="4" w:space="0" w:color="auto"/>
              <w:right w:val="single" w:sz="4" w:space="0" w:color="auto"/>
            </w:tcBorders>
            <w:noWrap/>
            <w:vAlign w:val="bottom"/>
          </w:tcPr>
          <w:p w:rsidR="00114705" w:rsidRPr="006C3ECE" w:rsidRDefault="00114705" w:rsidP="00C2034B">
            <w:pPr>
              <w:jc w:val="right"/>
              <w:rPr>
                <w:bCs/>
                <w:szCs w:val="16"/>
              </w:rPr>
            </w:pPr>
            <w:r w:rsidRPr="006C3ECE">
              <w:rPr>
                <w:bCs/>
                <w:sz w:val="16"/>
                <w:szCs w:val="16"/>
              </w:rPr>
              <w:t>93</w:t>
            </w:r>
          </w:p>
        </w:tc>
      </w:tr>
      <w:tr w:rsidR="00114705" w:rsidRPr="006C3ECE" w:rsidTr="001D5A89">
        <w:trPr>
          <w:trHeight w:val="20"/>
        </w:trPr>
        <w:tc>
          <w:tcPr>
            <w:tcW w:w="5165"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10"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10010302240010000110</w:t>
            </w:r>
          </w:p>
        </w:tc>
        <w:tc>
          <w:tcPr>
            <w:tcW w:w="121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3 700,00</w:t>
            </w:r>
          </w:p>
        </w:tc>
        <w:tc>
          <w:tcPr>
            <w:tcW w:w="1417"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3 657,12</w:t>
            </w:r>
          </w:p>
        </w:tc>
        <w:tc>
          <w:tcPr>
            <w:tcW w:w="709" w:type="dxa"/>
            <w:tcBorders>
              <w:top w:val="nil"/>
              <w:left w:val="nil"/>
              <w:bottom w:val="single" w:sz="4" w:space="0" w:color="auto"/>
              <w:right w:val="single" w:sz="4" w:space="0" w:color="auto"/>
            </w:tcBorders>
            <w:noWrap/>
            <w:vAlign w:val="bottom"/>
          </w:tcPr>
          <w:p w:rsidR="00114705" w:rsidRPr="006C3ECE" w:rsidRDefault="00114705" w:rsidP="00C2034B">
            <w:pPr>
              <w:jc w:val="right"/>
              <w:rPr>
                <w:bCs/>
                <w:szCs w:val="16"/>
              </w:rPr>
            </w:pPr>
            <w:r w:rsidRPr="006C3ECE">
              <w:rPr>
                <w:bCs/>
                <w:sz w:val="16"/>
                <w:szCs w:val="16"/>
              </w:rPr>
              <w:t>99</w:t>
            </w:r>
          </w:p>
        </w:tc>
      </w:tr>
      <w:tr w:rsidR="00114705" w:rsidRPr="006C3ECE" w:rsidTr="001D5A89">
        <w:trPr>
          <w:trHeight w:val="20"/>
        </w:trPr>
        <w:tc>
          <w:tcPr>
            <w:tcW w:w="5165"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10"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10010302250010000110</w:t>
            </w:r>
          </w:p>
        </w:tc>
        <w:tc>
          <w:tcPr>
            <w:tcW w:w="121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247 500,00</w:t>
            </w:r>
          </w:p>
        </w:tc>
        <w:tc>
          <w:tcPr>
            <w:tcW w:w="1417"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265 955,94</w:t>
            </w:r>
          </w:p>
        </w:tc>
        <w:tc>
          <w:tcPr>
            <w:tcW w:w="709" w:type="dxa"/>
            <w:tcBorders>
              <w:top w:val="nil"/>
              <w:left w:val="nil"/>
              <w:bottom w:val="single" w:sz="4" w:space="0" w:color="auto"/>
              <w:right w:val="single" w:sz="4" w:space="0" w:color="auto"/>
            </w:tcBorders>
            <w:noWrap/>
            <w:vAlign w:val="bottom"/>
          </w:tcPr>
          <w:p w:rsidR="00114705" w:rsidRPr="006C3ECE" w:rsidRDefault="00114705" w:rsidP="00C2034B">
            <w:pPr>
              <w:jc w:val="right"/>
              <w:rPr>
                <w:bCs/>
                <w:szCs w:val="16"/>
              </w:rPr>
            </w:pPr>
            <w:r w:rsidRPr="006C3ECE">
              <w:rPr>
                <w:bCs/>
                <w:sz w:val="16"/>
                <w:szCs w:val="16"/>
              </w:rPr>
              <w:t>108</w:t>
            </w:r>
          </w:p>
        </w:tc>
      </w:tr>
      <w:tr w:rsidR="00114705" w:rsidRPr="006C3ECE" w:rsidTr="001D5A89">
        <w:trPr>
          <w:trHeight w:val="20"/>
        </w:trPr>
        <w:tc>
          <w:tcPr>
            <w:tcW w:w="5165"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10"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10010302260010000110</w:t>
            </w:r>
          </w:p>
        </w:tc>
        <w:tc>
          <w:tcPr>
            <w:tcW w:w="121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14 500,00</w:t>
            </w:r>
          </w:p>
        </w:tc>
        <w:tc>
          <w:tcPr>
            <w:tcW w:w="1417"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-17 362,62</w:t>
            </w:r>
          </w:p>
        </w:tc>
        <w:tc>
          <w:tcPr>
            <w:tcW w:w="709" w:type="dxa"/>
            <w:tcBorders>
              <w:top w:val="nil"/>
              <w:left w:val="nil"/>
              <w:bottom w:val="single" w:sz="4" w:space="0" w:color="auto"/>
              <w:right w:val="single" w:sz="4" w:space="0" w:color="auto"/>
            </w:tcBorders>
            <w:noWrap/>
            <w:vAlign w:val="bottom"/>
          </w:tcPr>
          <w:p w:rsidR="00114705" w:rsidRPr="006C3ECE" w:rsidRDefault="00114705" w:rsidP="00C2034B">
            <w:pPr>
              <w:jc w:val="right"/>
              <w:rPr>
                <w:bCs/>
                <w:szCs w:val="16"/>
              </w:rPr>
            </w:pPr>
            <w:r w:rsidRPr="006C3ECE">
              <w:rPr>
                <w:bCs/>
                <w:sz w:val="16"/>
                <w:szCs w:val="16"/>
              </w:rPr>
              <w:t>-120</w:t>
            </w:r>
          </w:p>
        </w:tc>
      </w:tr>
      <w:tr w:rsidR="00114705" w:rsidRPr="006C3ECE" w:rsidTr="001D5A89">
        <w:trPr>
          <w:trHeight w:val="20"/>
        </w:trPr>
        <w:tc>
          <w:tcPr>
            <w:tcW w:w="5165" w:type="dxa"/>
            <w:tcBorders>
              <w:top w:val="nil"/>
              <w:left w:val="single" w:sz="4" w:space="0" w:color="auto"/>
              <w:bottom w:val="single" w:sz="4" w:space="0" w:color="auto"/>
              <w:right w:val="single" w:sz="4" w:space="0" w:color="auto"/>
            </w:tcBorders>
            <w:vAlign w:val="bottom"/>
          </w:tcPr>
          <w:p w:rsidR="00114705" w:rsidRPr="006C3ECE" w:rsidRDefault="00114705" w:rsidP="00C2034B">
            <w:pPr>
              <w:rPr>
                <w:b/>
                <w:bCs/>
                <w:szCs w:val="16"/>
              </w:rPr>
            </w:pPr>
            <w:r w:rsidRPr="006C3ECE">
              <w:rPr>
                <w:b/>
                <w:bCs/>
                <w:sz w:val="16"/>
                <w:szCs w:val="16"/>
              </w:rPr>
              <w:t>Федеральная налоговая служба</w:t>
            </w:r>
          </w:p>
        </w:tc>
        <w:tc>
          <w:tcPr>
            <w:tcW w:w="2410" w:type="dxa"/>
            <w:tcBorders>
              <w:top w:val="nil"/>
              <w:left w:val="nil"/>
              <w:bottom w:val="single" w:sz="4" w:space="0" w:color="auto"/>
              <w:right w:val="single" w:sz="4" w:space="0" w:color="auto"/>
            </w:tcBorders>
            <w:vAlign w:val="bottom"/>
          </w:tcPr>
          <w:p w:rsidR="00114705" w:rsidRPr="006C3ECE" w:rsidRDefault="00114705" w:rsidP="00C2034B">
            <w:pPr>
              <w:jc w:val="center"/>
              <w:rPr>
                <w:b/>
                <w:bCs/>
                <w:szCs w:val="16"/>
              </w:rPr>
            </w:pPr>
            <w:r w:rsidRPr="006C3ECE">
              <w:rPr>
                <w:b/>
                <w:bCs/>
                <w:sz w:val="16"/>
                <w:szCs w:val="16"/>
              </w:rPr>
              <w:t>18200000000000000000</w:t>
            </w:r>
          </w:p>
        </w:tc>
        <w:tc>
          <w:tcPr>
            <w:tcW w:w="1215" w:type="dxa"/>
            <w:tcBorders>
              <w:top w:val="nil"/>
              <w:left w:val="nil"/>
              <w:bottom w:val="single" w:sz="4" w:space="0" w:color="auto"/>
              <w:right w:val="single" w:sz="4" w:space="0" w:color="auto"/>
            </w:tcBorders>
            <w:vAlign w:val="bottom"/>
          </w:tcPr>
          <w:p w:rsidR="00114705" w:rsidRPr="006C3ECE" w:rsidRDefault="00114705" w:rsidP="00C2034B">
            <w:pPr>
              <w:jc w:val="right"/>
              <w:rPr>
                <w:b/>
                <w:bCs/>
                <w:szCs w:val="16"/>
              </w:rPr>
            </w:pPr>
            <w:r w:rsidRPr="006C3ECE">
              <w:rPr>
                <w:b/>
                <w:bCs/>
                <w:sz w:val="16"/>
                <w:szCs w:val="16"/>
              </w:rPr>
              <w:t>339 600,00</w:t>
            </w:r>
          </w:p>
        </w:tc>
        <w:tc>
          <w:tcPr>
            <w:tcW w:w="1417" w:type="dxa"/>
            <w:tcBorders>
              <w:top w:val="nil"/>
              <w:left w:val="nil"/>
              <w:bottom w:val="single" w:sz="4" w:space="0" w:color="auto"/>
              <w:right w:val="single" w:sz="4" w:space="0" w:color="auto"/>
            </w:tcBorders>
            <w:vAlign w:val="bottom"/>
          </w:tcPr>
          <w:p w:rsidR="00114705" w:rsidRPr="006C3ECE" w:rsidRDefault="00114705" w:rsidP="00C2034B">
            <w:pPr>
              <w:jc w:val="right"/>
              <w:rPr>
                <w:b/>
                <w:bCs/>
                <w:szCs w:val="16"/>
              </w:rPr>
            </w:pPr>
            <w:r w:rsidRPr="006C3ECE">
              <w:rPr>
                <w:b/>
                <w:bCs/>
                <w:sz w:val="16"/>
                <w:szCs w:val="16"/>
              </w:rPr>
              <w:t>348 737,83</w:t>
            </w:r>
          </w:p>
        </w:tc>
        <w:tc>
          <w:tcPr>
            <w:tcW w:w="709" w:type="dxa"/>
            <w:tcBorders>
              <w:top w:val="nil"/>
              <w:left w:val="nil"/>
              <w:bottom w:val="single" w:sz="4" w:space="0" w:color="auto"/>
              <w:right w:val="single" w:sz="4" w:space="0" w:color="auto"/>
            </w:tcBorders>
            <w:noWrap/>
            <w:vAlign w:val="bottom"/>
          </w:tcPr>
          <w:p w:rsidR="00114705" w:rsidRPr="006C3ECE" w:rsidRDefault="00114705" w:rsidP="00C2034B">
            <w:pPr>
              <w:jc w:val="right"/>
              <w:rPr>
                <w:b/>
                <w:bCs/>
                <w:szCs w:val="16"/>
              </w:rPr>
            </w:pPr>
            <w:r w:rsidRPr="006C3ECE">
              <w:rPr>
                <w:b/>
                <w:bCs/>
                <w:sz w:val="16"/>
                <w:szCs w:val="16"/>
              </w:rPr>
              <w:t>103</w:t>
            </w:r>
          </w:p>
        </w:tc>
      </w:tr>
      <w:tr w:rsidR="00114705" w:rsidRPr="006C3ECE" w:rsidTr="001D5A89">
        <w:trPr>
          <w:trHeight w:val="20"/>
        </w:trPr>
        <w:tc>
          <w:tcPr>
            <w:tcW w:w="5165"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2410"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18210102010011000110</w:t>
            </w:r>
          </w:p>
        </w:tc>
        <w:tc>
          <w:tcPr>
            <w:tcW w:w="121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204 600,00</w:t>
            </w:r>
          </w:p>
        </w:tc>
        <w:tc>
          <w:tcPr>
            <w:tcW w:w="1417"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216 702,21</w:t>
            </w:r>
          </w:p>
        </w:tc>
        <w:tc>
          <w:tcPr>
            <w:tcW w:w="709" w:type="dxa"/>
            <w:tcBorders>
              <w:top w:val="nil"/>
              <w:left w:val="nil"/>
              <w:bottom w:val="single" w:sz="4" w:space="0" w:color="auto"/>
              <w:right w:val="single" w:sz="4" w:space="0" w:color="auto"/>
            </w:tcBorders>
            <w:noWrap/>
            <w:vAlign w:val="bottom"/>
          </w:tcPr>
          <w:p w:rsidR="00114705" w:rsidRPr="006C3ECE" w:rsidRDefault="00114705" w:rsidP="00C2034B">
            <w:pPr>
              <w:jc w:val="right"/>
              <w:rPr>
                <w:bCs/>
                <w:szCs w:val="16"/>
              </w:rPr>
            </w:pPr>
            <w:r w:rsidRPr="006C3ECE">
              <w:rPr>
                <w:bCs/>
                <w:sz w:val="16"/>
                <w:szCs w:val="16"/>
              </w:rPr>
              <w:t>106</w:t>
            </w:r>
          </w:p>
        </w:tc>
      </w:tr>
      <w:tr w:rsidR="00114705" w:rsidRPr="006C3ECE" w:rsidTr="001D5A89">
        <w:trPr>
          <w:trHeight w:val="20"/>
        </w:trPr>
        <w:tc>
          <w:tcPr>
            <w:tcW w:w="5165"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2410"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18210102030011000110</w:t>
            </w:r>
          </w:p>
        </w:tc>
        <w:tc>
          <w:tcPr>
            <w:tcW w:w="121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500,00</w:t>
            </w:r>
          </w:p>
        </w:tc>
        <w:tc>
          <w:tcPr>
            <w:tcW w:w="1417"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215,00</w:t>
            </w:r>
          </w:p>
        </w:tc>
        <w:tc>
          <w:tcPr>
            <w:tcW w:w="709" w:type="dxa"/>
            <w:tcBorders>
              <w:top w:val="nil"/>
              <w:left w:val="nil"/>
              <w:bottom w:val="single" w:sz="4" w:space="0" w:color="auto"/>
              <w:right w:val="single" w:sz="4" w:space="0" w:color="auto"/>
            </w:tcBorders>
            <w:noWrap/>
            <w:vAlign w:val="bottom"/>
          </w:tcPr>
          <w:p w:rsidR="00114705" w:rsidRPr="006C3ECE" w:rsidRDefault="00114705" w:rsidP="00C2034B">
            <w:pPr>
              <w:jc w:val="right"/>
              <w:rPr>
                <w:bCs/>
                <w:szCs w:val="16"/>
              </w:rPr>
            </w:pPr>
            <w:r w:rsidRPr="006C3ECE">
              <w:rPr>
                <w:bCs/>
                <w:sz w:val="16"/>
                <w:szCs w:val="16"/>
              </w:rPr>
              <w:t>43</w:t>
            </w:r>
          </w:p>
        </w:tc>
      </w:tr>
      <w:tr w:rsidR="00114705" w:rsidRPr="006C3ECE" w:rsidTr="001D5A89">
        <w:trPr>
          <w:trHeight w:val="20"/>
        </w:trPr>
        <w:tc>
          <w:tcPr>
            <w:tcW w:w="5165"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Единый сельскохозяйственный налог (сумма платежа (перерасчеты, недоимка и задолженность по соответствующему платежу, в том числе по отмененному)</w:t>
            </w:r>
          </w:p>
        </w:tc>
        <w:tc>
          <w:tcPr>
            <w:tcW w:w="2410"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18210503010011000110</w:t>
            </w:r>
          </w:p>
        </w:tc>
        <w:tc>
          <w:tcPr>
            <w:tcW w:w="121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20 000,00</w:t>
            </w:r>
          </w:p>
        </w:tc>
        <w:tc>
          <w:tcPr>
            <w:tcW w:w="1417"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20 504,00</w:t>
            </w:r>
          </w:p>
        </w:tc>
        <w:tc>
          <w:tcPr>
            <w:tcW w:w="709" w:type="dxa"/>
            <w:tcBorders>
              <w:top w:val="nil"/>
              <w:left w:val="nil"/>
              <w:bottom w:val="single" w:sz="4" w:space="0" w:color="auto"/>
              <w:right w:val="single" w:sz="4" w:space="0" w:color="auto"/>
            </w:tcBorders>
            <w:noWrap/>
            <w:vAlign w:val="bottom"/>
          </w:tcPr>
          <w:p w:rsidR="00114705" w:rsidRPr="006C3ECE" w:rsidRDefault="00114705" w:rsidP="00C2034B">
            <w:pPr>
              <w:jc w:val="right"/>
              <w:rPr>
                <w:bCs/>
                <w:szCs w:val="16"/>
              </w:rPr>
            </w:pPr>
            <w:r w:rsidRPr="006C3ECE">
              <w:rPr>
                <w:bCs/>
                <w:sz w:val="16"/>
                <w:szCs w:val="16"/>
              </w:rPr>
              <w:t>103</w:t>
            </w:r>
          </w:p>
        </w:tc>
      </w:tr>
      <w:tr w:rsidR="00114705" w:rsidRPr="006C3ECE" w:rsidTr="001D5A89">
        <w:trPr>
          <w:trHeight w:val="20"/>
        </w:trPr>
        <w:tc>
          <w:tcPr>
            <w:tcW w:w="5165"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Единый сельскохозяйственный налог (пени по соответствующему платежу)</w:t>
            </w:r>
          </w:p>
        </w:tc>
        <w:tc>
          <w:tcPr>
            <w:tcW w:w="2410"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18210503010012100110</w:t>
            </w:r>
          </w:p>
        </w:tc>
        <w:tc>
          <w:tcPr>
            <w:tcW w:w="121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1 700,00</w:t>
            </w:r>
          </w:p>
        </w:tc>
        <w:tc>
          <w:tcPr>
            <w:tcW w:w="1417"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1 212,04</w:t>
            </w:r>
          </w:p>
        </w:tc>
        <w:tc>
          <w:tcPr>
            <w:tcW w:w="709" w:type="dxa"/>
            <w:tcBorders>
              <w:top w:val="nil"/>
              <w:left w:val="nil"/>
              <w:bottom w:val="single" w:sz="4" w:space="0" w:color="auto"/>
              <w:right w:val="single" w:sz="4" w:space="0" w:color="auto"/>
            </w:tcBorders>
            <w:noWrap/>
            <w:vAlign w:val="bottom"/>
          </w:tcPr>
          <w:p w:rsidR="00114705" w:rsidRPr="006C3ECE" w:rsidRDefault="00114705" w:rsidP="00C2034B">
            <w:pPr>
              <w:jc w:val="right"/>
              <w:rPr>
                <w:bCs/>
                <w:szCs w:val="16"/>
              </w:rPr>
            </w:pPr>
            <w:r w:rsidRPr="006C3ECE">
              <w:rPr>
                <w:bCs/>
                <w:sz w:val="16"/>
                <w:szCs w:val="16"/>
              </w:rPr>
              <w:t>71</w:t>
            </w:r>
          </w:p>
        </w:tc>
      </w:tr>
      <w:tr w:rsidR="00114705" w:rsidRPr="006C3ECE" w:rsidTr="001D5A89">
        <w:trPr>
          <w:trHeight w:val="20"/>
        </w:trPr>
        <w:tc>
          <w:tcPr>
            <w:tcW w:w="5165"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Единый сельскохозяйственный налог (за налоговые периоды, истекшие до 1 января 2011 года) (суммы денежных взысканий (штрафов) по соответствующему платежу согласно законодательству Российской Федерации)</w:t>
            </w:r>
          </w:p>
        </w:tc>
        <w:tc>
          <w:tcPr>
            <w:tcW w:w="2410"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18210503020013000110</w:t>
            </w:r>
          </w:p>
        </w:tc>
        <w:tc>
          <w:tcPr>
            <w:tcW w:w="121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300,00</w:t>
            </w:r>
          </w:p>
        </w:tc>
        <w:tc>
          <w:tcPr>
            <w:tcW w:w="1417"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300,00</w:t>
            </w:r>
          </w:p>
        </w:tc>
        <w:tc>
          <w:tcPr>
            <w:tcW w:w="709" w:type="dxa"/>
            <w:tcBorders>
              <w:top w:val="nil"/>
              <w:left w:val="nil"/>
              <w:bottom w:val="single" w:sz="4" w:space="0" w:color="auto"/>
              <w:right w:val="single" w:sz="4" w:space="0" w:color="auto"/>
            </w:tcBorders>
            <w:noWrap/>
            <w:vAlign w:val="bottom"/>
          </w:tcPr>
          <w:p w:rsidR="00114705" w:rsidRPr="006C3ECE" w:rsidRDefault="00114705" w:rsidP="00C2034B">
            <w:pPr>
              <w:jc w:val="right"/>
              <w:rPr>
                <w:bCs/>
                <w:szCs w:val="16"/>
              </w:rPr>
            </w:pPr>
            <w:r w:rsidRPr="006C3ECE">
              <w:rPr>
                <w:bCs/>
                <w:sz w:val="16"/>
                <w:szCs w:val="16"/>
              </w:rPr>
              <w:t>100</w:t>
            </w:r>
          </w:p>
        </w:tc>
      </w:tr>
      <w:tr w:rsidR="00114705" w:rsidRPr="006C3ECE" w:rsidTr="001D5A89">
        <w:trPr>
          <w:trHeight w:val="20"/>
        </w:trPr>
        <w:tc>
          <w:tcPr>
            <w:tcW w:w="5165"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2410"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18210601030101000110</w:t>
            </w:r>
          </w:p>
        </w:tc>
        <w:tc>
          <w:tcPr>
            <w:tcW w:w="121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47 000,00</w:t>
            </w:r>
          </w:p>
        </w:tc>
        <w:tc>
          <w:tcPr>
            <w:tcW w:w="1417"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46 646,15</w:t>
            </w:r>
          </w:p>
        </w:tc>
        <w:tc>
          <w:tcPr>
            <w:tcW w:w="709" w:type="dxa"/>
            <w:tcBorders>
              <w:top w:val="nil"/>
              <w:left w:val="nil"/>
              <w:bottom w:val="single" w:sz="4" w:space="0" w:color="auto"/>
              <w:right w:val="single" w:sz="4" w:space="0" w:color="auto"/>
            </w:tcBorders>
            <w:noWrap/>
            <w:vAlign w:val="bottom"/>
          </w:tcPr>
          <w:p w:rsidR="00114705" w:rsidRPr="006C3ECE" w:rsidRDefault="00114705" w:rsidP="00C2034B">
            <w:pPr>
              <w:jc w:val="right"/>
              <w:rPr>
                <w:bCs/>
                <w:szCs w:val="16"/>
              </w:rPr>
            </w:pPr>
            <w:r w:rsidRPr="006C3ECE">
              <w:rPr>
                <w:bCs/>
                <w:sz w:val="16"/>
                <w:szCs w:val="16"/>
              </w:rPr>
              <w:t>99</w:t>
            </w:r>
          </w:p>
        </w:tc>
      </w:tr>
      <w:tr w:rsidR="00114705" w:rsidRPr="006C3ECE" w:rsidTr="001D5A89">
        <w:trPr>
          <w:trHeight w:val="20"/>
        </w:trPr>
        <w:tc>
          <w:tcPr>
            <w:tcW w:w="5165"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 (пени по соответствующему платежу)</w:t>
            </w:r>
          </w:p>
        </w:tc>
        <w:tc>
          <w:tcPr>
            <w:tcW w:w="2410"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18210601030102100110</w:t>
            </w:r>
          </w:p>
        </w:tc>
        <w:tc>
          <w:tcPr>
            <w:tcW w:w="121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500,00</w:t>
            </w:r>
          </w:p>
        </w:tc>
        <w:tc>
          <w:tcPr>
            <w:tcW w:w="1417"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427,69</w:t>
            </w:r>
          </w:p>
        </w:tc>
        <w:tc>
          <w:tcPr>
            <w:tcW w:w="709" w:type="dxa"/>
            <w:tcBorders>
              <w:top w:val="nil"/>
              <w:left w:val="nil"/>
              <w:bottom w:val="single" w:sz="4" w:space="0" w:color="auto"/>
              <w:right w:val="single" w:sz="4" w:space="0" w:color="auto"/>
            </w:tcBorders>
            <w:noWrap/>
            <w:vAlign w:val="bottom"/>
          </w:tcPr>
          <w:p w:rsidR="00114705" w:rsidRPr="006C3ECE" w:rsidRDefault="00114705" w:rsidP="00C2034B">
            <w:pPr>
              <w:jc w:val="right"/>
              <w:rPr>
                <w:bCs/>
                <w:szCs w:val="16"/>
              </w:rPr>
            </w:pPr>
            <w:r w:rsidRPr="006C3ECE">
              <w:rPr>
                <w:bCs/>
                <w:sz w:val="16"/>
                <w:szCs w:val="16"/>
              </w:rPr>
              <w:t>86</w:t>
            </w:r>
          </w:p>
        </w:tc>
      </w:tr>
      <w:tr w:rsidR="00114705" w:rsidRPr="006C3ECE" w:rsidTr="001D5A89">
        <w:trPr>
          <w:trHeight w:val="20"/>
        </w:trPr>
        <w:tc>
          <w:tcPr>
            <w:tcW w:w="5165"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2410"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18210606033101000110</w:t>
            </w:r>
          </w:p>
        </w:tc>
        <w:tc>
          <w:tcPr>
            <w:tcW w:w="121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16 000,00</w:t>
            </w:r>
          </w:p>
        </w:tc>
        <w:tc>
          <w:tcPr>
            <w:tcW w:w="1417"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14 916,00</w:t>
            </w:r>
          </w:p>
        </w:tc>
        <w:tc>
          <w:tcPr>
            <w:tcW w:w="709" w:type="dxa"/>
            <w:tcBorders>
              <w:top w:val="nil"/>
              <w:left w:val="nil"/>
              <w:bottom w:val="single" w:sz="4" w:space="0" w:color="auto"/>
              <w:right w:val="single" w:sz="4" w:space="0" w:color="auto"/>
            </w:tcBorders>
            <w:noWrap/>
            <w:vAlign w:val="bottom"/>
          </w:tcPr>
          <w:p w:rsidR="00114705" w:rsidRPr="006C3ECE" w:rsidRDefault="00114705" w:rsidP="00C2034B">
            <w:pPr>
              <w:jc w:val="right"/>
              <w:rPr>
                <w:bCs/>
                <w:szCs w:val="16"/>
              </w:rPr>
            </w:pPr>
            <w:r w:rsidRPr="006C3ECE">
              <w:rPr>
                <w:bCs/>
                <w:sz w:val="16"/>
                <w:szCs w:val="16"/>
              </w:rPr>
              <w:t>93</w:t>
            </w:r>
          </w:p>
        </w:tc>
      </w:tr>
      <w:tr w:rsidR="00114705" w:rsidRPr="006C3ECE" w:rsidTr="001D5A89">
        <w:trPr>
          <w:trHeight w:val="20"/>
        </w:trPr>
        <w:tc>
          <w:tcPr>
            <w:tcW w:w="5165"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2410"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18210606043101000110</w:t>
            </w:r>
          </w:p>
        </w:tc>
        <w:tc>
          <w:tcPr>
            <w:tcW w:w="121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48 500,00</w:t>
            </w:r>
          </w:p>
        </w:tc>
        <w:tc>
          <w:tcPr>
            <w:tcW w:w="1417"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47 308,95</w:t>
            </w:r>
          </w:p>
        </w:tc>
        <w:tc>
          <w:tcPr>
            <w:tcW w:w="709" w:type="dxa"/>
            <w:tcBorders>
              <w:top w:val="nil"/>
              <w:left w:val="nil"/>
              <w:bottom w:val="single" w:sz="4" w:space="0" w:color="auto"/>
              <w:right w:val="single" w:sz="4" w:space="0" w:color="auto"/>
            </w:tcBorders>
            <w:noWrap/>
            <w:vAlign w:val="bottom"/>
          </w:tcPr>
          <w:p w:rsidR="00114705" w:rsidRPr="006C3ECE" w:rsidRDefault="00114705" w:rsidP="00C2034B">
            <w:pPr>
              <w:jc w:val="right"/>
              <w:rPr>
                <w:bCs/>
                <w:szCs w:val="16"/>
              </w:rPr>
            </w:pPr>
            <w:r w:rsidRPr="006C3ECE">
              <w:rPr>
                <w:bCs/>
                <w:sz w:val="16"/>
                <w:szCs w:val="16"/>
              </w:rPr>
              <w:t>98</w:t>
            </w:r>
          </w:p>
        </w:tc>
      </w:tr>
      <w:tr w:rsidR="00114705" w:rsidRPr="006C3ECE" w:rsidTr="001D5A89">
        <w:trPr>
          <w:trHeight w:val="20"/>
        </w:trPr>
        <w:tc>
          <w:tcPr>
            <w:tcW w:w="5165"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Земельный налог с физических лиц, обладающих земельным участком, расположенным в границах сельских поселений (пени по соответствующему платежу)</w:t>
            </w:r>
          </w:p>
        </w:tc>
        <w:tc>
          <w:tcPr>
            <w:tcW w:w="2410"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18210606043102100110</w:t>
            </w:r>
          </w:p>
        </w:tc>
        <w:tc>
          <w:tcPr>
            <w:tcW w:w="121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500,00</w:t>
            </w:r>
          </w:p>
        </w:tc>
        <w:tc>
          <w:tcPr>
            <w:tcW w:w="1417"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505,79</w:t>
            </w:r>
          </w:p>
        </w:tc>
        <w:tc>
          <w:tcPr>
            <w:tcW w:w="709" w:type="dxa"/>
            <w:tcBorders>
              <w:top w:val="nil"/>
              <w:left w:val="nil"/>
              <w:bottom w:val="single" w:sz="4" w:space="0" w:color="auto"/>
              <w:right w:val="single" w:sz="4" w:space="0" w:color="auto"/>
            </w:tcBorders>
            <w:noWrap/>
            <w:vAlign w:val="bottom"/>
          </w:tcPr>
          <w:p w:rsidR="00114705" w:rsidRPr="006C3ECE" w:rsidRDefault="00114705" w:rsidP="00C2034B">
            <w:pPr>
              <w:jc w:val="right"/>
              <w:rPr>
                <w:bCs/>
                <w:szCs w:val="16"/>
              </w:rPr>
            </w:pPr>
            <w:r w:rsidRPr="006C3ECE">
              <w:rPr>
                <w:bCs/>
                <w:sz w:val="16"/>
                <w:szCs w:val="16"/>
              </w:rPr>
              <w:t>101</w:t>
            </w:r>
          </w:p>
        </w:tc>
      </w:tr>
      <w:tr w:rsidR="00114705" w:rsidRPr="006C3ECE" w:rsidTr="001D5A89">
        <w:trPr>
          <w:trHeight w:val="20"/>
        </w:trPr>
        <w:tc>
          <w:tcPr>
            <w:tcW w:w="5165" w:type="dxa"/>
            <w:tcBorders>
              <w:top w:val="nil"/>
              <w:left w:val="single" w:sz="4" w:space="0" w:color="auto"/>
              <w:bottom w:val="single" w:sz="4" w:space="0" w:color="auto"/>
              <w:right w:val="single" w:sz="4" w:space="0" w:color="auto"/>
            </w:tcBorders>
            <w:vAlign w:val="bottom"/>
          </w:tcPr>
          <w:p w:rsidR="00114705" w:rsidRPr="006C3ECE" w:rsidRDefault="00114705" w:rsidP="00C2034B">
            <w:pPr>
              <w:rPr>
                <w:b/>
                <w:bCs/>
                <w:szCs w:val="16"/>
              </w:rPr>
            </w:pPr>
            <w:r w:rsidRPr="006C3ECE">
              <w:rPr>
                <w:b/>
                <w:bCs/>
                <w:sz w:val="16"/>
                <w:szCs w:val="16"/>
              </w:rPr>
              <w:t>Администрация Филиповского муниципального образования</w:t>
            </w:r>
          </w:p>
        </w:tc>
        <w:tc>
          <w:tcPr>
            <w:tcW w:w="2410" w:type="dxa"/>
            <w:tcBorders>
              <w:top w:val="nil"/>
              <w:left w:val="nil"/>
              <w:bottom w:val="single" w:sz="4" w:space="0" w:color="auto"/>
              <w:right w:val="single" w:sz="4" w:space="0" w:color="auto"/>
            </w:tcBorders>
            <w:vAlign w:val="bottom"/>
          </w:tcPr>
          <w:p w:rsidR="00114705" w:rsidRPr="006C3ECE" w:rsidRDefault="00114705" w:rsidP="00C2034B">
            <w:pPr>
              <w:jc w:val="center"/>
              <w:rPr>
                <w:b/>
                <w:bCs/>
                <w:szCs w:val="16"/>
              </w:rPr>
            </w:pPr>
            <w:r w:rsidRPr="006C3ECE">
              <w:rPr>
                <w:b/>
                <w:bCs/>
                <w:sz w:val="16"/>
                <w:szCs w:val="16"/>
              </w:rPr>
              <w:t>96000000000000000000</w:t>
            </w:r>
          </w:p>
        </w:tc>
        <w:tc>
          <w:tcPr>
            <w:tcW w:w="1215" w:type="dxa"/>
            <w:tcBorders>
              <w:top w:val="nil"/>
              <w:left w:val="nil"/>
              <w:bottom w:val="single" w:sz="4" w:space="0" w:color="auto"/>
              <w:right w:val="single" w:sz="4" w:space="0" w:color="auto"/>
            </w:tcBorders>
            <w:vAlign w:val="bottom"/>
          </w:tcPr>
          <w:p w:rsidR="00114705" w:rsidRPr="006C3ECE" w:rsidRDefault="00114705" w:rsidP="00C2034B">
            <w:pPr>
              <w:jc w:val="right"/>
              <w:rPr>
                <w:b/>
                <w:bCs/>
                <w:szCs w:val="16"/>
              </w:rPr>
            </w:pPr>
            <w:r w:rsidRPr="006C3ECE">
              <w:rPr>
                <w:b/>
                <w:bCs/>
                <w:sz w:val="16"/>
                <w:szCs w:val="16"/>
              </w:rPr>
              <w:t>2 807 000,00</w:t>
            </w:r>
          </w:p>
        </w:tc>
        <w:tc>
          <w:tcPr>
            <w:tcW w:w="1417" w:type="dxa"/>
            <w:tcBorders>
              <w:top w:val="nil"/>
              <w:left w:val="nil"/>
              <w:bottom w:val="single" w:sz="4" w:space="0" w:color="auto"/>
              <w:right w:val="single" w:sz="4" w:space="0" w:color="auto"/>
            </w:tcBorders>
            <w:vAlign w:val="bottom"/>
          </w:tcPr>
          <w:p w:rsidR="00114705" w:rsidRPr="006C3ECE" w:rsidRDefault="00114705" w:rsidP="00C2034B">
            <w:pPr>
              <w:jc w:val="right"/>
              <w:rPr>
                <w:b/>
                <w:bCs/>
                <w:szCs w:val="16"/>
              </w:rPr>
            </w:pPr>
            <w:r w:rsidRPr="006C3ECE">
              <w:rPr>
                <w:b/>
                <w:bCs/>
                <w:sz w:val="16"/>
                <w:szCs w:val="16"/>
              </w:rPr>
              <w:t>2 808 895,00</w:t>
            </w:r>
          </w:p>
        </w:tc>
        <w:tc>
          <w:tcPr>
            <w:tcW w:w="709" w:type="dxa"/>
            <w:tcBorders>
              <w:top w:val="nil"/>
              <w:left w:val="nil"/>
              <w:bottom w:val="single" w:sz="4" w:space="0" w:color="auto"/>
              <w:right w:val="single" w:sz="4" w:space="0" w:color="auto"/>
            </w:tcBorders>
            <w:noWrap/>
            <w:vAlign w:val="bottom"/>
          </w:tcPr>
          <w:p w:rsidR="00114705" w:rsidRPr="006C3ECE" w:rsidRDefault="00114705" w:rsidP="00C2034B">
            <w:pPr>
              <w:jc w:val="right"/>
              <w:rPr>
                <w:b/>
                <w:bCs/>
                <w:szCs w:val="16"/>
              </w:rPr>
            </w:pPr>
            <w:r w:rsidRPr="006C3ECE">
              <w:rPr>
                <w:b/>
                <w:bCs/>
                <w:sz w:val="16"/>
                <w:szCs w:val="16"/>
              </w:rPr>
              <w:t>100</w:t>
            </w:r>
          </w:p>
        </w:tc>
      </w:tr>
      <w:tr w:rsidR="00114705" w:rsidRPr="006C3ECE" w:rsidTr="001D5A89">
        <w:trPr>
          <w:trHeight w:val="20"/>
        </w:trPr>
        <w:tc>
          <w:tcPr>
            <w:tcW w:w="5165"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410"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96010804020011000110</w:t>
            </w:r>
          </w:p>
        </w:tc>
        <w:tc>
          <w:tcPr>
            <w:tcW w:w="121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2 100,00</w:t>
            </w:r>
          </w:p>
        </w:tc>
        <w:tc>
          <w:tcPr>
            <w:tcW w:w="1417"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2 190,00</w:t>
            </w:r>
          </w:p>
        </w:tc>
        <w:tc>
          <w:tcPr>
            <w:tcW w:w="709" w:type="dxa"/>
            <w:tcBorders>
              <w:top w:val="nil"/>
              <w:left w:val="nil"/>
              <w:bottom w:val="single" w:sz="4" w:space="0" w:color="auto"/>
              <w:right w:val="single" w:sz="4" w:space="0" w:color="auto"/>
            </w:tcBorders>
            <w:noWrap/>
            <w:vAlign w:val="bottom"/>
          </w:tcPr>
          <w:p w:rsidR="00114705" w:rsidRPr="006C3ECE" w:rsidRDefault="00114705" w:rsidP="00C2034B">
            <w:pPr>
              <w:jc w:val="right"/>
              <w:rPr>
                <w:bCs/>
                <w:szCs w:val="16"/>
              </w:rPr>
            </w:pPr>
            <w:r w:rsidRPr="006C3ECE">
              <w:rPr>
                <w:bCs/>
                <w:sz w:val="16"/>
                <w:szCs w:val="16"/>
              </w:rPr>
              <w:t>104</w:t>
            </w:r>
          </w:p>
        </w:tc>
      </w:tr>
      <w:tr w:rsidR="00114705" w:rsidRPr="006C3ECE" w:rsidTr="001D5A89">
        <w:trPr>
          <w:trHeight w:val="20"/>
        </w:trPr>
        <w:tc>
          <w:tcPr>
            <w:tcW w:w="5165"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410"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96010804020014000110</w:t>
            </w:r>
          </w:p>
        </w:tc>
        <w:tc>
          <w:tcPr>
            <w:tcW w:w="121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2 500,00</w:t>
            </w:r>
          </w:p>
        </w:tc>
        <w:tc>
          <w:tcPr>
            <w:tcW w:w="1417"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2 440,00</w:t>
            </w:r>
          </w:p>
        </w:tc>
        <w:tc>
          <w:tcPr>
            <w:tcW w:w="709" w:type="dxa"/>
            <w:tcBorders>
              <w:top w:val="nil"/>
              <w:left w:val="nil"/>
              <w:bottom w:val="single" w:sz="4" w:space="0" w:color="auto"/>
              <w:right w:val="single" w:sz="4" w:space="0" w:color="auto"/>
            </w:tcBorders>
            <w:noWrap/>
            <w:vAlign w:val="bottom"/>
          </w:tcPr>
          <w:p w:rsidR="00114705" w:rsidRPr="006C3ECE" w:rsidRDefault="00114705" w:rsidP="00C2034B">
            <w:pPr>
              <w:jc w:val="right"/>
              <w:rPr>
                <w:bCs/>
                <w:szCs w:val="16"/>
              </w:rPr>
            </w:pPr>
            <w:r w:rsidRPr="006C3ECE">
              <w:rPr>
                <w:bCs/>
                <w:sz w:val="16"/>
                <w:szCs w:val="16"/>
              </w:rPr>
              <w:t>98</w:t>
            </w:r>
          </w:p>
        </w:tc>
      </w:tr>
      <w:tr w:rsidR="00114705" w:rsidRPr="006C3ECE" w:rsidTr="001D5A89">
        <w:trPr>
          <w:trHeight w:val="20"/>
        </w:trPr>
        <w:tc>
          <w:tcPr>
            <w:tcW w:w="5165"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2410"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96011105035100000120</w:t>
            </w:r>
          </w:p>
        </w:tc>
        <w:tc>
          <w:tcPr>
            <w:tcW w:w="121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500,00</w:t>
            </w:r>
          </w:p>
        </w:tc>
        <w:tc>
          <w:tcPr>
            <w:tcW w:w="1417"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565,00</w:t>
            </w:r>
          </w:p>
        </w:tc>
        <w:tc>
          <w:tcPr>
            <w:tcW w:w="709" w:type="dxa"/>
            <w:tcBorders>
              <w:top w:val="nil"/>
              <w:left w:val="nil"/>
              <w:bottom w:val="single" w:sz="4" w:space="0" w:color="auto"/>
              <w:right w:val="single" w:sz="4" w:space="0" w:color="auto"/>
            </w:tcBorders>
            <w:noWrap/>
            <w:vAlign w:val="bottom"/>
          </w:tcPr>
          <w:p w:rsidR="00114705" w:rsidRPr="006C3ECE" w:rsidRDefault="00114705" w:rsidP="00C2034B">
            <w:pPr>
              <w:jc w:val="right"/>
              <w:rPr>
                <w:bCs/>
                <w:szCs w:val="16"/>
              </w:rPr>
            </w:pPr>
            <w:r w:rsidRPr="006C3ECE">
              <w:rPr>
                <w:bCs/>
                <w:sz w:val="16"/>
                <w:szCs w:val="16"/>
              </w:rPr>
              <w:t>113</w:t>
            </w:r>
          </w:p>
        </w:tc>
      </w:tr>
      <w:tr w:rsidR="00114705" w:rsidRPr="006C3ECE" w:rsidTr="001D5A89">
        <w:trPr>
          <w:trHeight w:val="20"/>
        </w:trPr>
        <w:tc>
          <w:tcPr>
            <w:tcW w:w="5165"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Прочие доходы от оказания платных услуг (работ) получателями средств бюджетов сельских поселений</w:t>
            </w:r>
          </w:p>
        </w:tc>
        <w:tc>
          <w:tcPr>
            <w:tcW w:w="2410"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96011301995100000130</w:t>
            </w:r>
          </w:p>
        </w:tc>
        <w:tc>
          <w:tcPr>
            <w:tcW w:w="121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24 000,00</w:t>
            </w:r>
          </w:p>
        </w:tc>
        <w:tc>
          <w:tcPr>
            <w:tcW w:w="1417"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26 500,00</w:t>
            </w:r>
          </w:p>
        </w:tc>
        <w:tc>
          <w:tcPr>
            <w:tcW w:w="709" w:type="dxa"/>
            <w:tcBorders>
              <w:top w:val="nil"/>
              <w:left w:val="nil"/>
              <w:bottom w:val="single" w:sz="4" w:space="0" w:color="auto"/>
              <w:right w:val="single" w:sz="4" w:space="0" w:color="auto"/>
            </w:tcBorders>
            <w:noWrap/>
            <w:vAlign w:val="bottom"/>
          </w:tcPr>
          <w:p w:rsidR="00114705" w:rsidRPr="006C3ECE" w:rsidRDefault="00114705" w:rsidP="00C2034B">
            <w:pPr>
              <w:jc w:val="right"/>
              <w:rPr>
                <w:bCs/>
                <w:szCs w:val="16"/>
              </w:rPr>
            </w:pPr>
            <w:r w:rsidRPr="006C3ECE">
              <w:rPr>
                <w:bCs/>
                <w:sz w:val="16"/>
                <w:szCs w:val="16"/>
              </w:rPr>
              <w:t>110</w:t>
            </w:r>
          </w:p>
        </w:tc>
      </w:tr>
      <w:tr w:rsidR="00114705" w:rsidRPr="006C3ECE" w:rsidTr="001D5A89">
        <w:trPr>
          <w:trHeight w:val="20"/>
        </w:trPr>
        <w:tc>
          <w:tcPr>
            <w:tcW w:w="5165"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Прочие неналоговые доходы бюджетов сельских поселений</w:t>
            </w:r>
          </w:p>
        </w:tc>
        <w:tc>
          <w:tcPr>
            <w:tcW w:w="2410"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96011705050100000180</w:t>
            </w:r>
          </w:p>
        </w:tc>
        <w:tc>
          <w:tcPr>
            <w:tcW w:w="121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3 600,00</w:t>
            </w:r>
          </w:p>
        </w:tc>
        <w:tc>
          <w:tcPr>
            <w:tcW w:w="1417"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3 600,00</w:t>
            </w:r>
          </w:p>
        </w:tc>
        <w:tc>
          <w:tcPr>
            <w:tcW w:w="709" w:type="dxa"/>
            <w:tcBorders>
              <w:top w:val="nil"/>
              <w:left w:val="nil"/>
              <w:bottom w:val="single" w:sz="4" w:space="0" w:color="auto"/>
              <w:right w:val="single" w:sz="4" w:space="0" w:color="auto"/>
            </w:tcBorders>
            <w:noWrap/>
            <w:vAlign w:val="bottom"/>
          </w:tcPr>
          <w:p w:rsidR="00114705" w:rsidRPr="006C3ECE" w:rsidRDefault="00114705" w:rsidP="00C2034B">
            <w:pPr>
              <w:jc w:val="right"/>
              <w:rPr>
                <w:bCs/>
                <w:szCs w:val="16"/>
              </w:rPr>
            </w:pPr>
            <w:r w:rsidRPr="006C3ECE">
              <w:rPr>
                <w:bCs/>
                <w:sz w:val="16"/>
                <w:szCs w:val="16"/>
              </w:rPr>
              <w:t>100</w:t>
            </w:r>
          </w:p>
        </w:tc>
      </w:tr>
      <w:tr w:rsidR="00114705" w:rsidRPr="006C3ECE" w:rsidTr="001D5A89">
        <w:trPr>
          <w:trHeight w:val="20"/>
        </w:trPr>
        <w:tc>
          <w:tcPr>
            <w:tcW w:w="5165"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Прочие субсидии бюджетам сельских поселений</w:t>
            </w:r>
          </w:p>
        </w:tc>
        <w:tc>
          <w:tcPr>
            <w:tcW w:w="2410"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96020202999100000151</w:t>
            </w:r>
          </w:p>
        </w:tc>
        <w:tc>
          <w:tcPr>
            <w:tcW w:w="121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2 697 500,00</w:t>
            </w:r>
          </w:p>
        </w:tc>
        <w:tc>
          <w:tcPr>
            <w:tcW w:w="1417"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2 697 500,00</w:t>
            </w:r>
          </w:p>
        </w:tc>
        <w:tc>
          <w:tcPr>
            <w:tcW w:w="709" w:type="dxa"/>
            <w:tcBorders>
              <w:top w:val="nil"/>
              <w:left w:val="nil"/>
              <w:bottom w:val="single" w:sz="4" w:space="0" w:color="auto"/>
              <w:right w:val="single" w:sz="4" w:space="0" w:color="auto"/>
            </w:tcBorders>
            <w:noWrap/>
            <w:vAlign w:val="bottom"/>
          </w:tcPr>
          <w:p w:rsidR="00114705" w:rsidRPr="006C3ECE" w:rsidRDefault="00114705" w:rsidP="00C2034B">
            <w:pPr>
              <w:jc w:val="right"/>
              <w:rPr>
                <w:bCs/>
                <w:szCs w:val="16"/>
              </w:rPr>
            </w:pPr>
            <w:r w:rsidRPr="006C3ECE">
              <w:rPr>
                <w:bCs/>
                <w:sz w:val="16"/>
                <w:szCs w:val="16"/>
              </w:rPr>
              <w:t>100</w:t>
            </w:r>
          </w:p>
        </w:tc>
      </w:tr>
      <w:tr w:rsidR="00114705" w:rsidRPr="006C3ECE" w:rsidTr="001D5A89">
        <w:trPr>
          <w:trHeight w:val="20"/>
        </w:trPr>
        <w:tc>
          <w:tcPr>
            <w:tcW w:w="5165"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410"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96020203015100000151</w:t>
            </w:r>
          </w:p>
        </w:tc>
        <w:tc>
          <w:tcPr>
            <w:tcW w:w="121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71 100,00</w:t>
            </w:r>
          </w:p>
        </w:tc>
        <w:tc>
          <w:tcPr>
            <w:tcW w:w="1417"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71 100,00</w:t>
            </w:r>
          </w:p>
        </w:tc>
        <w:tc>
          <w:tcPr>
            <w:tcW w:w="709" w:type="dxa"/>
            <w:tcBorders>
              <w:top w:val="nil"/>
              <w:left w:val="nil"/>
              <w:bottom w:val="single" w:sz="4" w:space="0" w:color="auto"/>
              <w:right w:val="single" w:sz="4" w:space="0" w:color="auto"/>
            </w:tcBorders>
            <w:noWrap/>
            <w:vAlign w:val="bottom"/>
          </w:tcPr>
          <w:p w:rsidR="00114705" w:rsidRPr="006C3ECE" w:rsidRDefault="00114705" w:rsidP="00C2034B">
            <w:pPr>
              <w:jc w:val="right"/>
              <w:rPr>
                <w:bCs/>
                <w:szCs w:val="16"/>
              </w:rPr>
            </w:pPr>
            <w:r w:rsidRPr="006C3ECE">
              <w:rPr>
                <w:bCs/>
                <w:sz w:val="16"/>
                <w:szCs w:val="16"/>
              </w:rPr>
              <w:t>100</w:t>
            </w:r>
          </w:p>
        </w:tc>
      </w:tr>
      <w:tr w:rsidR="00114705" w:rsidRPr="006C3ECE" w:rsidTr="001D5A89">
        <w:trPr>
          <w:trHeight w:val="20"/>
        </w:trPr>
        <w:tc>
          <w:tcPr>
            <w:tcW w:w="5165"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Субвенции бюджетам сельских поселений на выполнение передаваемых полномочий субъектов Российской Федерации</w:t>
            </w:r>
          </w:p>
        </w:tc>
        <w:tc>
          <w:tcPr>
            <w:tcW w:w="2410"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96020203024100000151</w:t>
            </w:r>
          </w:p>
        </w:tc>
        <w:tc>
          <w:tcPr>
            <w:tcW w:w="121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700,00</w:t>
            </w:r>
          </w:p>
        </w:tc>
        <w:tc>
          <w:tcPr>
            <w:tcW w:w="1417"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0,00</w:t>
            </w:r>
          </w:p>
        </w:tc>
        <w:tc>
          <w:tcPr>
            <w:tcW w:w="709" w:type="dxa"/>
            <w:tcBorders>
              <w:top w:val="nil"/>
              <w:left w:val="nil"/>
              <w:bottom w:val="single" w:sz="4" w:space="0" w:color="auto"/>
              <w:right w:val="single" w:sz="4" w:space="0" w:color="auto"/>
            </w:tcBorders>
            <w:noWrap/>
            <w:vAlign w:val="bottom"/>
          </w:tcPr>
          <w:p w:rsidR="00114705" w:rsidRPr="006C3ECE" w:rsidRDefault="00114705" w:rsidP="00C2034B">
            <w:pPr>
              <w:jc w:val="right"/>
              <w:rPr>
                <w:bCs/>
                <w:szCs w:val="16"/>
              </w:rPr>
            </w:pPr>
            <w:r w:rsidRPr="006C3ECE">
              <w:rPr>
                <w:bCs/>
                <w:sz w:val="16"/>
                <w:szCs w:val="16"/>
              </w:rPr>
              <w:t>0</w:t>
            </w:r>
          </w:p>
        </w:tc>
      </w:tr>
      <w:tr w:rsidR="00114705" w:rsidRPr="006C3ECE" w:rsidTr="001D5A89">
        <w:trPr>
          <w:trHeight w:val="20"/>
        </w:trPr>
        <w:tc>
          <w:tcPr>
            <w:tcW w:w="5165"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Прочие безвозмездные поступления в бюджеты сельских поселений</w:t>
            </w:r>
          </w:p>
        </w:tc>
        <w:tc>
          <w:tcPr>
            <w:tcW w:w="2410"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96020705030100000180</w:t>
            </w:r>
          </w:p>
        </w:tc>
        <w:tc>
          <w:tcPr>
            <w:tcW w:w="1215"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5 000,00</w:t>
            </w:r>
          </w:p>
        </w:tc>
        <w:tc>
          <w:tcPr>
            <w:tcW w:w="1417"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5 000,00</w:t>
            </w:r>
          </w:p>
        </w:tc>
        <w:tc>
          <w:tcPr>
            <w:tcW w:w="709" w:type="dxa"/>
            <w:tcBorders>
              <w:top w:val="nil"/>
              <w:left w:val="nil"/>
              <w:bottom w:val="single" w:sz="4" w:space="0" w:color="auto"/>
              <w:right w:val="single" w:sz="4" w:space="0" w:color="auto"/>
            </w:tcBorders>
            <w:noWrap/>
            <w:vAlign w:val="bottom"/>
          </w:tcPr>
          <w:p w:rsidR="00114705" w:rsidRPr="006C3ECE" w:rsidRDefault="00114705" w:rsidP="00C2034B">
            <w:pPr>
              <w:jc w:val="right"/>
              <w:rPr>
                <w:bCs/>
                <w:szCs w:val="16"/>
              </w:rPr>
            </w:pPr>
            <w:r w:rsidRPr="006C3ECE">
              <w:rPr>
                <w:bCs/>
                <w:sz w:val="16"/>
                <w:szCs w:val="16"/>
              </w:rPr>
              <w:t>100</w:t>
            </w:r>
          </w:p>
        </w:tc>
      </w:tr>
      <w:tr w:rsidR="00114705" w:rsidRPr="006C3ECE" w:rsidTr="001D5A89">
        <w:trPr>
          <w:trHeight w:val="20"/>
        </w:trPr>
        <w:tc>
          <w:tcPr>
            <w:tcW w:w="5165" w:type="dxa"/>
            <w:tcBorders>
              <w:top w:val="nil"/>
              <w:left w:val="single" w:sz="4" w:space="0" w:color="auto"/>
              <w:bottom w:val="single" w:sz="4" w:space="0" w:color="auto"/>
              <w:right w:val="single" w:sz="4" w:space="0" w:color="auto"/>
            </w:tcBorders>
            <w:vAlign w:val="bottom"/>
          </w:tcPr>
          <w:p w:rsidR="00114705" w:rsidRPr="006C3ECE" w:rsidRDefault="00114705" w:rsidP="00C2034B">
            <w:pPr>
              <w:rPr>
                <w:b/>
                <w:bCs/>
                <w:szCs w:val="16"/>
              </w:rPr>
            </w:pPr>
            <w:r w:rsidRPr="006C3ECE">
              <w:rPr>
                <w:b/>
                <w:bCs/>
                <w:sz w:val="16"/>
                <w:szCs w:val="16"/>
              </w:rPr>
              <w:t>Администрация Филиповского муниципального образования</w:t>
            </w:r>
          </w:p>
        </w:tc>
        <w:tc>
          <w:tcPr>
            <w:tcW w:w="2410" w:type="dxa"/>
            <w:tcBorders>
              <w:top w:val="nil"/>
              <w:left w:val="nil"/>
              <w:bottom w:val="single" w:sz="4" w:space="0" w:color="auto"/>
              <w:right w:val="single" w:sz="4" w:space="0" w:color="auto"/>
            </w:tcBorders>
            <w:vAlign w:val="bottom"/>
          </w:tcPr>
          <w:p w:rsidR="00114705" w:rsidRPr="006C3ECE" w:rsidRDefault="00114705" w:rsidP="00C2034B">
            <w:pPr>
              <w:jc w:val="center"/>
              <w:rPr>
                <w:b/>
                <w:bCs/>
                <w:szCs w:val="16"/>
              </w:rPr>
            </w:pPr>
            <w:r w:rsidRPr="006C3ECE">
              <w:rPr>
                <w:b/>
                <w:bCs/>
                <w:sz w:val="16"/>
                <w:szCs w:val="16"/>
              </w:rPr>
              <w:t>96000000000000000000</w:t>
            </w:r>
          </w:p>
        </w:tc>
        <w:tc>
          <w:tcPr>
            <w:tcW w:w="1215" w:type="dxa"/>
            <w:tcBorders>
              <w:top w:val="nil"/>
              <w:left w:val="nil"/>
              <w:bottom w:val="single" w:sz="4" w:space="0" w:color="auto"/>
              <w:right w:val="single" w:sz="4" w:space="0" w:color="auto"/>
            </w:tcBorders>
            <w:vAlign w:val="bottom"/>
          </w:tcPr>
          <w:p w:rsidR="00114705" w:rsidRPr="006C3ECE" w:rsidRDefault="00114705" w:rsidP="00C2034B">
            <w:pPr>
              <w:jc w:val="right"/>
              <w:rPr>
                <w:b/>
                <w:bCs/>
                <w:szCs w:val="16"/>
              </w:rPr>
            </w:pPr>
            <w:r w:rsidRPr="006C3ECE">
              <w:rPr>
                <w:b/>
                <w:bCs/>
                <w:sz w:val="16"/>
                <w:szCs w:val="16"/>
              </w:rPr>
              <w:t>1 607 954,00</w:t>
            </w:r>
          </w:p>
        </w:tc>
        <w:tc>
          <w:tcPr>
            <w:tcW w:w="1417" w:type="dxa"/>
            <w:tcBorders>
              <w:top w:val="nil"/>
              <w:left w:val="nil"/>
              <w:bottom w:val="single" w:sz="4" w:space="0" w:color="auto"/>
              <w:right w:val="single" w:sz="4" w:space="0" w:color="auto"/>
            </w:tcBorders>
            <w:vAlign w:val="bottom"/>
          </w:tcPr>
          <w:p w:rsidR="00114705" w:rsidRPr="006C3ECE" w:rsidRDefault="00114705" w:rsidP="00C2034B">
            <w:pPr>
              <w:jc w:val="right"/>
              <w:rPr>
                <w:b/>
                <w:bCs/>
                <w:szCs w:val="16"/>
              </w:rPr>
            </w:pPr>
            <w:r w:rsidRPr="006C3ECE">
              <w:rPr>
                <w:b/>
                <w:bCs/>
                <w:sz w:val="16"/>
                <w:szCs w:val="16"/>
              </w:rPr>
              <w:t>1 607 954,00</w:t>
            </w:r>
          </w:p>
        </w:tc>
        <w:tc>
          <w:tcPr>
            <w:tcW w:w="709" w:type="dxa"/>
            <w:tcBorders>
              <w:top w:val="nil"/>
              <w:left w:val="nil"/>
              <w:bottom w:val="single" w:sz="4" w:space="0" w:color="auto"/>
              <w:right w:val="single" w:sz="4" w:space="0" w:color="auto"/>
            </w:tcBorders>
            <w:noWrap/>
            <w:vAlign w:val="bottom"/>
          </w:tcPr>
          <w:p w:rsidR="00114705" w:rsidRPr="006C3ECE" w:rsidRDefault="00114705" w:rsidP="00C2034B">
            <w:pPr>
              <w:jc w:val="right"/>
              <w:rPr>
                <w:b/>
                <w:bCs/>
                <w:szCs w:val="16"/>
              </w:rPr>
            </w:pPr>
            <w:r w:rsidRPr="006C3ECE">
              <w:rPr>
                <w:b/>
                <w:bCs/>
                <w:sz w:val="16"/>
                <w:szCs w:val="16"/>
              </w:rPr>
              <w:t>100</w:t>
            </w:r>
          </w:p>
        </w:tc>
      </w:tr>
      <w:tr w:rsidR="00114705" w:rsidRPr="006C3ECE" w:rsidTr="001D5A89">
        <w:trPr>
          <w:trHeight w:val="20"/>
        </w:trPr>
        <w:tc>
          <w:tcPr>
            <w:tcW w:w="5165"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Дотации бюджетам сельских поселений на выравнивание бюджетной обеспеченности</w:t>
            </w:r>
          </w:p>
        </w:tc>
        <w:tc>
          <w:tcPr>
            <w:tcW w:w="2410" w:type="dxa"/>
            <w:tcBorders>
              <w:top w:val="nil"/>
              <w:left w:val="nil"/>
              <w:bottom w:val="single" w:sz="4" w:space="0" w:color="auto"/>
              <w:right w:val="single" w:sz="4" w:space="0" w:color="auto"/>
            </w:tcBorders>
            <w:vAlign w:val="bottom"/>
          </w:tcPr>
          <w:p w:rsidR="00114705" w:rsidRPr="006C3ECE" w:rsidRDefault="00114705" w:rsidP="00C2034B">
            <w:pPr>
              <w:jc w:val="center"/>
              <w:rPr>
                <w:szCs w:val="16"/>
              </w:rPr>
            </w:pPr>
            <w:r w:rsidRPr="006C3ECE">
              <w:rPr>
                <w:sz w:val="16"/>
                <w:szCs w:val="16"/>
              </w:rPr>
              <w:t>96020201001100000151</w:t>
            </w:r>
          </w:p>
        </w:tc>
        <w:tc>
          <w:tcPr>
            <w:tcW w:w="1215"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1 607 954,00</w:t>
            </w:r>
          </w:p>
        </w:tc>
        <w:tc>
          <w:tcPr>
            <w:tcW w:w="1417" w:type="dxa"/>
            <w:tcBorders>
              <w:top w:val="nil"/>
              <w:left w:val="nil"/>
              <w:bottom w:val="single" w:sz="4" w:space="0" w:color="auto"/>
              <w:right w:val="single" w:sz="4" w:space="0" w:color="auto"/>
            </w:tcBorders>
            <w:vAlign w:val="bottom"/>
          </w:tcPr>
          <w:p w:rsidR="00114705" w:rsidRPr="006C3ECE" w:rsidRDefault="00114705" w:rsidP="00C2034B">
            <w:pPr>
              <w:jc w:val="right"/>
              <w:rPr>
                <w:szCs w:val="16"/>
              </w:rPr>
            </w:pPr>
            <w:r w:rsidRPr="006C3ECE">
              <w:rPr>
                <w:sz w:val="16"/>
                <w:szCs w:val="16"/>
              </w:rPr>
              <w:t>1 607 954,00</w:t>
            </w:r>
          </w:p>
        </w:tc>
        <w:tc>
          <w:tcPr>
            <w:tcW w:w="709" w:type="dxa"/>
            <w:tcBorders>
              <w:top w:val="nil"/>
              <w:left w:val="nil"/>
              <w:bottom w:val="single" w:sz="4" w:space="0" w:color="auto"/>
              <w:right w:val="single" w:sz="4" w:space="0" w:color="auto"/>
            </w:tcBorders>
            <w:noWrap/>
            <w:vAlign w:val="bottom"/>
          </w:tcPr>
          <w:p w:rsidR="00114705" w:rsidRPr="006C3ECE" w:rsidRDefault="00114705" w:rsidP="00C2034B">
            <w:pPr>
              <w:jc w:val="right"/>
              <w:rPr>
                <w:bCs/>
                <w:szCs w:val="16"/>
              </w:rPr>
            </w:pPr>
            <w:r w:rsidRPr="006C3ECE">
              <w:rPr>
                <w:bCs/>
                <w:sz w:val="16"/>
                <w:szCs w:val="16"/>
              </w:rPr>
              <w:t>100</w:t>
            </w:r>
          </w:p>
        </w:tc>
      </w:tr>
      <w:tr w:rsidR="00114705" w:rsidRPr="006C3ECE" w:rsidTr="001D5A89">
        <w:trPr>
          <w:trHeight w:val="20"/>
        </w:trPr>
        <w:tc>
          <w:tcPr>
            <w:tcW w:w="5165" w:type="dxa"/>
            <w:tcBorders>
              <w:top w:val="nil"/>
              <w:left w:val="single" w:sz="4" w:space="0" w:color="auto"/>
              <w:bottom w:val="single" w:sz="4" w:space="0" w:color="auto"/>
            </w:tcBorders>
            <w:vAlign w:val="bottom"/>
          </w:tcPr>
          <w:p w:rsidR="00114705" w:rsidRPr="006C3ECE" w:rsidRDefault="00114705" w:rsidP="00C2034B">
            <w:pPr>
              <w:rPr>
                <w:b/>
                <w:bCs/>
                <w:szCs w:val="16"/>
              </w:rPr>
            </w:pPr>
            <w:r w:rsidRPr="006C3ECE">
              <w:rPr>
                <w:b/>
                <w:bCs/>
                <w:sz w:val="16"/>
                <w:szCs w:val="16"/>
              </w:rPr>
              <w:t>Итого:</w:t>
            </w:r>
          </w:p>
        </w:tc>
        <w:tc>
          <w:tcPr>
            <w:tcW w:w="2410" w:type="dxa"/>
            <w:tcBorders>
              <w:top w:val="single" w:sz="4" w:space="0" w:color="auto"/>
              <w:bottom w:val="single" w:sz="4" w:space="0" w:color="auto"/>
              <w:right w:val="single" w:sz="4" w:space="0" w:color="auto"/>
            </w:tcBorders>
            <w:vAlign w:val="bottom"/>
          </w:tcPr>
          <w:p w:rsidR="00114705" w:rsidRPr="006C3ECE" w:rsidRDefault="00114705" w:rsidP="00C2034B">
            <w:pPr>
              <w:jc w:val="center"/>
              <w:rPr>
                <w:szCs w:val="16"/>
                <w:highlight w:val="yellow"/>
              </w:rPr>
            </w:pPr>
          </w:p>
        </w:tc>
        <w:tc>
          <w:tcPr>
            <w:tcW w:w="1215" w:type="dxa"/>
            <w:tcBorders>
              <w:top w:val="nil"/>
              <w:left w:val="nil"/>
              <w:bottom w:val="single" w:sz="4" w:space="0" w:color="auto"/>
              <w:right w:val="single" w:sz="4" w:space="0" w:color="auto"/>
            </w:tcBorders>
            <w:vAlign w:val="bottom"/>
          </w:tcPr>
          <w:p w:rsidR="00114705" w:rsidRPr="006C3ECE" w:rsidRDefault="00114705" w:rsidP="00C2034B">
            <w:pPr>
              <w:jc w:val="right"/>
              <w:rPr>
                <w:b/>
                <w:bCs/>
                <w:szCs w:val="16"/>
              </w:rPr>
            </w:pPr>
            <w:r w:rsidRPr="006C3ECE">
              <w:rPr>
                <w:b/>
                <w:bCs/>
                <w:sz w:val="16"/>
                <w:szCs w:val="16"/>
              </w:rPr>
              <w:t>5 166 254,00</w:t>
            </w:r>
          </w:p>
        </w:tc>
        <w:tc>
          <w:tcPr>
            <w:tcW w:w="1417" w:type="dxa"/>
            <w:tcBorders>
              <w:top w:val="nil"/>
              <w:left w:val="nil"/>
              <w:bottom w:val="single" w:sz="4" w:space="0" w:color="auto"/>
              <w:right w:val="single" w:sz="4" w:space="0" w:color="auto"/>
            </w:tcBorders>
            <w:vAlign w:val="bottom"/>
          </w:tcPr>
          <w:p w:rsidR="00114705" w:rsidRPr="006C3ECE" w:rsidRDefault="00114705" w:rsidP="00C2034B">
            <w:pPr>
              <w:jc w:val="right"/>
              <w:rPr>
                <w:b/>
                <w:bCs/>
                <w:szCs w:val="16"/>
              </w:rPr>
            </w:pPr>
            <w:r w:rsidRPr="006C3ECE">
              <w:rPr>
                <w:b/>
                <w:bCs/>
                <w:sz w:val="16"/>
                <w:szCs w:val="16"/>
              </w:rPr>
              <w:t>5 152 832,04</w:t>
            </w:r>
          </w:p>
        </w:tc>
        <w:tc>
          <w:tcPr>
            <w:tcW w:w="709" w:type="dxa"/>
            <w:tcBorders>
              <w:top w:val="nil"/>
              <w:left w:val="nil"/>
              <w:bottom w:val="single" w:sz="4" w:space="0" w:color="auto"/>
              <w:right w:val="single" w:sz="4" w:space="0" w:color="auto"/>
            </w:tcBorders>
            <w:noWrap/>
            <w:vAlign w:val="bottom"/>
          </w:tcPr>
          <w:p w:rsidR="00114705" w:rsidRPr="006C3ECE" w:rsidRDefault="00114705" w:rsidP="00C2034B">
            <w:pPr>
              <w:jc w:val="right"/>
              <w:rPr>
                <w:b/>
                <w:bCs/>
                <w:szCs w:val="16"/>
              </w:rPr>
            </w:pPr>
            <w:r w:rsidRPr="006C3ECE">
              <w:rPr>
                <w:b/>
                <w:bCs/>
                <w:sz w:val="16"/>
                <w:szCs w:val="16"/>
              </w:rPr>
              <w:t>99</w:t>
            </w:r>
          </w:p>
        </w:tc>
      </w:tr>
    </w:tbl>
    <w:p w:rsidR="00114705" w:rsidRPr="006C3ECE" w:rsidRDefault="00114705" w:rsidP="006C3ECE">
      <w:pPr>
        <w:pStyle w:val="22"/>
        <w:ind w:left="0" w:right="-141"/>
        <w:rPr>
          <w:sz w:val="20"/>
        </w:rPr>
      </w:pPr>
    </w:p>
    <w:p w:rsidR="00114705" w:rsidRPr="006C3ECE" w:rsidRDefault="00114705" w:rsidP="00B6142D">
      <w:pPr>
        <w:pStyle w:val="22"/>
        <w:ind w:left="0" w:right="-141"/>
        <w:jc w:val="right"/>
        <w:rPr>
          <w:sz w:val="20"/>
        </w:rPr>
      </w:pPr>
      <w:r w:rsidRPr="006C3ECE">
        <w:rPr>
          <w:sz w:val="20"/>
        </w:rPr>
        <w:t>Приложение № 2</w:t>
      </w:r>
    </w:p>
    <w:p w:rsidR="00114705" w:rsidRPr="00B6142D" w:rsidRDefault="00114705" w:rsidP="00B6142D">
      <w:pPr>
        <w:jc w:val="center"/>
        <w:rPr>
          <w:b/>
          <w:sz w:val="20"/>
          <w:szCs w:val="20"/>
        </w:rPr>
      </w:pPr>
      <w:r w:rsidRPr="006C3ECE">
        <w:rPr>
          <w:b/>
          <w:sz w:val="20"/>
          <w:szCs w:val="20"/>
        </w:rPr>
        <w:t>Отчет об исполнении бюджета Филипповского муниципального образования за 2015 год по кодам видов доходов, подвидов доходов, классификации операций сектора государственного управления, относящихся к доходам бюджетов</w:t>
      </w:r>
    </w:p>
    <w:p w:rsidR="00114705" w:rsidRPr="006C3ECE" w:rsidRDefault="00114705" w:rsidP="006C3ECE">
      <w:pPr>
        <w:jc w:val="right"/>
        <w:rPr>
          <w:bCs/>
          <w:sz w:val="20"/>
          <w:szCs w:val="20"/>
        </w:rPr>
      </w:pPr>
      <w:r w:rsidRPr="006C3ECE">
        <w:rPr>
          <w:bCs/>
          <w:sz w:val="20"/>
          <w:szCs w:val="20"/>
        </w:rPr>
        <w:t xml:space="preserve"> (рублей)</w:t>
      </w:r>
    </w:p>
    <w:tbl>
      <w:tblPr>
        <w:tblW w:w="10977" w:type="dxa"/>
        <w:tblInd w:w="-318" w:type="dxa"/>
        <w:tblLook w:val="00A0"/>
      </w:tblPr>
      <w:tblGrid>
        <w:gridCol w:w="4598"/>
        <w:gridCol w:w="2551"/>
        <w:gridCol w:w="1418"/>
        <w:gridCol w:w="1390"/>
        <w:gridCol w:w="1020"/>
      </w:tblGrid>
      <w:tr w:rsidR="00114705" w:rsidRPr="006C3ECE" w:rsidTr="001D5A89">
        <w:trPr>
          <w:trHeight w:val="1140"/>
          <w:tblHeader/>
        </w:trPr>
        <w:tc>
          <w:tcPr>
            <w:tcW w:w="4598" w:type="dxa"/>
            <w:tcBorders>
              <w:top w:val="single" w:sz="4" w:space="0" w:color="auto"/>
              <w:left w:val="single" w:sz="4" w:space="0" w:color="auto"/>
              <w:bottom w:val="single" w:sz="4" w:space="0" w:color="auto"/>
              <w:right w:val="single" w:sz="4" w:space="0" w:color="auto"/>
            </w:tcBorders>
            <w:vAlign w:val="center"/>
          </w:tcPr>
          <w:p w:rsidR="00114705" w:rsidRPr="006C3ECE" w:rsidRDefault="00114705" w:rsidP="00C2034B">
            <w:pPr>
              <w:jc w:val="center"/>
              <w:rPr>
                <w:szCs w:val="16"/>
              </w:rPr>
            </w:pPr>
            <w:r w:rsidRPr="006C3ECE">
              <w:rPr>
                <w:sz w:val="16"/>
                <w:szCs w:val="16"/>
              </w:rPr>
              <w:t>Наименование показателя</w:t>
            </w:r>
          </w:p>
        </w:tc>
        <w:tc>
          <w:tcPr>
            <w:tcW w:w="2551" w:type="dxa"/>
            <w:tcBorders>
              <w:top w:val="single" w:sz="4" w:space="0" w:color="auto"/>
              <w:left w:val="nil"/>
              <w:bottom w:val="single" w:sz="4" w:space="0" w:color="auto"/>
              <w:right w:val="single" w:sz="4" w:space="0" w:color="auto"/>
            </w:tcBorders>
            <w:vAlign w:val="center"/>
          </w:tcPr>
          <w:p w:rsidR="00114705" w:rsidRPr="006C3ECE" w:rsidRDefault="00114705" w:rsidP="00C2034B">
            <w:pPr>
              <w:jc w:val="center"/>
              <w:rPr>
                <w:szCs w:val="16"/>
              </w:rPr>
            </w:pPr>
            <w:r w:rsidRPr="006C3ECE">
              <w:rPr>
                <w:sz w:val="16"/>
                <w:szCs w:val="16"/>
              </w:rPr>
              <w:t>Код бюджетной классификации Российской Федерации</w:t>
            </w:r>
          </w:p>
        </w:tc>
        <w:tc>
          <w:tcPr>
            <w:tcW w:w="1418" w:type="dxa"/>
            <w:tcBorders>
              <w:top w:val="single" w:sz="4" w:space="0" w:color="auto"/>
              <w:left w:val="nil"/>
              <w:bottom w:val="single" w:sz="4" w:space="0" w:color="auto"/>
              <w:right w:val="single" w:sz="4" w:space="0" w:color="auto"/>
            </w:tcBorders>
            <w:vAlign w:val="center"/>
          </w:tcPr>
          <w:p w:rsidR="00114705" w:rsidRPr="006C3ECE" w:rsidRDefault="00114705" w:rsidP="00C2034B">
            <w:pPr>
              <w:jc w:val="center"/>
              <w:rPr>
                <w:szCs w:val="16"/>
              </w:rPr>
            </w:pPr>
            <w:r w:rsidRPr="006C3ECE">
              <w:rPr>
                <w:sz w:val="16"/>
                <w:szCs w:val="16"/>
              </w:rPr>
              <w:t>Утверждено</w:t>
            </w:r>
          </w:p>
        </w:tc>
        <w:tc>
          <w:tcPr>
            <w:tcW w:w="1390" w:type="dxa"/>
            <w:tcBorders>
              <w:top w:val="single" w:sz="4" w:space="0" w:color="auto"/>
              <w:left w:val="nil"/>
              <w:bottom w:val="single" w:sz="4" w:space="0" w:color="auto"/>
              <w:right w:val="single" w:sz="4" w:space="0" w:color="auto"/>
            </w:tcBorders>
            <w:vAlign w:val="center"/>
          </w:tcPr>
          <w:p w:rsidR="00114705" w:rsidRPr="006C3ECE" w:rsidRDefault="00114705" w:rsidP="00C2034B">
            <w:pPr>
              <w:jc w:val="center"/>
              <w:rPr>
                <w:szCs w:val="16"/>
              </w:rPr>
            </w:pPr>
            <w:r w:rsidRPr="006C3ECE">
              <w:rPr>
                <w:sz w:val="16"/>
                <w:szCs w:val="16"/>
              </w:rPr>
              <w:t>Исполнено</w:t>
            </w:r>
          </w:p>
        </w:tc>
        <w:tc>
          <w:tcPr>
            <w:tcW w:w="1020" w:type="dxa"/>
            <w:tcBorders>
              <w:top w:val="single" w:sz="4" w:space="0" w:color="auto"/>
              <w:left w:val="nil"/>
              <w:bottom w:val="single" w:sz="4" w:space="0" w:color="auto"/>
              <w:right w:val="single" w:sz="4" w:space="0" w:color="auto"/>
            </w:tcBorders>
            <w:vAlign w:val="center"/>
          </w:tcPr>
          <w:p w:rsidR="00114705" w:rsidRPr="006C3ECE" w:rsidRDefault="00114705" w:rsidP="00C2034B">
            <w:pPr>
              <w:jc w:val="center"/>
              <w:rPr>
                <w:szCs w:val="16"/>
              </w:rPr>
            </w:pPr>
            <w:r w:rsidRPr="006C3ECE">
              <w:rPr>
                <w:sz w:val="16"/>
                <w:szCs w:val="16"/>
              </w:rPr>
              <w:t>% исполнения</w:t>
            </w:r>
          </w:p>
        </w:tc>
      </w:tr>
      <w:tr w:rsidR="00114705" w:rsidRPr="006C3ECE" w:rsidTr="001D5A89">
        <w:trPr>
          <w:trHeight w:val="344"/>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НАЛОГОВЫЕ И НЕНАЛОГОВЫЕ ДОХОДЫ</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00010000000000000000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784 000,00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771 278,04</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98</w:t>
            </w:r>
          </w:p>
        </w:tc>
      </w:tr>
      <w:tr w:rsidR="00114705" w:rsidRPr="006C3ECE" w:rsidTr="001D5A89">
        <w:trPr>
          <w:trHeight w:val="270"/>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НАЛОГИ НА ПРИБЫЛЬ, ДОХОДЫ</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00010100000000000000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205 100,00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216 917,21</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106</w:t>
            </w:r>
          </w:p>
        </w:tc>
      </w:tr>
      <w:tr w:rsidR="00114705" w:rsidRPr="006C3ECE" w:rsidTr="001D5A89">
        <w:trPr>
          <w:trHeight w:val="315"/>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Налог на доходы физических лиц</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00010102000010000110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205 100,00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216 917,21</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106</w:t>
            </w:r>
          </w:p>
        </w:tc>
      </w:tr>
      <w:tr w:rsidR="00114705" w:rsidRPr="006C3ECE" w:rsidTr="001D5A89">
        <w:trPr>
          <w:trHeight w:val="1276"/>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00010102010010000110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204 600,00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216 702,21</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106</w:t>
            </w:r>
          </w:p>
        </w:tc>
      </w:tr>
      <w:tr w:rsidR="00114705" w:rsidRPr="006C3ECE" w:rsidTr="001D5A89">
        <w:trPr>
          <w:trHeight w:val="773"/>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00010102030010000110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500,00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215,00</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43</w:t>
            </w:r>
          </w:p>
        </w:tc>
      </w:tr>
      <w:tr w:rsidR="00114705" w:rsidRPr="006C3ECE" w:rsidTr="001D5A89">
        <w:trPr>
          <w:trHeight w:val="713"/>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НАЛОГИ НА ТОВАРЫ (РАБОТЫ, УСЛУГИ), РЕАЛИЗУЕМЫЕ НА ТЕРРИТОРИИ РОССИЙСКОЙ ФЕДЕРАЦИИ</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00010300000000000000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411 700,00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387 245,21</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94</w:t>
            </w:r>
          </w:p>
        </w:tc>
      </w:tr>
      <w:tr w:rsidR="00114705" w:rsidRPr="006C3ECE" w:rsidTr="001D5A89">
        <w:trPr>
          <w:trHeight w:val="553"/>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Акцизы по подакцизным товарам (продукции), производимым на территории Российской Федерации</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00010302000010000110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411 700,00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387 245,21</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94</w:t>
            </w:r>
          </w:p>
        </w:tc>
      </w:tr>
      <w:tr w:rsidR="00114705" w:rsidRPr="006C3ECE" w:rsidTr="001D5A89">
        <w:trPr>
          <w:trHeight w:val="1128"/>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00010302230010000110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146 000,00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134 994,77</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92</w:t>
            </w:r>
          </w:p>
        </w:tc>
      </w:tr>
      <w:tr w:rsidR="00114705" w:rsidRPr="006C3ECE" w:rsidTr="001D5A89">
        <w:trPr>
          <w:trHeight w:val="1520"/>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00010302240010000110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3 700,00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3 657,12</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99</w:t>
            </w:r>
          </w:p>
        </w:tc>
      </w:tr>
      <w:tr w:rsidR="00114705" w:rsidRPr="006C3ECE" w:rsidTr="001D5A89">
        <w:trPr>
          <w:trHeight w:val="1272"/>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00010302250010000110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247 500,00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265 955,94</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107</w:t>
            </w:r>
          </w:p>
        </w:tc>
      </w:tr>
      <w:tr w:rsidR="00114705" w:rsidRPr="006C3ECE" w:rsidTr="001D5A89">
        <w:trPr>
          <w:trHeight w:val="1135"/>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00010302260010000110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14 500,00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-17 362,62</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-120</w:t>
            </w:r>
          </w:p>
        </w:tc>
      </w:tr>
      <w:tr w:rsidR="00114705" w:rsidRPr="006C3ECE" w:rsidTr="001D5A89">
        <w:trPr>
          <w:trHeight w:val="414"/>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НАЛОГИ НА СОВОКУПНЫЙ ДОХОД</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00010500000000000000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22 000,00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22 016,04</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63"/>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Единый сельскохозяйственный налог</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00010503000010000110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22 000,00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22 016,04</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82"/>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Единый сельскохозяйственный налог</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00010503010010000110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21 700,00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21 716,04</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697"/>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Единый сельскохозяйственный налог (за налоговые периоды, истекшие до 1 января 2011 года)</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00010503020010000110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300,00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300,00</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55"/>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НАЛОГИ НА ИМУЩЕСТВО</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00010600000000000000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112 500,00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109 804,58</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98</w:t>
            </w:r>
          </w:p>
        </w:tc>
      </w:tr>
      <w:tr w:rsidR="00114705" w:rsidRPr="006C3ECE" w:rsidTr="001D5A89">
        <w:trPr>
          <w:trHeight w:val="318"/>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Налог на имущество физических лиц</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00010601000000000110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47 500,00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47 073,84</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99</w:t>
            </w:r>
          </w:p>
        </w:tc>
      </w:tr>
      <w:tr w:rsidR="00114705" w:rsidRPr="006C3ECE" w:rsidTr="001D5A89">
        <w:trPr>
          <w:trHeight w:val="815"/>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00010601030100000110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47 500,00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47 073,84</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99</w:t>
            </w:r>
          </w:p>
        </w:tc>
      </w:tr>
      <w:tr w:rsidR="00114705" w:rsidRPr="006C3ECE" w:rsidTr="001D5A89">
        <w:trPr>
          <w:trHeight w:val="255"/>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Земельный налог</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00010606000000000110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65 000,00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62 730,74</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97</w:t>
            </w:r>
          </w:p>
        </w:tc>
      </w:tr>
      <w:tr w:rsidR="00114705" w:rsidRPr="006C3ECE" w:rsidTr="001D5A89">
        <w:trPr>
          <w:trHeight w:val="255"/>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Земельный налог с организаций</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00010606030000000110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16 000,00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14 916,00</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93</w:t>
            </w:r>
          </w:p>
        </w:tc>
      </w:tr>
      <w:tr w:rsidR="00114705" w:rsidRPr="006C3ECE" w:rsidTr="001D5A89">
        <w:trPr>
          <w:trHeight w:val="735"/>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Земельный налог с организаций, обладающих земельным участком, расположенным в границах сельских  поселений</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00010606033100000110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16 000,00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14 916,00</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93</w:t>
            </w:r>
          </w:p>
        </w:tc>
      </w:tr>
      <w:tr w:rsidR="00114705" w:rsidRPr="006C3ECE" w:rsidTr="001D5A89">
        <w:trPr>
          <w:trHeight w:val="315"/>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Земельный налог с физических лиц</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00010606040000000110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49 000,00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47 814,74</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98</w:t>
            </w:r>
          </w:p>
        </w:tc>
      </w:tr>
      <w:tr w:rsidR="00114705" w:rsidRPr="006C3ECE" w:rsidTr="001D5A89">
        <w:trPr>
          <w:trHeight w:val="793"/>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Земельный налог с физических лиц, обладающих земельным участком, расположенным в границах сельских поселений</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00010606043100000110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49 000,00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47 814,74</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98</w:t>
            </w:r>
          </w:p>
        </w:tc>
      </w:tr>
      <w:tr w:rsidR="00114705" w:rsidRPr="006C3ECE" w:rsidTr="001D5A89">
        <w:trPr>
          <w:trHeight w:val="270"/>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ГОСУДАРСТВЕННАЯ ПОШЛИНА</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00010800000000000000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4 600,00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4 630,00</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101</w:t>
            </w:r>
          </w:p>
        </w:tc>
      </w:tr>
      <w:tr w:rsidR="00114705" w:rsidRPr="006C3ECE" w:rsidTr="001D5A89">
        <w:trPr>
          <w:trHeight w:val="851"/>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00010804000010000110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4 600,00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4 630,00</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101</w:t>
            </w:r>
          </w:p>
        </w:tc>
      </w:tr>
      <w:tr w:rsidR="00114705" w:rsidRPr="006C3ECE" w:rsidTr="001D5A89">
        <w:trPr>
          <w:trHeight w:val="1378"/>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00010804020010000110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4 600,00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4 630,00</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101</w:t>
            </w:r>
          </w:p>
        </w:tc>
      </w:tr>
      <w:tr w:rsidR="00114705" w:rsidRPr="006C3ECE" w:rsidTr="001D5A89">
        <w:trPr>
          <w:trHeight w:val="869"/>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ДОХОДЫ ОТ ИСПОЛЬЗОВАНИЯ ИМУЩЕСТВА, НАХОДЯЩЕГОСЯ В ГОСУДАРСТВЕННОЙ И МУНИЦИПАЛЬНОЙ СОБСТВЕННОСТИ</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00011100000000000000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500,00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565,00</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113</w:t>
            </w:r>
          </w:p>
        </w:tc>
      </w:tr>
      <w:tr w:rsidR="00114705" w:rsidRPr="006C3ECE" w:rsidTr="001D5A89">
        <w:trPr>
          <w:trHeight w:val="1697"/>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00011105000000000120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500,00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565,00</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113</w:t>
            </w:r>
          </w:p>
        </w:tc>
      </w:tr>
      <w:tr w:rsidR="00114705" w:rsidRPr="006C3ECE" w:rsidTr="001D5A89">
        <w:trPr>
          <w:trHeight w:val="1410"/>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00011105030000000120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500,00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565,00</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113</w:t>
            </w:r>
          </w:p>
        </w:tc>
      </w:tr>
      <w:tr w:rsidR="00114705" w:rsidRPr="006C3ECE" w:rsidTr="001D5A89">
        <w:trPr>
          <w:trHeight w:val="1114"/>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00011105035100000120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500,00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565,00</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113</w:t>
            </w:r>
          </w:p>
        </w:tc>
      </w:tr>
      <w:tr w:rsidR="00114705" w:rsidRPr="006C3ECE" w:rsidTr="001D5A89">
        <w:trPr>
          <w:trHeight w:val="691"/>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ДОХОДЫ ОТ ОКАЗАНИЯ ПЛАТНЫХ УСЛУГ (РАБОТ) И КОМПЕНСАЦИИ ЗАТРАТ ГОСУДАРСТВА</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00011300000000000000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24 000,00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26 500,00</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110</w:t>
            </w:r>
          </w:p>
        </w:tc>
      </w:tr>
      <w:tr w:rsidR="00114705" w:rsidRPr="006C3ECE" w:rsidTr="001D5A89">
        <w:trPr>
          <w:trHeight w:val="417"/>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Доходы от оказания платных услуг (работ)</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00011301000000000130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24 000,00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26 500,00</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110</w:t>
            </w:r>
          </w:p>
        </w:tc>
      </w:tr>
      <w:tr w:rsidR="00114705" w:rsidRPr="006C3ECE" w:rsidTr="001D5A89">
        <w:trPr>
          <w:trHeight w:val="510"/>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Прочие доходы от оказания платных услуг (работ)</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00011301990000000130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24 000,00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26 500,00</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110</w:t>
            </w:r>
          </w:p>
        </w:tc>
      </w:tr>
      <w:tr w:rsidR="00114705" w:rsidRPr="006C3ECE" w:rsidTr="001D5A89">
        <w:trPr>
          <w:trHeight w:val="601"/>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Прочие доходы от оказания платных услуг (работ) получателями средств бюджетов сельских поселений</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00011301995100000130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24 000,00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26 500,00</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110</w:t>
            </w:r>
          </w:p>
        </w:tc>
      </w:tr>
      <w:tr w:rsidR="00114705" w:rsidRPr="006C3ECE" w:rsidTr="001D5A89">
        <w:trPr>
          <w:trHeight w:val="411"/>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ПРОЧИЕ НЕНАЛОГОВЫЕ ДОХОДЫ</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00011700000000000000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3 600,00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3 600,00</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55"/>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Прочие неналоговые доходы</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00011705000000000180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3 600,00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3 600,00</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510"/>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Прочие неналоговые доходы бюджетов сельских поселений</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00011705050100000180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3 600,00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3 600,00</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510"/>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БЕЗВОЗМЕЗДНЫЕ ПОСТУПЛЕНИЯ</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00020000000000000000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4 382 254,00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4 381 554,00</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677"/>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БЕЗВОЗМЕЗДНЫЕ ПОСТУПЛЕНИЯ ОТ ДРУГИХ БЮДЖЕТОВ БЮДЖЕТНОЙ СИСТЕМЫ РОССИЙСКОЙ ФЕДЕРАЦИИ</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00020200000000000000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4 377 254,00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4 376 554,00</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545"/>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Дотации бюджетам субъектов Российской Федерации и муниципальных образований</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00020201000000000151</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1 607 954,00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1 607 954,00</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510"/>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Дотации на выравнивание бюджетной обеспеченности</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00020201001000000151</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1 607 954,00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1 607 954,00</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475"/>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Дотации бюджетам сельских поселений на выравнивание бюджетной обеспеченности</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00020201001100000151</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1 607 954,00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1 607 954,00</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765"/>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Субсидии бюджетам бюджетной системы Российской Федерации (межбюджетные субсидии)</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00020202000000000151</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2 697 500,00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2 697 500,00</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55"/>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Прочие субсидии</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00020202999000000151</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2 697 500,00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2 697 500,00</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510"/>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Прочие субсидии бюджетам сельских поселений</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00020202999100000151</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2 697 500,00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2 697 500,00</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547"/>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Субвенции бюджетам субъектов Российской Федерации и муниципальных образований</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00020203000000000151</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71 800,00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71 100,00</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99</w:t>
            </w:r>
          </w:p>
        </w:tc>
      </w:tr>
      <w:tr w:rsidR="00114705" w:rsidRPr="006C3ECE" w:rsidTr="001D5A89">
        <w:trPr>
          <w:trHeight w:val="697"/>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Субвенции бюджетам на осуществление первичного воинского учета на территориях, где отсутствуют военные комиссариаты</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00020203015000000151</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71 100,00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71 100,00</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848"/>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00020203015100000151</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71 100,00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71 100,00</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563"/>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Субвенции местным бюджетам на выполнение передаваемых полномочий субъектов Российской Федерации</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00020203024000000151</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700,00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0,00</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0</w:t>
            </w:r>
          </w:p>
        </w:tc>
      </w:tr>
      <w:tr w:rsidR="00114705" w:rsidRPr="006C3ECE" w:rsidTr="001D5A89">
        <w:trPr>
          <w:trHeight w:val="699"/>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Субвенции бюджетам сельских поселений на выполнение передаваемых полномочий субъектов Российской Федерации</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00020203024100000151</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700,00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0,00</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0</w:t>
            </w:r>
          </w:p>
        </w:tc>
      </w:tr>
      <w:tr w:rsidR="00114705" w:rsidRPr="006C3ECE" w:rsidTr="001D5A89">
        <w:trPr>
          <w:trHeight w:val="510"/>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ПРОЧИЕ БЕЗВОЗМЕЗДНЫЕ ПОСТУПЛЕНИЯ</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00020700000000000000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5 000,00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5 000,00</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518"/>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Прочие безвозмездные поступления в бюджеты сельских поселений</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00020705000100000180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5 000,00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5 000,00</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554"/>
        </w:trPr>
        <w:tc>
          <w:tcPr>
            <w:tcW w:w="4598" w:type="dxa"/>
            <w:tcBorders>
              <w:top w:val="nil"/>
              <w:left w:val="single" w:sz="4" w:space="0" w:color="auto"/>
              <w:bottom w:val="single" w:sz="4" w:space="0" w:color="auto"/>
              <w:right w:val="single" w:sz="4" w:space="0" w:color="auto"/>
            </w:tcBorders>
            <w:vAlign w:val="bottom"/>
          </w:tcPr>
          <w:p w:rsidR="00114705" w:rsidRPr="006C3ECE" w:rsidRDefault="00114705" w:rsidP="00C2034B">
            <w:pPr>
              <w:rPr>
                <w:szCs w:val="16"/>
              </w:rPr>
            </w:pPr>
            <w:r w:rsidRPr="006C3ECE">
              <w:rPr>
                <w:sz w:val="16"/>
                <w:szCs w:val="16"/>
              </w:rPr>
              <w:t>Прочие безвозмездные поступления в бюджеты сельских поселений</w:t>
            </w:r>
          </w:p>
        </w:tc>
        <w:tc>
          <w:tcPr>
            <w:tcW w:w="2551" w:type="dxa"/>
            <w:tcBorders>
              <w:top w:val="nil"/>
              <w:left w:val="nil"/>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00020705030100000180</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5 000,00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5 000,00</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55"/>
        </w:trPr>
        <w:tc>
          <w:tcPr>
            <w:tcW w:w="4598" w:type="dxa"/>
            <w:tcBorders>
              <w:top w:val="nil"/>
              <w:left w:val="single" w:sz="4" w:space="0" w:color="auto"/>
              <w:bottom w:val="single" w:sz="4" w:space="0" w:color="auto"/>
            </w:tcBorders>
            <w:vAlign w:val="bottom"/>
          </w:tcPr>
          <w:p w:rsidR="00114705" w:rsidRPr="006C3ECE" w:rsidRDefault="00114705" w:rsidP="00C2034B">
            <w:pPr>
              <w:rPr>
                <w:b/>
                <w:bCs/>
                <w:szCs w:val="16"/>
              </w:rPr>
            </w:pPr>
            <w:r w:rsidRPr="006C3ECE">
              <w:rPr>
                <w:b/>
                <w:bCs/>
                <w:sz w:val="16"/>
                <w:szCs w:val="16"/>
              </w:rPr>
              <w:t>Всего</w:t>
            </w:r>
          </w:p>
        </w:tc>
        <w:tc>
          <w:tcPr>
            <w:tcW w:w="2551" w:type="dxa"/>
            <w:tcBorders>
              <w:top w:val="single" w:sz="4" w:space="0" w:color="auto"/>
              <w:bottom w:val="single" w:sz="4" w:space="0" w:color="auto"/>
              <w:right w:val="single" w:sz="4" w:space="0" w:color="auto"/>
            </w:tcBorders>
            <w:noWrap/>
            <w:vAlign w:val="bottom"/>
          </w:tcPr>
          <w:p w:rsidR="00114705" w:rsidRPr="006C3ECE" w:rsidRDefault="00114705" w:rsidP="00C2034B">
            <w:pPr>
              <w:jc w:val="center"/>
              <w:rPr>
                <w:b/>
                <w:bCs/>
                <w:szCs w:val="16"/>
              </w:rPr>
            </w:pPr>
            <w:r w:rsidRPr="006C3ECE">
              <w:rPr>
                <w:b/>
                <w:bCs/>
                <w:sz w:val="16"/>
                <w:szCs w:val="16"/>
              </w:rPr>
              <w:t> </w:t>
            </w:r>
          </w:p>
        </w:tc>
        <w:tc>
          <w:tcPr>
            <w:tcW w:w="1418" w:type="dxa"/>
            <w:tcBorders>
              <w:top w:val="nil"/>
              <w:left w:val="nil"/>
              <w:bottom w:val="single" w:sz="4" w:space="0" w:color="auto"/>
              <w:right w:val="single" w:sz="4" w:space="0" w:color="auto"/>
            </w:tcBorders>
            <w:noWrap/>
            <w:vAlign w:val="bottom"/>
          </w:tcPr>
          <w:p w:rsidR="00114705" w:rsidRPr="006C3ECE" w:rsidRDefault="00114705" w:rsidP="00C2034B">
            <w:pPr>
              <w:jc w:val="right"/>
              <w:rPr>
                <w:b/>
                <w:bCs/>
                <w:szCs w:val="16"/>
              </w:rPr>
            </w:pPr>
            <w:r w:rsidRPr="006C3ECE">
              <w:rPr>
                <w:b/>
                <w:bCs/>
                <w:sz w:val="16"/>
                <w:szCs w:val="16"/>
              </w:rPr>
              <w:t>5 166 254,00</w:t>
            </w:r>
          </w:p>
        </w:tc>
        <w:tc>
          <w:tcPr>
            <w:tcW w:w="1390" w:type="dxa"/>
            <w:tcBorders>
              <w:top w:val="nil"/>
              <w:left w:val="nil"/>
              <w:bottom w:val="single" w:sz="4" w:space="0" w:color="auto"/>
              <w:right w:val="single" w:sz="4" w:space="0" w:color="auto"/>
            </w:tcBorders>
            <w:noWrap/>
            <w:vAlign w:val="bottom"/>
          </w:tcPr>
          <w:p w:rsidR="00114705" w:rsidRPr="006C3ECE" w:rsidRDefault="00114705" w:rsidP="00C2034B">
            <w:pPr>
              <w:jc w:val="right"/>
              <w:rPr>
                <w:b/>
                <w:bCs/>
                <w:szCs w:val="16"/>
              </w:rPr>
            </w:pPr>
            <w:r w:rsidRPr="006C3ECE">
              <w:rPr>
                <w:b/>
                <w:bCs/>
                <w:sz w:val="16"/>
                <w:szCs w:val="16"/>
              </w:rPr>
              <w:t>5 152 832,04</w:t>
            </w:r>
          </w:p>
        </w:tc>
        <w:tc>
          <w:tcPr>
            <w:tcW w:w="1020" w:type="dxa"/>
            <w:tcBorders>
              <w:top w:val="nil"/>
              <w:left w:val="nil"/>
              <w:bottom w:val="single" w:sz="4" w:space="0" w:color="auto"/>
              <w:right w:val="single" w:sz="4" w:space="0" w:color="auto"/>
            </w:tcBorders>
            <w:noWrap/>
            <w:vAlign w:val="bottom"/>
          </w:tcPr>
          <w:p w:rsidR="00114705" w:rsidRPr="006C3ECE" w:rsidRDefault="00114705" w:rsidP="00C2034B">
            <w:pPr>
              <w:jc w:val="right"/>
              <w:rPr>
                <w:b/>
                <w:bCs/>
                <w:szCs w:val="16"/>
              </w:rPr>
            </w:pPr>
            <w:r w:rsidRPr="006C3ECE">
              <w:rPr>
                <w:b/>
                <w:bCs/>
                <w:sz w:val="16"/>
                <w:szCs w:val="16"/>
              </w:rPr>
              <w:t>99</w:t>
            </w:r>
          </w:p>
        </w:tc>
      </w:tr>
    </w:tbl>
    <w:p w:rsidR="00114705" w:rsidRPr="006C3ECE" w:rsidRDefault="00114705" w:rsidP="00FF109F">
      <w:pPr>
        <w:pStyle w:val="22"/>
        <w:ind w:left="0" w:right="-141"/>
        <w:rPr>
          <w:sz w:val="20"/>
        </w:rPr>
      </w:pPr>
    </w:p>
    <w:p w:rsidR="00114705" w:rsidRPr="00B6142D" w:rsidRDefault="00114705" w:rsidP="00B6142D">
      <w:pPr>
        <w:pStyle w:val="22"/>
        <w:ind w:left="0" w:right="-141"/>
        <w:jc w:val="right"/>
        <w:rPr>
          <w:sz w:val="20"/>
        </w:rPr>
      </w:pPr>
      <w:r w:rsidRPr="006C3ECE">
        <w:rPr>
          <w:sz w:val="20"/>
        </w:rPr>
        <w:t>Приложение № 3</w:t>
      </w:r>
    </w:p>
    <w:p w:rsidR="00114705" w:rsidRPr="006C3ECE" w:rsidRDefault="00114705" w:rsidP="006C3ECE">
      <w:pPr>
        <w:pStyle w:val="NoSpacing"/>
        <w:jc w:val="center"/>
        <w:rPr>
          <w:rFonts w:ascii="Times New Roman" w:hAnsi="Times New Roman"/>
          <w:b/>
        </w:rPr>
      </w:pPr>
      <w:r w:rsidRPr="006C3ECE">
        <w:rPr>
          <w:rFonts w:ascii="Times New Roman" w:hAnsi="Times New Roman"/>
          <w:b/>
        </w:rPr>
        <w:t>Отчет об исполнении бюджета Филипповского муниципального образования за 2015 год по расходам по разделам и подразделам функциональной классификации расходов бюджетов Российской Федерации</w:t>
      </w:r>
    </w:p>
    <w:p w:rsidR="00114705" w:rsidRPr="006C3ECE" w:rsidRDefault="00114705" w:rsidP="006C3ECE">
      <w:pPr>
        <w:pStyle w:val="NoSpacing"/>
        <w:jc w:val="center"/>
        <w:rPr>
          <w:rFonts w:ascii="Times New Roman" w:hAnsi="Times New Roman"/>
          <w:b/>
          <w:bCs/>
          <w:highlight w:val="yellow"/>
        </w:rPr>
      </w:pPr>
    </w:p>
    <w:p w:rsidR="00114705" w:rsidRPr="006C3ECE" w:rsidRDefault="00114705" w:rsidP="006C3ECE">
      <w:pPr>
        <w:pStyle w:val="NoSpacing"/>
        <w:jc w:val="center"/>
        <w:rPr>
          <w:rFonts w:ascii="Times New Roman" w:hAnsi="Times New Roman"/>
          <w:b/>
        </w:rPr>
      </w:pPr>
      <w:r w:rsidRPr="006C3ECE">
        <w:rPr>
          <w:rFonts w:ascii="Times New Roman" w:hAnsi="Times New Roman"/>
          <w:b/>
        </w:rPr>
        <w:t>(рублей)</w:t>
      </w:r>
    </w:p>
    <w:tbl>
      <w:tblPr>
        <w:tblW w:w="11058" w:type="dxa"/>
        <w:tblInd w:w="-318" w:type="dxa"/>
        <w:tblLayout w:type="fixed"/>
        <w:tblLook w:val="00A0"/>
      </w:tblPr>
      <w:tblGrid>
        <w:gridCol w:w="1235"/>
        <w:gridCol w:w="826"/>
        <w:gridCol w:w="826"/>
        <w:gridCol w:w="826"/>
        <w:gridCol w:w="826"/>
        <w:gridCol w:w="684"/>
        <w:gridCol w:w="266"/>
        <w:gridCol w:w="40"/>
        <w:gridCol w:w="226"/>
        <w:gridCol w:w="625"/>
        <w:gridCol w:w="1134"/>
        <w:gridCol w:w="1417"/>
        <w:gridCol w:w="1276"/>
        <w:gridCol w:w="851"/>
      </w:tblGrid>
      <w:tr w:rsidR="00114705" w:rsidRPr="006C3ECE" w:rsidTr="001D5A89">
        <w:trPr>
          <w:trHeight w:val="255"/>
        </w:trPr>
        <w:tc>
          <w:tcPr>
            <w:tcW w:w="5529" w:type="dxa"/>
            <w:gridSpan w:val="8"/>
            <w:tcBorders>
              <w:top w:val="single" w:sz="8" w:space="0" w:color="auto"/>
              <w:left w:val="single" w:sz="8" w:space="0" w:color="auto"/>
              <w:bottom w:val="single" w:sz="8" w:space="0" w:color="auto"/>
              <w:right w:val="single" w:sz="8" w:space="0" w:color="auto"/>
            </w:tcBorders>
            <w:shd w:val="clear" w:color="000000" w:fill="FFFFFF"/>
            <w:noWrap/>
            <w:vAlign w:val="center"/>
          </w:tcPr>
          <w:p w:rsidR="00114705" w:rsidRPr="006C3ECE" w:rsidRDefault="00114705" w:rsidP="00C2034B">
            <w:pPr>
              <w:jc w:val="center"/>
              <w:rPr>
                <w:bCs/>
                <w:szCs w:val="16"/>
              </w:rPr>
            </w:pPr>
            <w:r w:rsidRPr="006C3ECE">
              <w:rPr>
                <w:bCs/>
                <w:sz w:val="16"/>
                <w:szCs w:val="16"/>
              </w:rPr>
              <w:t>Наименование показателя</w:t>
            </w:r>
          </w:p>
        </w:tc>
        <w:tc>
          <w:tcPr>
            <w:tcW w:w="851" w:type="dxa"/>
            <w:gridSpan w:val="2"/>
            <w:tcBorders>
              <w:top w:val="single" w:sz="8" w:space="0" w:color="auto"/>
              <w:left w:val="nil"/>
              <w:bottom w:val="single" w:sz="8" w:space="0" w:color="auto"/>
              <w:right w:val="single" w:sz="8" w:space="0" w:color="auto"/>
            </w:tcBorders>
            <w:shd w:val="clear" w:color="000000" w:fill="FFFFFF"/>
            <w:noWrap/>
            <w:vAlign w:val="center"/>
          </w:tcPr>
          <w:p w:rsidR="00114705" w:rsidRPr="006C3ECE" w:rsidRDefault="00114705" w:rsidP="00C2034B">
            <w:pPr>
              <w:jc w:val="center"/>
              <w:rPr>
                <w:bCs/>
                <w:szCs w:val="16"/>
              </w:rPr>
            </w:pPr>
            <w:r w:rsidRPr="006C3ECE">
              <w:rPr>
                <w:bCs/>
                <w:sz w:val="16"/>
                <w:szCs w:val="16"/>
              </w:rPr>
              <w:t>РЗ</w:t>
            </w:r>
          </w:p>
        </w:tc>
        <w:tc>
          <w:tcPr>
            <w:tcW w:w="1134" w:type="dxa"/>
            <w:tcBorders>
              <w:top w:val="single" w:sz="8" w:space="0" w:color="auto"/>
              <w:left w:val="nil"/>
              <w:bottom w:val="single" w:sz="8" w:space="0" w:color="auto"/>
              <w:right w:val="single" w:sz="8" w:space="0" w:color="auto"/>
            </w:tcBorders>
            <w:shd w:val="clear" w:color="000000" w:fill="FFFFFF"/>
            <w:noWrap/>
            <w:vAlign w:val="center"/>
          </w:tcPr>
          <w:p w:rsidR="00114705" w:rsidRPr="006C3ECE" w:rsidRDefault="00114705" w:rsidP="00C2034B">
            <w:pPr>
              <w:jc w:val="center"/>
              <w:rPr>
                <w:bCs/>
                <w:szCs w:val="16"/>
              </w:rPr>
            </w:pPr>
            <w:r w:rsidRPr="006C3ECE">
              <w:rPr>
                <w:bCs/>
                <w:sz w:val="16"/>
                <w:szCs w:val="16"/>
              </w:rPr>
              <w:t>ПР</w:t>
            </w:r>
          </w:p>
        </w:tc>
        <w:tc>
          <w:tcPr>
            <w:tcW w:w="1417" w:type="dxa"/>
            <w:tcBorders>
              <w:top w:val="single" w:sz="8" w:space="0" w:color="auto"/>
              <w:left w:val="nil"/>
              <w:bottom w:val="single" w:sz="8" w:space="0" w:color="auto"/>
              <w:right w:val="nil"/>
            </w:tcBorders>
            <w:shd w:val="clear" w:color="000000" w:fill="FFFFFF"/>
            <w:vAlign w:val="center"/>
          </w:tcPr>
          <w:p w:rsidR="00114705" w:rsidRPr="006C3ECE" w:rsidRDefault="00114705" w:rsidP="00C2034B">
            <w:pPr>
              <w:jc w:val="center"/>
              <w:rPr>
                <w:bCs/>
                <w:szCs w:val="16"/>
              </w:rPr>
            </w:pPr>
            <w:r w:rsidRPr="006C3ECE">
              <w:rPr>
                <w:bCs/>
                <w:color w:val="000000"/>
                <w:sz w:val="16"/>
                <w:szCs w:val="16"/>
              </w:rPr>
              <w:t>Утверждено</w:t>
            </w:r>
          </w:p>
        </w:tc>
        <w:tc>
          <w:tcPr>
            <w:tcW w:w="1276" w:type="dxa"/>
            <w:tcBorders>
              <w:top w:val="single" w:sz="8" w:space="0" w:color="auto"/>
              <w:left w:val="single" w:sz="8" w:space="0" w:color="auto"/>
              <w:bottom w:val="single" w:sz="8" w:space="0" w:color="auto"/>
              <w:right w:val="single" w:sz="8" w:space="0" w:color="auto"/>
            </w:tcBorders>
            <w:shd w:val="clear" w:color="000000" w:fill="FFFFFF"/>
            <w:vAlign w:val="center"/>
          </w:tcPr>
          <w:p w:rsidR="00114705" w:rsidRPr="006C3ECE" w:rsidRDefault="00114705" w:rsidP="00C2034B">
            <w:pPr>
              <w:jc w:val="center"/>
              <w:rPr>
                <w:bCs/>
                <w:szCs w:val="16"/>
              </w:rPr>
            </w:pPr>
            <w:r w:rsidRPr="006C3ECE">
              <w:rPr>
                <w:bCs/>
                <w:sz w:val="16"/>
                <w:szCs w:val="16"/>
              </w:rPr>
              <w:t>Исполнено</w:t>
            </w:r>
          </w:p>
        </w:tc>
        <w:tc>
          <w:tcPr>
            <w:tcW w:w="851" w:type="dxa"/>
            <w:tcBorders>
              <w:top w:val="single" w:sz="8" w:space="0" w:color="auto"/>
              <w:left w:val="nil"/>
              <w:bottom w:val="single" w:sz="8" w:space="0" w:color="auto"/>
              <w:right w:val="single" w:sz="8" w:space="0" w:color="auto"/>
            </w:tcBorders>
            <w:shd w:val="clear" w:color="000000" w:fill="FFFFFF"/>
            <w:vAlign w:val="center"/>
          </w:tcPr>
          <w:p w:rsidR="00114705" w:rsidRPr="006C3ECE" w:rsidRDefault="00114705" w:rsidP="00C2034B">
            <w:pPr>
              <w:jc w:val="center"/>
              <w:rPr>
                <w:bCs/>
                <w:szCs w:val="16"/>
              </w:rPr>
            </w:pPr>
            <w:r w:rsidRPr="006C3ECE">
              <w:rPr>
                <w:bCs/>
                <w:sz w:val="16"/>
                <w:szCs w:val="16"/>
              </w:rPr>
              <w:t>Исполнено,(%)</w:t>
            </w:r>
          </w:p>
        </w:tc>
      </w:tr>
      <w:tr w:rsidR="00114705" w:rsidRPr="006C3ECE" w:rsidTr="001D5A89">
        <w:trPr>
          <w:trHeight w:val="255"/>
        </w:trPr>
        <w:tc>
          <w:tcPr>
            <w:tcW w:w="5529" w:type="dxa"/>
            <w:gridSpan w:val="8"/>
            <w:tcBorders>
              <w:top w:val="single" w:sz="8" w:space="0" w:color="auto"/>
              <w:left w:val="single" w:sz="8" w:space="0" w:color="auto"/>
              <w:bottom w:val="single" w:sz="4" w:space="0" w:color="auto"/>
              <w:right w:val="single" w:sz="4" w:space="0" w:color="auto"/>
            </w:tcBorders>
            <w:shd w:val="clear" w:color="000000" w:fill="FFFFFF"/>
            <w:vAlign w:val="bottom"/>
          </w:tcPr>
          <w:p w:rsidR="00114705" w:rsidRPr="006C3ECE" w:rsidRDefault="00114705" w:rsidP="00C2034B">
            <w:pPr>
              <w:rPr>
                <w:szCs w:val="16"/>
              </w:rPr>
            </w:pPr>
            <w:r w:rsidRPr="006C3ECE">
              <w:rPr>
                <w:sz w:val="16"/>
                <w:szCs w:val="16"/>
              </w:rPr>
              <w:t>ОБЩЕГОСУДАРСТВЕННЫЕ ВОПРОСЫ</w:t>
            </w:r>
          </w:p>
        </w:tc>
        <w:tc>
          <w:tcPr>
            <w:tcW w:w="851" w:type="dxa"/>
            <w:gridSpan w:val="2"/>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01</w:t>
            </w:r>
          </w:p>
        </w:tc>
        <w:tc>
          <w:tcPr>
            <w:tcW w:w="1134"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00</w:t>
            </w:r>
          </w:p>
        </w:tc>
        <w:tc>
          <w:tcPr>
            <w:tcW w:w="1417"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right"/>
              <w:rPr>
                <w:szCs w:val="16"/>
              </w:rPr>
            </w:pPr>
            <w:r w:rsidRPr="006C3ECE">
              <w:rPr>
                <w:sz w:val="16"/>
                <w:szCs w:val="16"/>
              </w:rPr>
              <w:t>1 802 881,67</w:t>
            </w:r>
          </w:p>
        </w:tc>
        <w:tc>
          <w:tcPr>
            <w:tcW w:w="1276" w:type="dxa"/>
            <w:tcBorders>
              <w:top w:val="nil"/>
              <w:left w:val="single" w:sz="4" w:space="0" w:color="auto"/>
              <w:bottom w:val="single" w:sz="4" w:space="0" w:color="auto"/>
              <w:right w:val="single" w:sz="4" w:space="0" w:color="auto"/>
            </w:tcBorders>
            <w:shd w:val="clear" w:color="000000" w:fill="FFFFFF"/>
            <w:noWrap/>
            <w:vAlign w:val="bottom"/>
          </w:tcPr>
          <w:p w:rsidR="00114705" w:rsidRPr="006C3ECE" w:rsidRDefault="00114705" w:rsidP="00C2034B">
            <w:pPr>
              <w:jc w:val="right"/>
              <w:rPr>
                <w:szCs w:val="16"/>
              </w:rPr>
            </w:pPr>
            <w:r w:rsidRPr="006C3ECE">
              <w:rPr>
                <w:sz w:val="16"/>
                <w:szCs w:val="16"/>
              </w:rPr>
              <w:t>1 792 395,04</w:t>
            </w:r>
          </w:p>
        </w:tc>
        <w:tc>
          <w:tcPr>
            <w:tcW w:w="851" w:type="dxa"/>
            <w:tcBorders>
              <w:top w:val="nil"/>
              <w:left w:val="single" w:sz="4" w:space="0" w:color="auto"/>
              <w:bottom w:val="single" w:sz="4" w:space="0" w:color="auto"/>
              <w:right w:val="single" w:sz="8" w:space="0" w:color="auto"/>
            </w:tcBorders>
            <w:shd w:val="clear" w:color="000000" w:fill="FFFFFF"/>
            <w:noWrap/>
            <w:vAlign w:val="bottom"/>
          </w:tcPr>
          <w:p w:rsidR="00114705" w:rsidRPr="006C3ECE" w:rsidRDefault="00114705" w:rsidP="00C2034B">
            <w:pPr>
              <w:jc w:val="right"/>
              <w:rPr>
                <w:szCs w:val="16"/>
              </w:rPr>
            </w:pPr>
            <w:r w:rsidRPr="006C3ECE">
              <w:rPr>
                <w:sz w:val="16"/>
                <w:szCs w:val="16"/>
              </w:rPr>
              <w:t>99</w:t>
            </w:r>
          </w:p>
        </w:tc>
      </w:tr>
      <w:tr w:rsidR="00114705" w:rsidRPr="006C3ECE" w:rsidTr="001D5A89">
        <w:trPr>
          <w:trHeight w:val="435"/>
        </w:trPr>
        <w:tc>
          <w:tcPr>
            <w:tcW w:w="5529" w:type="dxa"/>
            <w:gridSpan w:val="8"/>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6C3ECE" w:rsidRDefault="00114705" w:rsidP="00C2034B">
            <w:pPr>
              <w:rPr>
                <w:szCs w:val="16"/>
              </w:rPr>
            </w:pPr>
            <w:r w:rsidRPr="006C3ECE">
              <w:rPr>
                <w:sz w:val="16"/>
                <w:szCs w:val="16"/>
              </w:rPr>
              <w:t>Функционирование высшего должностного лица субъекта Российской Федерации и муниципального образования</w:t>
            </w:r>
          </w:p>
        </w:tc>
        <w:tc>
          <w:tcPr>
            <w:tcW w:w="851" w:type="dxa"/>
            <w:gridSpan w:val="2"/>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01</w:t>
            </w:r>
          </w:p>
        </w:tc>
        <w:tc>
          <w:tcPr>
            <w:tcW w:w="1134"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02</w:t>
            </w:r>
          </w:p>
        </w:tc>
        <w:tc>
          <w:tcPr>
            <w:tcW w:w="1417"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right"/>
              <w:rPr>
                <w:szCs w:val="16"/>
              </w:rPr>
            </w:pPr>
            <w:r w:rsidRPr="006C3ECE">
              <w:rPr>
                <w:sz w:val="16"/>
                <w:szCs w:val="16"/>
              </w:rPr>
              <w:t>470 311,80</w:t>
            </w:r>
          </w:p>
        </w:tc>
        <w:tc>
          <w:tcPr>
            <w:tcW w:w="1276" w:type="dxa"/>
            <w:tcBorders>
              <w:top w:val="nil"/>
              <w:left w:val="single" w:sz="4" w:space="0" w:color="auto"/>
              <w:bottom w:val="single" w:sz="4" w:space="0" w:color="auto"/>
              <w:right w:val="single" w:sz="4" w:space="0" w:color="auto"/>
            </w:tcBorders>
            <w:shd w:val="clear" w:color="000000" w:fill="FFFFFF"/>
            <w:noWrap/>
            <w:vAlign w:val="bottom"/>
          </w:tcPr>
          <w:p w:rsidR="00114705" w:rsidRPr="006C3ECE" w:rsidRDefault="00114705" w:rsidP="00C2034B">
            <w:pPr>
              <w:jc w:val="right"/>
              <w:rPr>
                <w:szCs w:val="16"/>
              </w:rPr>
            </w:pPr>
            <w:r w:rsidRPr="006C3ECE">
              <w:rPr>
                <w:sz w:val="16"/>
                <w:szCs w:val="16"/>
              </w:rPr>
              <w:t>469 933,29</w:t>
            </w:r>
          </w:p>
        </w:tc>
        <w:tc>
          <w:tcPr>
            <w:tcW w:w="851" w:type="dxa"/>
            <w:tcBorders>
              <w:top w:val="nil"/>
              <w:left w:val="single" w:sz="4" w:space="0" w:color="auto"/>
              <w:bottom w:val="single" w:sz="4" w:space="0" w:color="auto"/>
              <w:right w:val="single" w:sz="8" w:space="0" w:color="auto"/>
            </w:tcBorders>
            <w:shd w:val="clear" w:color="000000" w:fill="FFFFFF"/>
            <w:noWrap/>
            <w:vAlign w:val="bottom"/>
          </w:tcPr>
          <w:p w:rsidR="00114705" w:rsidRPr="006C3ECE" w:rsidRDefault="00114705" w:rsidP="00C2034B">
            <w:pPr>
              <w:jc w:val="right"/>
              <w:rPr>
                <w:szCs w:val="16"/>
              </w:rPr>
            </w:pPr>
            <w:r w:rsidRPr="006C3ECE">
              <w:rPr>
                <w:sz w:val="16"/>
                <w:szCs w:val="16"/>
              </w:rPr>
              <w:t>99</w:t>
            </w:r>
          </w:p>
        </w:tc>
      </w:tr>
      <w:tr w:rsidR="00114705" w:rsidRPr="006C3ECE" w:rsidTr="001D5A89">
        <w:trPr>
          <w:trHeight w:val="645"/>
        </w:trPr>
        <w:tc>
          <w:tcPr>
            <w:tcW w:w="5529" w:type="dxa"/>
            <w:gridSpan w:val="8"/>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6C3ECE" w:rsidRDefault="00114705" w:rsidP="00C2034B">
            <w:pPr>
              <w:rPr>
                <w:szCs w:val="16"/>
              </w:rPr>
            </w:pPr>
            <w:r w:rsidRPr="006C3ECE">
              <w:rPr>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gridSpan w:val="2"/>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01</w:t>
            </w:r>
          </w:p>
        </w:tc>
        <w:tc>
          <w:tcPr>
            <w:tcW w:w="1134"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04</w:t>
            </w:r>
          </w:p>
        </w:tc>
        <w:tc>
          <w:tcPr>
            <w:tcW w:w="1417"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right"/>
              <w:rPr>
                <w:szCs w:val="16"/>
              </w:rPr>
            </w:pPr>
            <w:r w:rsidRPr="006C3ECE">
              <w:rPr>
                <w:sz w:val="16"/>
                <w:szCs w:val="16"/>
              </w:rPr>
              <w:t>1 327 569,87</w:t>
            </w:r>
          </w:p>
        </w:tc>
        <w:tc>
          <w:tcPr>
            <w:tcW w:w="1276" w:type="dxa"/>
            <w:tcBorders>
              <w:top w:val="nil"/>
              <w:left w:val="single" w:sz="4" w:space="0" w:color="auto"/>
              <w:bottom w:val="single" w:sz="4" w:space="0" w:color="auto"/>
              <w:right w:val="single" w:sz="4" w:space="0" w:color="auto"/>
            </w:tcBorders>
            <w:shd w:val="clear" w:color="000000" w:fill="FFFFFF"/>
            <w:noWrap/>
            <w:vAlign w:val="bottom"/>
          </w:tcPr>
          <w:p w:rsidR="00114705" w:rsidRPr="006C3ECE" w:rsidRDefault="00114705" w:rsidP="00C2034B">
            <w:pPr>
              <w:jc w:val="right"/>
              <w:rPr>
                <w:szCs w:val="16"/>
              </w:rPr>
            </w:pPr>
            <w:r w:rsidRPr="006C3ECE">
              <w:rPr>
                <w:sz w:val="16"/>
                <w:szCs w:val="16"/>
              </w:rPr>
              <w:t>1 322 461,75</w:t>
            </w:r>
          </w:p>
        </w:tc>
        <w:tc>
          <w:tcPr>
            <w:tcW w:w="851" w:type="dxa"/>
            <w:tcBorders>
              <w:top w:val="nil"/>
              <w:left w:val="single" w:sz="4" w:space="0" w:color="auto"/>
              <w:bottom w:val="single" w:sz="4" w:space="0" w:color="auto"/>
              <w:right w:val="single" w:sz="8" w:space="0" w:color="auto"/>
            </w:tcBorders>
            <w:shd w:val="clear" w:color="000000" w:fill="FFFFFF"/>
            <w:noWrap/>
            <w:vAlign w:val="bottom"/>
          </w:tcPr>
          <w:p w:rsidR="00114705" w:rsidRPr="006C3ECE" w:rsidRDefault="00114705" w:rsidP="00C2034B">
            <w:pPr>
              <w:jc w:val="right"/>
              <w:rPr>
                <w:szCs w:val="16"/>
              </w:rPr>
            </w:pPr>
            <w:r w:rsidRPr="006C3ECE">
              <w:rPr>
                <w:sz w:val="16"/>
                <w:szCs w:val="16"/>
              </w:rPr>
              <w:t>99</w:t>
            </w:r>
          </w:p>
        </w:tc>
      </w:tr>
      <w:tr w:rsidR="00114705" w:rsidRPr="006C3ECE" w:rsidTr="001D5A89">
        <w:trPr>
          <w:trHeight w:val="261"/>
        </w:trPr>
        <w:tc>
          <w:tcPr>
            <w:tcW w:w="5529" w:type="dxa"/>
            <w:gridSpan w:val="8"/>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6C3ECE" w:rsidRDefault="00114705" w:rsidP="00C2034B">
            <w:pPr>
              <w:rPr>
                <w:szCs w:val="16"/>
              </w:rPr>
            </w:pPr>
            <w:r w:rsidRPr="006C3ECE">
              <w:rPr>
                <w:sz w:val="16"/>
                <w:szCs w:val="16"/>
              </w:rPr>
              <w:t>Резервные фонды</w:t>
            </w:r>
          </w:p>
        </w:tc>
        <w:tc>
          <w:tcPr>
            <w:tcW w:w="851" w:type="dxa"/>
            <w:gridSpan w:val="2"/>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01</w:t>
            </w:r>
          </w:p>
        </w:tc>
        <w:tc>
          <w:tcPr>
            <w:tcW w:w="1134"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11</w:t>
            </w:r>
          </w:p>
        </w:tc>
        <w:tc>
          <w:tcPr>
            <w:tcW w:w="1417"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right"/>
              <w:rPr>
                <w:szCs w:val="16"/>
              </w:rPr>
            </w:pPr>
            <w:r w:rsidRPr="006C3ECE">
              <w:rPr>
                <w:sz w:val="16"/>
                <w:szCs w:val="16"/>
              </w:rPr>
              <w:t>5 000,00</w:t>
            </w:r>
          </w:p>
        </w:tc>
        <w:tc>
          <w:tcPr>
            <w:tcW w:w="1276" w:type="dxa"/>
            <w:tcBorders>
              <w:top w:val="nil"/>
              <w:left w:val="single" w:sz="4" w:space="0" w:color="auto"/>
              <w:bottom w:val="single" w:sz="4" w:space="0" w:color="auto"/>
              <w:right w:val="single" w:sz="4" w:space="0" w:color="auto"/>
            </w:tcBorders>
            <w:shd w:val="clear" w:color="000000" w:fill="FFFFFF"/>
            <w:noWrap/>
            <w:vAlign w:val="bottom"/>
          </w:tcPr>
          <w:p w:rsidR="00114705" w:rsidRPr="006C3ECE" w:rsidRDefault="00114705" w:rsidP="00C2034B">
            <w:pPr>
              <w:jc w:val="right"/>
              <w:rPr>
                <w:szCs w:val="16"/>
              </w:rPr>
            </w:pPr>
            <w:r w:rsidRPr="006C3ECE">
              <w:rPr>
                <w:sz w:val="16"/>
                <w:szCs w:val="16"/>
              </w:rPr>
              <w:t>0,00</w:t>
            </w:r>
          </w:p>
        </w:tc>
        <w:tc>
          <w:tcPr>
            <w:tcW w:w="851" w:type="dxa"/>
            <w:tcBorders>
              <w:top w:val="nil"/>
              <w:left w:val="single" w:sz="4" w:space="0" w:color="auto"/>
              <w:bottom w:val="single" w:sz="4" w:space="0" w:color="auto"/>
              <w:right w:val="single" w:sz="8" w:space="0" w:color="auto"/>
            </w:tcBorders>
            <w:shd w:val="clear" w:color="000000" w:fill="FFFFFF"/>
            <w:noWrap/>
            <w:vAlign w:val="bottom"/>
          </w:tcPr>
          <w:p w:rsidR="00114705" w:rsidRPr="006C3ECE" w:rsidRDefault="00114705" w:rsidP="00C2034B">
            <w:pPr>
              <w:jc w:val="right"/>
              <w:rPr>
                <w:szCs w:val="16"/>
              </w:rPr>
            </w:pPr>
            <w:r w:rsidRPr="006C3ECE">
              <w:rPr>
                <w:sz w:val="16"/>
                <w:szCs w:val="16"/>
              </w:rPr>
              <w:t>0</w:t>
            </w:r>
          </w:p>
        </w:tc>
      </w:tr>
      <w:tr w:rsidR="00114705" w:rsidRPr="006C3ECE" w:rsidTr="001D5A89">
        <w:trPr>
          <w:trHeight w:val="255"/>
        </w:trPr>
        <w:tc>
          <w:tcPr>
            <w:tcW w:w="5529" w:type="dxa"/>
            <w:gridSpan w:val="8"/>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6C3ECE" w:rsidRDefault="00114705" w:rsidP="00C2034B">
            <w:pPr>
              <w:rPr>
                <w:szCs w:val="16"/>
              </w:rPr>
            </w:pPr>
            <w:r w:rsidRPr="006C3ECE">
              <w:rPr>
                <w:sz w:val="16"/>
                <w:szCs w:val="16"/>
              </w:rPr>
              <w:t>НАЦИОНАЛЬНАЯ ОБОРОНА</w:t>
            </w:r>
          </w:p>
        </w:tc>
        <w:tc>
          <w:tcPr>
            <w:tcW w:w="851" w:type="dxa"/>
            <w:gridSpan w:val="2"/>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02</w:t>
            </w:r>
          </w:p>
        </w:tc>
        <w:tc>
          <w:tcPr>
            <w:tcW w:w="1134"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00</w:t>
            </w:r>
          </w:p>
        </w:tc>
        <w:tc>
          <w:tcPr>
            <w:tcW w:w="1417"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right"/>
              <w:rPr>
                <w:szCs w:val="16"/>
              </w:rPr>
            </w:pPr>
            <w:r w:rsidRPr="006C3ECE">
              <w:rPr>
                <w:sz w:val="16"/>
                <w:szCs w:val="16"/>
              </w:rPr>
              <w:t>71 100,00</w:t>
            </w:r>
          </w:p>
        </w:tc>
        <w:tc>
          <w:tcPr>
            <w:tcW w:w="1276" w:type="dxa"/>
            <w:tcBorders>
              <w:top w:val="nil"/>
              <w:left w:val="single" w:sz="4" w:space="0" w:color="auto"/>
              <w:bottom w:val="single" w:sz="4" w:space="0" w:color="auto"/>
              <w:right w:val="single" w:sz="4" w:space="0" w:color="auto"/>
            </w:tcBorders>
            <w:shd w:val="clear" w:color="000000" w:fill="FFFFFF"/>
            <w:noWrap/>
            <w:vAlign w:val="bottom"/>
          </w:tcPr>
          <w:p w:rsidR="00114705" w:rsidRPr="006C3ECE" w:rsidRDefault="00114705" w:rsidP="00C2034B">
            <w:pPr>
              <w:jc w:val="right"/>
              <w:rPr>
                <w:szCs w:val="16"/>
              </w:rPr>
            </w:pPr>
            <w:r w:rsidRPr="006C3ECE">
              <w:rPr>
                <w:sz w:val="16"/>
                <w:szCs w:val="16"/>
              </w:rPr>
              <w:t>71 100,00</w:t>
            </w:r>
          </w:p>
        </w:tc>
        <w:tc>
          <w:tcPr>
            <w:tcW w:w="851" w:type="dxa"/>
            <w:tcBorders>
              <w:top w:val="nil"/>
              <w:left w:val="single" w:sz="4" w:space="0" w:color="auto"/>
              <w:bottom w:val="single" w:sz="4" w:space="0" w:color="auto"/>
              <w:right w:val="single" w:sz="8" w:space="0" w:color="auto"/>
            </w:tcBorders>
            <w:shd w:val="clear" w:color="000000" w:fill="FFFFFF"/>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55"/>
        </w:trPr>
        <w:tc>
          <w:tcPr>
            <w:tcW w:w="5529" w:type="dxa"/>
            <w:gridSpan w:val="8"/>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6C3ECE" w:rsidRDefault="00114705" w:rsidP="00C2034B">
            <w:pPr>
              <w:rPr>
                <w:szCs w:val="16"/>
              </w:rPr>
            </w:pPr>
            <w:r w:rsidRPr="006C3ECE">
              <w:rPr>
                <w:sz w:val="16"/>
                <w:szCs w:val="16"/>
              </w:rPr>
              <w:t>Мобилизационная и вневойсковая подготовка</w:t>
            </w:r>
          </w:p>
        </w:tc>
        <w:tc>
          <w:tcPr>
            <w:tcW w:w="851" w:type="dxa"/>
            <w:gridSpan w:val="2"/>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02</w:t>
            </w:r>
          </w:p>
        </w:tc>
        <w:tc>
          <w:tcPr>
            <w:tcW w:w="1134"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03</w:t>
            </w:r>
          </w:p>
        </w:tc>
        <w:tc>
          <w:tcPr>
            <w:tcW w:w="1417"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right"/>
              <w:rPr>
                <w:szCs w:val="16"/>
              </w:rPr>
            </w:pPr>
            <w:r w:rsidRPr="006C3ECE">
              <w:rPr>
                <w:sz w:val="16"/>
                <w:szCs w:val="16"/>
              </w:rPr>
              <w:t>71 100,00</w:t>
            </w:r>
          </w:p>
        </w:tc>
        <w:tc>
          <w:tcPr>
            <w:tcW w:w="1276" w:type="dxa"/>
            <w:tcBorders>
              <w:top w:val="nil"/>
              <w:left w:val="single" w:sz="4" w:space="0" w:color="auto"/>
              <w:bottom w:val="single" w:sz="4" w:space="0" w:color="auto"/>
              <w:right w:val="single" w:sz="4" w:space="0" w:color="auto"/>
            </w:tcBorders>
            <w:shd w:val="clear" w:color="000000" w:fill="FFFFFF"/>
            <w:noWrap/>
            <w:vAlign w:val="bottom"/>
          </w:tcPr>
          <w:p w:rsidR="00114705" w:rsidRPr="006C3ECE" w:rsidRDefault="00114705" w:rsidP="00C2034B">
            <w:pPr>
              <w:jc w:val="right"/>
              <w:rPr>
                <w:szCs w:val="16"/>
              </w:rPr>
            </w:pPr>
            <w:r w:rsidRPr="006C3ECE">
              <w:rPr>
                <w:sz w:val="16"/>
                <w:szCs w:val="16"/>
              </w:rPr>
              <w:t>71 100,00</w:t>
            </w:r>
          </w:p>
        </w:tc>
        <w:tc>
          <w:tcPr>
            <w:tcW w:w="851" w:type="dxa"/>
            <w:tcBorders>
              <w:top w:val="nil"/>
              <w:left w:val="single" w:sz="4" w:space="0" w:color="auto"/>
              <w:bottom w:val="single" w:sz="4" w:space="0" w:color="auto"/>
              <w:right w:val="single" w:sz="8" w:space="0" w:color="auto"/>
            </w:tcBorders>
            <w:shd w:val="clear" w:color="000000" w:fill="FFFFFF"/>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55"/>
        </w:trPr>
        <w:tc>
          <w:tcPr>
            <w:tcW w:w="5529" w:type="dxa"/>
            <w:gridSpan w:val="8"/>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6C3ECE" w:rsidRDefault="00114705" w:rsidP="00C2034B">
            <w:pPr>
              <w:rPr>
                <w:szCs w:val="16"/>
              </w:rPr>
            </w:pPr>
            <w:r w:rsidRPr="006C3ECE">
              <w:rPr>
                <w:sz w:val="16"/>
                <w:szCs w:val="16"/>
              </w:rPr>
              <w:t>НАЦИОНАЛЬНАЯ БЕЗОПАСНОСТЬ И ПРАВООХРАНИТЕЛЬНАЯ ДЕЯТЕЛЬНОСТЬ</w:t>
            </w:r>
          </w:p>
        </w:tc>
        <w:tc>
          <w:tcPr>
            <w:tcW w:w="851" w:type="dxa"/>
            <w:gridSpan w:val="2"/>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03</w:t>
            </w:r>
          </w:p>
        </w:tc>
        <w:tc>
          <w:tcPr>
            <w:tcW w:w="1134"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00</w:t>
            </w:r>
          </w:p>
        </w:tc>
        <w:tc>
          <w:tcPr>
            <w:tcW w:w="1417"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right"/>
              <w:rPr>
                <w:szCs w:val="16"/>
              </w:rPr>
            </w:pPr>
            <w:r w:rsidRPr="006C3ECE">
              <w:rPr>
                <w:sz w:val="16"/>
                <w:szCs w:val="16"/>
              </w:rPr>
              <w:t>25 000,00</w:t>
            </w:r>
          </w:p>
        </w:tc>
        <w:tc>
          <w:tcPr>
            <w:tcW w:w="1276" w:type="dxa"/>
            <w:tcBorders>
              <w:top w:val="nil"/>
              <w:left w:val="single" w:sz="4" w:space="0" w:color="auto"/>
              <w:bottom w:val="single" w:sz="4" w:space="0" w:color="auto"/>
              <w:right w:val="single" w:sz="4" w:space="0" w:color="auto"/>
            </w:tcBorders>
            <w:shd w:val="clear" w:color="000000" w:fill="FFFFFF"/>
            <w:noWrap/>
            <w:vAlign w:val="bottom"/>
          </w:tcPr>
          <w:p w:rsidR="00114705" w:rsidRPr="006C3ECE" w:rsidRDefault="00114705" w:rsidP="00C2034B">
            <w:pPr>
              <w:jc w:val="right"/>
              <w:rPr>
                <w:szCs w:val="16"/>
              </w:rPr>
            </w:pPr>
            <w:r w:rsidRPr="006C3ECE">
              <w:rPr>
                <w:sz w:val="16"/>
                <w:szCs w:val="16"/>
              </w:rPr>
              <w:t>25 000,00</w:t>
            </w:r>
          </w:p>
        </w:tc>
        <w:tc>
          <w:tcPr>
            <w:tcW w:w="851" w:type="dxa"/>
            <w:tcBorders>
              <w:top w:val="nil"/>
              <w:left w:val="single" w:sz="4" w:space="0" w:color="auto"/>
              <w:bottom w:val="single" w:sz="4" w:space="0" w:color="auto"/>
              <w:right w:val="single" w:sz="8" w:space="0" w:color="auto"/>
            </w:tcBorders>
            <w:shd w:val="clear" w:color="000000" w:fill="FFFFFF"/>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55"/>
        </w:trPr>
        <w:tc>
          <w:tcPr>
            <w:tcW w:w="5529" w:type="dxa"/>
            <w:gridSpan w:val="8"/>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6C3ECE" w:rsidRDefault="00114705" w:rsidP="00C2034B">
            <w:pPr>
              <w:rPr>
                <w:szCs w:val="16"/>
              </w:rPr>
            </w:pPr>
            <w:r w:rsidRPr="006C3ECE">
              <w:rPr>
                <w:sz w:val="16"/>
                <w:szCs w:val="16"/>
              </w:rPr>
              <w:t>Защита населения и территории от чрезвычайных ситуаций природного и техногенного характера, гражданская оборона</w:t>
            </w:r>
          </w:p>
        </w:tc>
        <w:tc>
          <w:tcPr>
            <w:tcW w:w="851" w:type="dxa"/>
            <w:gridSpan w:val="2"/>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03</w:t>
            </w:r>
          </w:p>
        </w:tc>
        <w:tc>
          <w:tcPr>
            <w:tcW w:w="1134"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09</w:t>
            </w:r>
          </w:p>
        </w:tc>
        <w:tc>
          <w:tcPr>
            <w:tcW w:w="1417"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right"/>
              <w:rPr>
                <w:szCs w:val="16"/>
              </w:rPr>
            </w:pPr>
            <w:r w:rsidRPr="006C3ECE">
              <w:rPr>
                <w:sz w:val="16"/>
                <w:szCs w:val="16"/>
              </w:rPr>
              <w:t>25 000,00</w:t>
            </w:r>
          </w:p>
        </w:tc>
        <w:tc>
          <w:tcPr>
            <w:tcW w:w="1276" w:type="dxa"/>
            <w:tcBorders>
              <w:top w:val="nil"/>
              <w:left w:val="single" w:sz="4" w:space="0" w:color="auto"/>
              <w:bottom w:val="single" w:sz="4" w:space="0" w:color="auto"/>
              <w:right w:val="single" w:sz="4" w:space="0" w:color="auto"/>
            </w:tcBorders>
            <w:shd w:val="clear" w:color="000000" w:fill="FFFFFF"/>
            <w:noWrap/>
            <w:vAlign w:val="bottom"/>
          </w:tcPr>
          <w:p w:rsidR="00114705" w:rsidRPr="006C3ECE" w:rsidRDefault="00114705" w:rsidP="00C2034B">
            <w:pPr>
              <w:jc w:val="right"/>
              <w:rPr>
                <w:szCs w:val="16"/>
              </w:rPr>
            </w:pPr>
            <w:r w:rsidRPr="006C3ECE">
              <w:rPr>
                <w:sz w:val="16"/>
                <w:szCs w:val="16"/>
              </w:rPr>
              <w:t>25 000,00</w:t>
            </w:r>
          </w:p>
        </w:tc>
        <w:tc>
          <w:tcPr>
            <w:tcW w:w="851" w:type="dxa"/>
            <w:tcBorders>
              <w:top w:val="nil"/>
              <w:left w:val="single" w:sz="4" w:space="0" w:color="auto"/>
              <w:bottom w:val="single" w:sz="4" w:space="0" w:color="auto"/>
              <w:right w:val="single" w:sz="8" w:space="0" w:color="auto"/>
            </w:tcBorders>
            <w:shd w:val="clear" w:color="000000" w:fill="FFFFFF"/>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55"/>
        </w:trPr>
        <w:tc>
          <w:tcPr>
            <w:tcW w:w="5529" w:type="dxa"/>
            <w:gridSpan w:val="8"/>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6C3ECE" w:rsidRDefault="00114705" w:rsidP="00C2034B">
            <w:pPr>
              <w:rPr>
                <w:szCs w:val="16"/>
              </w:rPr>
            </w:pPr>
            <w:r w:rsidRPr="006C3ECE">
              <w:rPr>
                <w:sz w:val="16"/>
                <w:szCs w:val="16"/>
              </w:rPr>
              <w:t>НАЦИОНАЛЬНАЯ ЭКОНОМИКА</w:t>
            </w:r>
          </w:p>
        </w:tc>
        <w:tc>
          <w:tcPr>
            <w:tcW w:w="851" w:type="dxa"/>
            <w:gridSpan w:val="2"/>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04</w:t>
            </w:r>
          </w:p>
        </w:tc>
        <w:tc>
          <w:tcPr>
            <w:tcW w:w="1134"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00</w:t>
            </w:r>
          </w:p>
        </w:tc>
        <w:tc>
          <w:tcPr>
            <w:tcW w:w="1417"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right"/>
              <w:rPr>
                <w:szCs w:val="16"/>
              </w:rPr>
            </w:pPr>
            <w:r w:rsidRPr="006C3ECE">
              <w:rPr>
                <w:sz w:val="16"/>
                <w:szCs w:val="16"/>
              </w:rPr>
              <w:t>437 460,88</w:t>
            </w:r>
          </w:p>
        </w:tc>
        <w:tc>
          <w:tcPr>
            <w:tcW w:w="1276" w:type="dxa"/>
            <w:tcBorders>
              <w:top w:val="nil"/>
              <w:left w:val="single" w:sz="4" w:space="0" w:color="auto"/>
              <w:bottom w:val="single" w:sz="4" w:space="0" w:color="auto"/>
              <w:right w:val="single" w:sz="4" w:space="0" w:color="auto"/>
            </w:tcBorders>
            <w:shd w:val="clear" w:color="000000" w:fill="FFFFFF"/>
            <w:noWrap/>
            <w:vAlign w:val="bottom"/>
          </w:tcPr>
          <w:p w:rsidR="00114705" w:rsidRPr="006C3ECE" w:rsidRDefault="00114705" w:rsidP="00C2034B">
            <w:pPr>
              <w:jc w:val="right"/>
              <w:rPr>
                <w:szCs w:val="16"/>
              </w:rPr>
            </w:pPr>
            <w:r w:rsidRPr="006C3ECE">
              <w:rPr>
                <w:sz w:val="16"/>
                <w:szCs w:val="16"/>
              </w:rPr>
              <w:t>292 086,88</w:t>
            </w:r>
          </w:p>
        </w:tc>
        <w:tc>
          <w:tcPr>
            <w:tcW w:w="851" w:type="dxa"/>
            <w:tcBorders>
              <w:top w:val="nil"/>
              <w:left w:val="single" w:sz="4" w:space="0" w:color="auto"/>
              <w:bottom w:val="single" w:sz="4" w:space="0" w:color="auto"/>
              <w:right w:val="single" w:sz="8" w:space="0" w:color="auto"/>
            </w:tcBorders>
            <w:shd w:val="clear" w:color="000000" w:fill="FFFFFF"/>
            <w:noWrap/>
            <w:vAlign w:val="bottom"/>
          </w:tcPr>
          <w:p w:rsidR="00114705" w:rsidRPr="006C3ECE" w:rsidRDefault="00114705" w:rsidP="00C2034B">
            <w:pPr>
              <w:jc w:val="right"/>
              <w:rPr>
                <w:szCs w:val="16"/>
              </w:rPr>
            </w:pPr>
            <w:r w:rsidRPr="006C3ECE">
              <w:rPr>
                <w:sz w:val="16"/>
                <w:szCs w:val="16"/>
              </w:rPr>
              <w:t>67</w:t>
            </w:r>
          </w:p>
        </w:tc>
      </w:tr>
      <w:tr w:rsidR="00114705" w:rsidRPr="006C3ECE" w:rsidTr="001D5A89">
        <w:trPr>
          <w:trHeight w:val="150"/>
        </w:trPr>
        <w:tc>
          <w:tcPr>
            <w:tcW w:w="5529" w:type="dxa"/>
            <w:gridSpan w:val="8"/>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6C3ECE" w:rsidRDefault="00114705" w:rsidP="00C2034B">
            <w:pPr>
              <w:rPr>
                <w:szCs w:val="16"/>
              </w:rPr>
            </w:pPr>
            <w:r w:rsidRPr="006C3ECE">
              <w:rPr>
                <w:sz w:val="16"/>
                <w:szCs w:val="16"/>
              </w:rPr>
              <w:t>Дорожное хозяйство (дорожные фонды)</w:t>
            </w:r>
          </w:p>
        </w:tc>
        <w:tc>
          <w:tcPr>
            <w:tcW w:w="851" w:type="dxa"/>
            <w:gridSpan w:val="2"/>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04</w:t>
            </w:r>
          </w:p>
        </w:tc>
        <w:tc>
          <w:tcPr>
            <w:tcW w:w="1134"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09</w:t>
            </w:r>
          </w:p>
        </w:tc>
        <w:tc>
          <w:tcPr>
            <w:tcW w:w="1417"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right"/>
              <w:rPr>
                <w:szCs w:val="16"/>
              </w:rPr>
            </w:pPr>
            <w:r w:rsidRPr="006C3ECE">
              <w:rPr>
                <w:sz w:val="16"/>
                <w:szCs w:val="16"/>
              </w:rPr>
              <w:t>437 460,88</w:t>
            </w:r>
          </w:p>
        </w:tc>
        <w:tc>
          <w:tcPr>
            <w:tcW w:w="1276" w:type="dxa"/>
            <w:tcBorders>
              <w:top w:val="nil"/>
              <w:left w:val="single" w:sz="4" w:space="0" w:color="auto"/>
              <w:bottom w:val="single" w:sz="4" w:space="0" w:color="auto"/>
              <w:right w:val="single" w:sz="4" w:space="0" w:color="auto"/>
            </w:tcBorders>
            <w:shd w:val="clear" w:color="000000" w:fill="FFFFFF"/>
            <w:noWrap/>
            <w:vAlign w:val="bottom"/>
          </w:tcPr>
          <w:p w:rsidR="00114705" w:rsidRPr="006C3ECE" w:rsidRDefault="00114705" w:rsidP="00C2034B">
            <w:pPr>
              <w:jc w:val="right"/>
              <w:rPr>
                <w:szCs w:val="16"/>
              </w:rPr>
            </w:pPr>
            <w:r w:rsidRPr="006C3ECE">
              <w:rPr>
                <w:sz w:val="16"/>
                <w:szCs w:val="16"/>
              </w:rPr>
              <w:t>292 086,88</w:t>
            </w:r>
          </w:p>
        </w:tc>
        <w:tc>
          <w:tcPr>
            <w:tcW w:w="851" w:type="dxa"/>
            <w:tcBorders>
              <w:top w:val="nil"/>
              <w:left w:val="single" w:sz="4" w:space="0" w:color="auto"/>
              <w:bottom w:val="single" w:sz="4" w:space="0" w:color="auto"/>
              <w:right w:val="single" w:sz="8" w:space="0" w:color="auto"/>
            </w:tcBorders>
            <w:shd w:val="clear" w:color="000000" w:fill="FFFFFF"/>
            <w:noWrap/>
            <w:vAlign w:val="bottom"/>
          </w:tcPr>
          <w:p w:rsidR="00114705" w:rsidRPr="006C3ECE" w:rsidRDefault="00114705" w:rsidP="00C2034B">
            <w:pPr>
              <w:jc w:val="right"/>
              <w:rPr>
                <w:szCs w:val="16"/>
              </w:rPr>
            </w:pPr>
            <w:r w:rsidRPr="006C3ECE">
              <w:rPr>
                <w:sz w:val="16"/>
                <w:szCs w:val="16"/>
              </w:rPr>
              <w:t>67</w:t>
            </w:r>
          </w:p>
        </w:tc>
      </w:tr>
      <w:tr w:rsidR="00114705" w:rsidRPr="006C3ECE" w:rsidTr="001D5A89">
        <w:trPr>
          <w:trHeight w:val="255"/>
        </w:trPr>
        <w:tc>
          <w:tcPr>
            <w:tcW w:w="5529" w:type="dxa"/>
            <w:gridSpan w:val="8"/>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6C3ECE" w:rsidRDefault="00114705" w:rsidP="00C2034B">
            <w:pPr>
              <w:rPr>
                <w:szCs w:val="16"/>
              </w:rPr>
            </w:pPr>
            <w:r w:rsidRPr="006C3ECE">
              <w:rPr>
                <w:sz w:val="16"/>
                <w:szCs w:val="16"/>
              </w:rPr>
              <w:t>ЖИЛИЩНО-КОММУНАЛЬНОЕ ХОЗЯЙСТВО</w:t>
            </w:r>
          </w:p>
        </w:tc>
        <w:tc>
          <w:tcPr>
            <w:tcW w:w="851" w:type="dxa"/>
            <w:gridSpan w:val="2"/>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05</w:t>
            </w:r>
          </w:p>
        </w:tc>
        <w:tc>
          <w:tcPr>
            <w:tcW w:w="1134"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00</w:t>
            </w:r>
          </w:p>
        </w:tc>
        <w:tc>
          <w:tcPr>
            <w:tcW w:w="1417"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right"/>
              <w:rPr>
                <w:szCs w:val="16"/>
              </w:rPr>
            </w:pPr>
            <w:r w:rsidRPr="006C3ECE">
              <w:rPr>
                <w:sz w:val="16"/>
                <w:szCs w:val="16"/>
              </w:rPr>
              <w:t>46 461,00</w:t>
            </w:r>
          </w:p>
        </w:tc>
        <w:tc>
          <w:tcPr>
            <w:tcW w:w="1276" w:type="dxa"/>
            <w:tcBorders>
              <w:top w:val="nil"/>
              <w:left w:val="single" w:sz="4" w:space="0" w:color="auto"/>
              <w:bottom w:val="single" w:sz="4" w:space="0" w:color="auto"/>
              <w:right w:val="single" w:sz="4" w:space="0" w:color="auto"/>
            </w:tcBorders>
            <w:shd w:val="clear" w:color="000000" w:fill="FFFFFF"/>
            <w:noWrap/>
            <w:vAlign w:val="bottom"/>
          </w:tcPr>
          <w:p w:rsidR="00114705" w:rsidRPr="006C3ECE" w:rsidRDefault="00114705" w:rsidP="00C2034B">
            <w:pPr>
              <w:jc w:val="right"/>
              <w:rPr>
                <w:szCs w:val="16"/>
              </w:rPr>
            </w:pPr>
            <w:r w:rsidRPr="006C3ECE">
              <w:rPr>
                <w:sz w:val="16"/>
                <w:szCs w:val="16"/>
              </w:rPr>
              <w:t>46 461,00</w:t>
            </w:r>
          </w:p>
        </w:tc>
        <w:tc>
          <w:tcPr>
            <w:tcW w:w="851" w:type="dxa"/>
            <w:tcBorders>
              <w:top w:val="nil"/>
              <w:left w:val="single" w:sz="4" w:space="0" w:color="auto"/>
              <w:bottom w:val="single" w:sz="4" w:space="0" w:color="auto"/>
              <w:right w:val="single" w:sz="8" w:space="0" w:color="auto"/>
            </w:tcBorders>
            <w:shd w:val="clear" w:color="000000" w:fill="FFFFFF"/>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55"/>
        </w:trPr>
        <w:tc>
          <w:tcPr>
            <w:tcW w:w="5529" w:type="dxa"/>
            <w:gridSpan w:val="8"/>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6C3ECE" w:rsidRDefault="00114705" w:rsidP="00C2034B">
            <w:pPr>
              <w:rPr>
                <w:szCs w:val="16"/>
              </w:rPr>
            </w:pPr>
            <w:r w:rsidRPr="006C3ECE">
              <w:rPr>
                <w:sz w:val="16"/>
                <w:szCs w:val="16"/>
              </w:rPr>
              <w:t>Коммунальное хозяйство</w:t>
            </w:r>
          </w:p>
        </w:tc>
        <w:tc>
          <w:tcPr>
            <w:tcW w:w="851" w:type="dxa"/>
            <w:gridSpan w:val="2"/>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05</w:t>
            </w:r>
          </w:p>
        </w:tc>
        <w:tc>
          <w:tcPr>
            <w:tcW w:w="1134"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02</w:t>
            </w:r>
          </w:p>
        </w:tc>
        <w:tc>
          <w:tcPr>
            <w:tcW w:w="1417"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right"/>
              <w:rPr>
                <w:szCs w:val="16"/>
              </w:rPr>
            </w:pPr>
            <w:r w:rsidRPr="006C3ECE">
              <w:rPr>
                <w:sz w:val="16"/>
                <w:szCs w:val="16"/>
              </w:rPr>
              <w:t>40 096,00</w:t>
            </w:r>
          </w:p>
        </w:tc>
        <w:tc>
          <w:tcPr>
            <w:tcW w:w="1276" w:type="dxa"/>
            <w:tcBorders>
              <w:top w:val="nil"/>
              <w:left w:val="single" w:sz="4" w:space="0" w:color="auto"/>
              <w:bottom w:val="single" w:sz="4" w:space="0" w:color="auto"/>
              <w:right w:val="single" w:sz="4" w:space="0" w:color="auto"/>
            </w:tcBorders>
            <w:shd w:val="clear" w:color="000000" w:fill="FFFFFF"/>
            <w:noWrap/>
            <w:vAlign w:val="bottom"/>
          </w:tcPr>
          <w:p w:rsidR="00114705" w:rsidRPr="006C3ECE" w:rsidRDefault="00114705" w:rsidP="00C2034B">
            <w:pPr>
              <w:jc w:val="right"/>
              <w:rPr>
                <w:szCs w:val="16"/>
              </w:rPr>
            </w:pPr>
            <w:r w:rsidRPr="006C3ECE">
              <w:rPr>
                <w:sz w:val="16"/>
                <w:szCs w:val="16"/>
              </w:rPr>
              <w:t>40 096,00</w:t>
            </w:r>
          </w:p>
        </w:tc>
        <w:tc>
          <w:tcPr>
            <w:tcW w:w="851" w:type="dxa"/>
            <w:tcBorders>
              <w:top w:val="nil"/>
              <w:left w:val="single" w:sz="4" w:space="0" w:color="auto"/>
              <w:bottom w:val="single" w:sz="4" w:space="0" w:color="auto"/>
              <w:right w:val="single" w:sz="8" w:space="0" w:color="auto"/>
            </w:tcBorders>
            <w:shd w:val="clear" w:color="000000" w:fill="FFFFFF"/>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55"/>
        </w:trPr>
        <w:tc>
          <w:tcPr>
            <w:tcW w:w="5529" w:type="dxa"/>
            <w:gridSpan w:val="8"/>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6C3ECE" w:rsidRDefault="00114705" w:rsidP="00C2034B">
            <w:pPr>
              <w:rPr>
                <w:szCs w:val="16"/>
              </w:rPr>
            </w:pPr>
            <w:r w:rsidRPr="006C3ECE">
              <w:rPr>
                <w:sz w:val="16"/>
                <w:szCs w:val="16"/>
              </w:rPr>
              <w:t>Благоустройство</w:t>
            </w:r>
          </w:p>
        </w:tc>
        <w:tc>
          <w:tcPr>
            <w:tcW w:w="851" w:type="dxa"/>
            <w:gridSpan w:val="2"/>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05</w:t>
            </w:r>
          </w:p>
        </w:tc>
        <w:tc>
          <w:tcPr>
            <w:tcW w:w="1134"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03</w:t>
            </w:r>
          </w:p>
        </w:tc>
        <w:tc>
          <w:tcPr>
            <w:tcW w:w="1417"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right"/>
              <w:rPr>
                <w:szCs w:val="16"/>
              </w:rPr>
            </w:pPr>
            <w:r w:rsidRPr="006C3ECE">
              <w:rPr>
                <w:sz w:val="16"/>
                <w:szCs w:val="16"/>
              </w:rPr>
              <w:t>6 365,00</w:t>
            </w:r>
          </w:p>
        </w:tc>
        <w:tc>
          <w:tcPr>
            <w:tcW w:w="1276" w:type="dxa"/>
            <w:tcBorders>
              <w:top w:val="nil"/>
              <w:left w:val="single" w:sz="4" w:space="0" w:color="auto"/>
              <w:bottom w:val="single" w:sz="4" w:space="0" w:color="auto"/>
              <w:right w:val="single" w:sz="4" w:space="0" w:color="auto"/>
            </w:tcBorders>
            <w:shd w:val="clear" w:color="000000" w:fill="FFFFFF"/>
            <w:noWrap/>
            <w:vAlign w:val="bottom"/>
          </w:tcPr>
          <w:p w:rsidR="00114705" w:rsidRPr="006C3ECE" w:rsidRDefault="00114705" w:rsidP="00C2034B">
            <w:pPr>
              <w:jc w:val="right"/>
              <w:rPr>
                <w:szCs w:val="16"/>
              </w:rPr>
            </w:pPr>
            <w:r w:rsidRPr="006C3ECE">
              <w:rPr>
                <w:sz w:val="16"/>
                <w:szCs w:val="16"/>
              </w:rPr>
              <w:t>6 365,00</w:t>
            </w:r>
          </w:p>
        </w:tc>
        <w:tc>
          <w:tcPr>
            <w:tcW w:w="851" w:type="dxa"/>
            <w:tcBorders>
              <w:top w:val="nil"/>
              <w:left w:val="single" w:sz="4" w:space="0" w:color="auto"/>
              <w:bottom w:val="single" w:sz="4" w:space="0" w:color="auto"/>
              <w:right w:val="single" w:sz="8" w:space="0" w:color="auto"/>
            </w:tcBorders>
            <w:shd w:val="clear" w:color="000000" w:fill="FFFFFF"/>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55"/>
        </w:trPr>
        <w:tc>
          <w:tcPr>
            <w:tcW w:w="5529" w:type="dxa"/>
            <w:gridSpan w:val="8"/>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6C3ECE" w:rsidRDefault="00114705" w:rsidP="00C2034B">
            <w:pPr>
              <w:rPr>
                <w:szCs w:val="16"/>
              </w:rPr>
            </w:pPr>
            <w:r w:rsidRPr="006C3ECE">
              <w:rPr>
                <w:sz w:val="16"/>
                <w:szCs w:val="16"/>
              </w:rPr>
              <w:t>КУЛЬТУРА, КИНЕМАТОГРАФИЯ</w:t>
            </w:r>
          </w:p>
        </w:tc>
        <w:tc>
          <w:tcPr>
            <w:tcW w:w="851" w:type="dxa"/>
            <w:gridSpan w:val="2"/>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08</w:t>
            </w:r>
          </w:p>
        </w:tc>
        <w:tc>
          <w:tcPr>
            <w:tcW w:w="1134"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00</w:t>
            </w:r>
          </w:p>
        </w:tc>
        <w:tc>
          <w:tcPr>
            <w:tcW w:w="1417"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right"/>
              <w:rPr>
                <w:szCs w:val="16"/>
              </w:rPr>
            </w:pPr>
            <w:r w:rsidRPr="006C3ECE">
              <w:rPr>
                <w:sz w:val="16"/>
                <w:szCs w:val="16"/>
              </w:rPr>
              <w:t>2 315 335,62</w:t>
            </w:r>
          </w:p>
        </w:tc>
        <w:tc>
          <w:tcPr>
            <w:tcW w:w="1276" w:type="dxa"/>
            <w:tcBorders>
              <w:top w:val="nil"/>
              <w:left w:val="single" w:sz="4" w:space="0" w:color="auto"/>
              <w:bottom w:val="single" w:sz="4" w:space="0" w:color="auto"/>
              <w:right w:val="single" w:sz="4" w:space="0" w:color="auto"/>
            </w:tcBorders>
            <w:shd w:val="clear" w:color="000000" w:fill="FFFFFF"/>
            <w:noWrap/>
            <w:vAlign w:val="bottom"/>
          </w:tcPr>
          <w:p w:rsidR="00114705" w:rsidRPr="006C3ECE" w:rsidRDefault="00114705" w:rsidP="00C2034B">
            <w:pPr>
              <w:jc w:val="right"/>
              <w:rPr>
                <w:szCs w:val="16"/>
              </w:rPr>
            </w:pPr>
            <w:r w:rsidRPr="006C3ECE">
              <w:rPr>
                <w:sz w:val="16"/>
                <w:szCs w:val="16"/>
              </w:rPr>
              <w:t>2 305 766,79</w:t>
            </w:r>
          </w:p>
        </w:tc>
        <w:tc>
          <w:tcPr>
            <w:tcW w:w="851" w:type="dxa"/>
            <w:tcBorders>
              <w:top w:val="nil"/>
              <w:left w:val="single" w:sz="4" w:space="0" w:color="auto"/>
              <w:bottom w:val="single" w:sz="4" w:space="0" w:color="auto"/>
              <w:right w:val="single" w:sz="8" w:space="0" w:color="auto"/>
            </w:tcBorders>
            <w:shd w:val="clear" w:color="000000" w:fill="FFFFFF"/>
            <w:noWrap/>
            <w:vAlign w:val="bottom"/>
          </w:tcPr>
          <w:p w:rsidR="00114705" w:rsidRPr="006C3ECE" w:rsidRDefault="00114705" w:rsidP="00C2034B">
            <w:pPr>
              <w:jc w:val="right"/>
              <w:rPr>
                <w:szCs w:val="16"/>
              </w:rPr>
            </w:pPr>
            <w:r w:rsidRPr="006C3ECE">
              <w:rPr>
                <w:sz w:val="16"/>
                <w:szCs w:val="16"/>
              </w:rPr>
              <w:t>99</w:t>
            </w:r>
          </w:p>
        </w:tc>
      </w:tr>
      <w:tr w:rsidR="00114705" w:rsidRPr="006C3ECE" w:rsidTr="001D5A89">
        <w:trPr>
          <w:trHeight w:val="255"/>
        </w:trPr>
        <w:tc>
          <w:tcPr>
            <w:tcW w:w="5529" w:type="dxa"/>
            <w:gridSpan w:val="8"/>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6C3ECE" w:rsidRDefault="00114705" w:rsidP="00C2034B">
            <w:pPr>
              <w:rPr>
                <w:szCs w:val="16"/>
              </w:rPr>
            </w:pPr>
            <w:r w:rsidRPr="006C3ECE">
              <w:rPr>
                <w:sz w:val="16"/>
                <w:szCs w:val="16"/>
              </w:rPr>
              <w:t>Культура</w:t>
            </w:r>
          </w:p>
        </w:tc>
        <w:tc>
          <w:tcPr>
            <w:tcW w:w="851" w:type="dxa"/>
            <w:gridSpan w:val="2"/>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08</w:t>
            </w:r>
          </w:p>
        </w:tc>
        <w:tc>
          <w:tcPr>
            <w:tcW w:w="1134"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01</w:t>
            </w:r>
          </w:p>
        </w:tc>
        <w:tc>
          <w:tcPr>
            <w:tcW w:w="1417"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right"/>
              <w:rPr>
                <w:szCs w:val="16"/>
              </w:rPr>
            </w:pPr>
            <w:r w:rsidRPr="006C3ECE">
              <w:rPr>
                <w:sz w:val="16"/>
                <w:szCs w:val="16"/>
              </w:rPr>
              <w:t>2 314 335,62</w:t>
            </w:r>
          </w:p>
        </w:tc>
        <w:tc>
          <w:tcPr>
            <w:tcW w:w="1276" w:type="dxa"/>
            <w:tcBorders>
              <w:top w:val="nil"/>
              <w:left w:val="single" w:sz="4" w:space="0" w:color="auto"/>
              <w:bottom w:val="single" w:sz="4" w:space="0" w:color="auto"/>
              <w:right w:val="single" w:sz="4" w:space="0" w:color="auto"/>
            </w:tcBorders>
            <w:shd w:val="clear" w:color="000000" w:fill="FFFFFF"/>
            <w:noWrap/>
            <w:vAlign w:val="bottom"/>
          </w:tcPr>
          <w:p w:rsidR="00114705" w:rsidRPr="006C3ECE" w:rsidRDefault="00114705" w:rsidP="00C2034B">
            <w:pPr>
              <w:jc w:val="right"/>
              <w:rPr>
                <w:szCs w:val="16"/>
              </w:rPr>
            </w:pPr>
            <w:r w:rsidRPr="006C3ECE">
              <w:rPr>
                <w:sz w:val="16"/>
                <w:szCs w:val="16"/>
              </w:rPr>
              <w:t>2 304 766,79</w:t>
            </w:r>
          </w:p>
        </w:tc>
        <w:tc>
          <w:tcPr>
            <w:tcW w:w="851" w:type="dxa"/>
            <w:tcBorders>
              <w:top w:val="nil"/>
              <w:left w:val="single" w:sz="4" w:space="0" w:color="auto"/>
              <w:bottom w:val="single" w:sz="4" w:space="0" w:color="auto"/>
              <w:right w:val="single" w:sz="8" w:space="0" w:color="auto"/>
            </w:tcBorders>
            <w:shd w:val="clear" w:color="000000" w:fill="FFFFFF"/>
            <w:noWrap/>
            <w:vAlign w:val="bottom"/>
          </w:tcPr>
          <w:p w:rsidR="00114705" w:rsidRPr="006C3ECE" w:rsidRDefault="00114705" w:rsidP="00C2034B">
            <w:pPr>
              <w:jc w:val="right"/>
              <w:rPr>
                <w:szCs w:val="16"/>
              </w:rPr>
            </w:pPr>
            <w:r w:rsidRPr="006C3ECE">
              <w:rPr>
                <w:sz w:val="16"/>
                <w:szCs w:val="16"/>
              </w:rPr>
              <w:t>99</w:t>
            </w:r>
          </w:p>
        </w:tc>
      </w:tr>
      <w:tr w:rsidR="00114705" w:rsidRPr="006C3ECE" w:rsidTr="001D5A89">
        <w:trPr>
          <w:trHeight w:val="255"/>
        </w:trPr>
        <w:tc>
          <w:tcPr>
            <w:tcW w:w="5529" w:type="dxa"/>
            <w:gridSpan w:val="8"/>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6C3ECE" w:rsidRDefault="00114705" w:rsidP="00C2034B">
            <w:pPr>
              <w:rPr>
                <w:szCs w:val="16"/>
              </w:rPr>
            </w:pPr>
            <w:r w:rsidRPr="006C3ECE">
              <w:rPr>
                <w:sz w:val="16"/>
                <w:szCs w:val="16"/>
              </w:rPr>
              <w:t>Другие вопросы в области культуры, кинематографии</w:t>
            </w:r>
          </w:p>
        </w:tc>
        <w:tc>
          <w:tcPr>
            <w:tcW w:w="851" w:type="dxa"/>
            <w:gridSpan w:val="2"/>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08</w:t>
            </w:r>
          </w:p>
        </w:tc>
        <w:tc>
          <w:tcPr>
            <w:tcW w:w="1134"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04</w:t>
            </w:r>
          </w:p>
        </w:tc>
        <w:tc>
          <w:tcPr>
            <w:tcW w:w="1417"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right"/>
              <w:rPr>
                <w:szCs w:val="16"/>
              </w:rPr>
            </w:pPr>
            <w:r w:rsidRPr="006C3ECE">
              <w:rPr>
                <w:sz w:val="16"/>
                <w:szCs w:val="16"/>
              </w:rPr>
              <w:t>1 000,00</w:t>
            </w:r>
          </w:p>
        </w:tc>
        <w:tc>
          <w:tcPr>
            <w:tcW w:w="1276" w:type="dxa"/>
            <w:tcBorders>
              <w:top w:val="nil"/>
              <w:left w:val="single" w:sz="4" w:space="0" w:color="auto"/>
              <w:bottom w:val="single" w:sz="4" w:space="0" w:color="auto"/>
              <w:right w:val="single" w:sz="4" w:space="0" w:color="auto"/>
            </w:tcBorders>
            <w:shd w:val="clear" w:color="000000" w:fill="FFFFFF"/>
            <w:noWrap/>
            <w:vAlign w:val="bottom"/>
          </w:tcPr>
          <w:p w:rsidR="00114705" w:rsidRPr="006C3ECE" w:rsidRDefault="00114705" w:rsidP="00C2034B">
            <w:pPr>
              <w:jc w:val="right"/>
              <w:rPr>
                <w:szCs w:val="16"/>
              </w:rPr>
            </w:pPr>
            <w:r w:rsidRPr="006C3ECE">
              <w:rPr>
                <w:sz w:val="16"/>
                <w:szCs w:val="16"/>
              </w:rPr>
              <w:t>1 000,00</w:t>
            </w:r>
          </w:p>
        </w:tc>
        <w:tc>
          <w:tcPr>
            <w:tcW w:w="851" w:type="dxa"/>
            <w:tcBorders>
              <w:top w:val="nil"/>
              <w:left w:val="single" w:sz="4" w:space="0" w:color="auto"/>
              <w:bottom w:val="single" w:sz="4" w:space="0" w:color="auto"/>
              <w:right w:val="single" w:sz="8" w:space="0" w:color="auto"/>
            </w:tcBorders>
            <w:shd w:val="clear" w:color="000000" w:fill="FFFFFF"/>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55"/>
        </w:trPr>
        <w:tc>
          <w:tcPr>
            <w:tcW w:w="5529" w:type="dxa"/>
            <w:gridSpan w:val="8"/>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6C3ECE" w:rsidRDefault="00114705" w:rsidP="00C2034B">
            <w:pPr>
              <w:rPr>
                <w:szCs w:val="16"/>
              </w:rPr>
            </w:pPr>
            <w:r w:rsidRPr="006C3ECE">
              <w:rPr>
                <w:sz w:val="16"/>
                <w:szCs w:val="16"/>
              </w:rPr>
              <w:t>МЕЖБЮДЖЕТНЫЕ ТРАНСФЕРТЫ ОБЩЕГО ХАРАКТЕРА БЮДЖЕТАМ БЮДЖЕТНОЙ СИСТЕМЫ РОССИЙСКОЙ ФЕДЕРАЦИИ</w:t>
            </w:r>
          </w:p>
        </w:tc>
        <w:tc>
          <w:tcPr>
            <w:tcW w:w="851" w:type="dxa"/>
            <w:gridSpan w:val="2"/>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14</w:t>
            </w:r>
          </w:p>
        </w:tc>
        <w:tc>
          <w:tcPr>
            <w:tcW w:w="1134"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00</w:t>
            </w:r>
          </w:p>
        </w:tc>
        <w:tc>
          <w:tcPr>
            <w:tcW w:w="1417"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right"/>
              <w:rPr>
                <w:szCs w:val="16"/>
              </w:rPr>
            </w:pPr>
            <w:r w:rsidRPr="006C3ECE">
              <w:rPr>
                <w:sz w:val="16"/>
                <w:szCs w:val="16"/>
              </w:rPr>
              <w:t>506 359,00</w:t>
            </w:r>
          </w:p>
        </w:tc>
        <w:tc>
          <w:tcPr>
            <w:tcW w:w="1276" w:type="dxa"/>
            <w:tcBorders>
              <w:top w:val="nil"/>
              <w:left w:val="single" w:sz="4" w:space="0" w:color="auto"/>
              <w:bottom w:val="single" w:sz="4" w:space="0" w:color="auto"/>
              <w:right w:val="single" w:sz="4" w:space="0" w:color="auto"/>
            </w:tcBorders>
            <w:shd w:val="clear" w:color="000000" w:fill="FFFFFF"/>
            <w:noWrap/>
            <w:vAlign w:val="bottom"/>
          </w:tcPr>
          <w:p w:rsidR="00114705" w:rsidRPr="006C3ECE" w:rsidRDefault="00114705" w:rsidP="00C2034B">
            <w:pPr>
              <w:jc w:val="right"/>
              <w:rPr>
                <w:szCs w:val="16"/>
              </w:rPr>
            </w:pPr>
            <w:r w:rsidRPr="006C3ECE">
              <w:rPr>
                <w:sz w:val="16"/>
                <w:szCs w:val="16"/>
              </w:rPr>
              <w:t>506 359,00</w:t>
            </w:r>
          </w:p>
        </w:tc>
        <w:tc>
          <w:tcPr>
            <w:tcW w:w="851" w:type="dxa"/>
            <w:tcBorders>
              <w:top w:val="nil"/>
              <w:left w:val="single" w:sz="4" w:space="0" w:color="auto"/>
              <w:bottom w:val="single" w:sz="4" w:space="0" w:color="auto"/>
              <w:right w:val="single" w:sz="8" w:space="0" w:color="auto"/>
            </w:tcBorders>
            <w:shd w:val="clear" w:color="000000" w:fill="FFFFFF"/>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55"/>
        </w:trPr>
        <w:tc>
          <w:tcPr>
            <w:tcW w:w="5529" w:type="dxa"/>
            <w:gridSpan w:val="8"/>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6C3ECE" w:rsidRDefault="00114705" w:rsidP="00C2034B">
            <w:pPr>
              <w:rPr>
                <w:szCs w:val="16"/>
              </w:rPr>
            </w:pPr>
            <w:r w:rsidRPr="006C3ECE">
              <w:rPr>
                <w:sz w:val="16"/>
                <w:szCs w:val="16"/>
              </w:rPr>
              <w:t>Прочие межбюджетные трансферты общего характера</w:t>
            </w:r>
          </w:p>
        </w:tc>
        <w:tc>
          <w:tcPr>
            <w:tcW w:w="851" w:type="dxa"/>
            <w:gridSpan w:val="2"/>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14</w:t>
            </w:r>
          </w:p>
        </w:tc>
        <w:tc>
          <w:tcPr>
            <w:tcW w:w="1134"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center"/>
              <w:rPr>
                <w:szCs w:val="16"/>
              </w:rPr>
            </w:pPr>
            <w:r w:rsidRPr="006C3ECE">
              <w:rPr>
                <w:sz w:val="16"/>
                <w:szCs w:val="16"/>
              </w:rPr>
              <w:t>03</w:t>
            </w:r>
          </w:p>
        </w:tc>
        <w:tc>
          <w:tcPr>
            <w:tcW w:w="1417" w:type="dxa"/>
            <w:tcBorders>
              <w:top w:val="nil"/>
              <w:left w:val="single" w:sz="4" w:space="0" w:color="auto"/>
              <w:bottom w:val="single" w:sz="4" w:space="0" w:color="auto"/>
              <w:right w:val="nil"/>
            </w:tcBorders>
            <w:shd w:val="clear" w:color="000000" w:fill="FFFFFF"/>
            <w:noWrap/>
            <w:vAlign w:val="bottom"/>
          </w:tcPr>
          <w:p w:rsidR="00114705" w:rsidRPr="006C3ECE" w:rsidRDefault="00114705" w:rsidP="00C2034B">
            <w:pPr>
              <w:jc w:val="right"/>
              <w:rPr>
                <w:szCs w:val="16"/>
              </w:rPr>
            </w:pPr>
            <w:r w:rsidRPr="006C3ECE">
              <w:rPr>
                <w:sz w:val="16"/>
                <w:szCs w:val="16"/>
              </w:rPr>
              <w:t>506 359,00</w:t>
            </w:r>
          </w:p>
        </w:tc>
        <w:tc>
          <w:tcPr>
            <w:tcW w:w="1276" w:type="dxa"/>
            <w:tcBorders>
              <w:top w:val="nil"/>
              <w:left w:val="single" w:sz="4" w:space="0" w:color="auto"/>
              <w:bottom w:val="single" w:sz="4" w:space="0" w:color="auto"/>
              <w:right w:val="single" w:sz="4" w:space="0" w:color="auto"/>
            </w:tcBorders>
            <w:shd w:val="clear" w:color="000000" w:fill="FFFFFF"/>
            <w:noWrap/>
            <w:vAlign w:val="bottom"/>
          </w:tcPr>
          <w:p w:rsidR="00114705" w:rsidRPr="006C3ECE" w:rsidRDefault="00114705" w:rsidP="00C2034B">
            <w:pPr>
              <w:jc w:val="right"/>
              <w:rPr>
                <w:szCs w:val="16"/>
              </w:rPr>
            </w:pPr>
            <w:r w:rsidRPr="006C3ECE">
              <w:rPr>
                <w:sz w:val="16"/>
                <w:szCs w:val="16"/>
              </w:rPr>
              <w:t>506 359,00</w:t>
            </w:r>
          </w:p>
        </w:tc>
        <w:tc>
          <w:tcPr>
            <w:tcW w:w="851" w:type="dxa"/>
            <w:tcBorders>
              <w:top w:val="nil"/>
              <w:left w:val="single" w:sz="4" w:space="0" w:color="auto"/>
              <w:bottom w:val="single" w:sz="4" w:space="0" w:color="auto"/>
              <w:right w:val="single" w:sz="8" w:space="0" w:color="auto"/>
            </w:tcBorders>
            <w:shd w:val="clear" w:color="000000" w:fill="FFFFFF"/>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55"/>
        </w:trPr>
        <w:tc>
          <w:tcPr>
            <w:tcW w:w="1235" w:type="dxa"/>
            <w:tcBorders>
              <w:top w:val="single" w:sz="4" w:space="0" w:color="auto"/>
              <w:left w:val="single" w:sz="8" w:space="0" w:color="auto"/>
              <w:bottom w:val="single" w:sz="8" w:space="0" w:color="auto"/>
              <w:right w:val="nil"/>
            </w:tcBorders>
            <w:shd w:val="clear" w:color="000000" w:fill="FFFFFF"/>
            <w:noWrap/>
            <w:vAlign w:val="bottom"/>
          </w:tcPr>
          <w:p w:rsidR="00114705" w:rsidRPr="006C3ECE" w:rsidRDefault="00114705" w:rsidP="00C2034B">
            <w:pPr>
              <w:rPr>
                <w:b/>
                <w:szCs w:val="16"/>
              </w:rPr>
            </w:pPr>
            <w:r w:rsidRPr="006C3ECE">
              <w:rPr>
                <w:b/>
                <w:sz w:val="16"/>
                <w:szCs w:val="16"/>
              </w:rPr>
              <w:t>Всего</w:t>
            </w:r>
          </w:p>
        </w:tc>
        <w:tc>
          <w:tcPr>
            <w:tcW w:w="826" w:type="dxa"/>
            <w:tcBorders>
              <w:top w:val="single" w:sz="4" w:space="0" w:color="auto"/>
              <w:left w:val="nil"/>
              <w:bottom w:val="single" w:sz="8" w:space="0" w:color="auto"/>
              <w:right w:val="nil"/>
            </w:tcBorders>
            <w:shd w:val="clear" w:color="000000" w:fill="FFFFFF"/>
            <w:noWrap/>
            <w:vAlign w:val="bottom"/>
          </w:tcPr>
          <w:p w:rsidR="00114705" w:rsidRPr="006C3ECE" w:rsidRDefault="00114705" w:rsidP="00C2034B">
            <w:pPr>
              <w:rPr>
                <w:szCs w:val="16"/>
              </w:rPr>
            </w:pPr>
            <w:r w:rsidRPr="006C3ECE">
              <w:rPr>
                <w:sz w:val="16"/>
                <w:szCs w:val="16"/>
              </w:rPr>
              <w:t> </w:t>
            </w:r>
          </w:p>
        </w:tc>
        <w:tc>
          <w:tcPr>
            <w:tcW w:w="826" w:type="dxa"/>
            <w:tcBorders>
              <w:top w:val="single" w:sz="4" w:space="0" w:color="auto"/>
              <w:left w:val="nil"/>
              <w:bottom w:val="single" w:sz="8" w:space="0" w:color="auto"/>
              <w:right w:val="nil"/>
            </w:tcBorders>
            <w:shd w:val="clear" w:color="000000" w:fill="FFFFFF"/>
            <w:noWrap/>
            <w:vAlign w:val="bottom"/>
          </w:tcPr>
          <w:p w:rsidR="00114705" w:rsidRPr="006C3ECE" w:rsidRDefault="00114705" w:rsidP="00C2034B">
            <w:pPr>
              <w:rPr>
                <w:szCs w:val="16"/>
              </w:rPr>
            </w:pPr>
            <w:r w:rsidRPr="006C3ECE">
              <w:rPr>
                <w:sz w:val="16"/>
                <w:szCs w:val="16"/>
              </w:rPr>
              <w:t> </w:t>
            </w:r>
          </w:p>
        </w:tc>
        <w:tc>
          <w:tcPr>
            <w:tcW w:w="826" w:type="dxa"/>
            <w:tcBorders>
              <w:top w:val="single" w:sz="4" w:space="0" w:color="auto"/>
              <w:left w:val="nil"/>
              <w:bottom w:val="single" w:sz="8" w:space="0" w:color="auto"/>
              <w:right w:val="nil"/>
            </w:tcBorders>
            <w:shd w:val="clear" w:color="000000" w:fill="FFFFFF"/>
            <w:noWrap/>
            <w:vAlign w:val="bottom"/>
          </w:tcPr>
          <w:p w:rsidR="00114705" w:rsidRPr="006C3ECE" w:rsidRDefault="00114705" w:rsidP="00C2034B">
            <w:pPr>
              <w:rPr>
                <w:szCs w:val="16"/>
              </w:rPr>
            </w:pPr>
            <w:r w:rsidRPr="006C3ECE">
              <w:rPr>
                <w:sz w:val="16"/>
                <w:szCs w:val="16"/>
              </w:rPr>
              <w:t> </w:t>
            </w:r>
          </w:p>
        </w:tc>
        <w:tc>
          <w:tcPr>
            <w:tcW w:w="826" w:type="dxa"/>
            <w:tcBorders>
              <w:top w:val="single" w:sz="4" w:space="0" w:color="auto"/>
              <w:left w:val="nil"/>
              <w:bottom w:val="single" w:sz="8" w:space="0" w:color="auto"/>
              <w:right w:val="nil"/>
            </w:tcBorders>
            <w:shd w:val="clear" w:color="000000" w:fill="FFFFFF"/>
            <w:noWrap/>
            <w:vAlign w:val="bottom"/>
          </w:tcPr>
          <w:p w:rsidR="00114705" w:rsidRPr="006C3ECE" w:rsidRDefault="00114705" w:rsidP="00C2034B">
            <w:pPr>
              <w:jc w:val="both"/>
              <w:rPr>
                <w:szCs w:val="16"/>
              </w:rPr>
            </w:pPr>
            <w:r w:rsidRPr="006C3ECE">
              <w:rPr>
                <w:sz w:val="16"/>
                <w:szCs w:val="16"/>
              </w:rPr>
              <w:t> </w:t>
            </w:r>
          </w:p>
        </w:tc>
        <w:tc>
          <w:tcPr>
            <w:tcW w:w="684" w:type="dxa"/>
            <w:tcBorders>
              <w:top w:val="single" w:sz="4" w:space="0" w:color="auto"/>
              <w:left w:val="nil"/>
              <w:bottom w:val="single" w:sz="8" w:space="0" w:color="auto"/>
              <w:right w:val="nil"/>
            </w:tcBorders>
            <w:shd w:val="clear" w:color="000000" w:fill="FFFFFF"/>
            <w:noWrap/>
            <w:vAlign w:val="bottom"/>
          </w:tcPr>
          <w:p w:rsidR="00114705" w:rsidRPr="006C3ECE" w:rsidRDefault="00114705" w:rsidP="00C2034B">
            <w:pPr>
              <w:rPr>
                <w:szCs w:val="16"/>
              </w:rPr>
            </w:pPr>
            <w:r w:rsidRPr="006C3ECE">
              <w:rPr>
                <w:sz w:val="16"/>
                <w:szCs w:val="16"/>
              </w:rPr>
              <w:t> </w:t>
            </w:r>
          </w:p>
        </w:tc>
        <w:tc>
          <w:tcPr>
            <w:tcW w:w="266" w:type="dxa"/>
            <w:tcBorders>
              <w:top w:val="single" w:sz="4" w:space="0" w:color="auto"/>
              <w:left w:val="nil"/>
              <w:bottom w:val="single" w:sz="8" w:space="0" w:color="auto"/>
              <w:right w:val="nil"/>
            </w:tcBorders>
            <w:shd w:val="clear" w:color="000000" w:fill="FFFFFF"/>
            <w:noWrap/>
            <w:vAlign w:val="bottom"/>
          </w:tcPr>
          <w:p w:rsidR="00114705" w:rsidRPr="006C3ECE" w:rsidRDefault="00114705" w:rsidP="00C2034B">
            <w:pPr>
              <w:rPr>
                <w:szCs w:val="16"/>
              </w:rPr>
            </w:pPr>
            <w:r w:rsidRPr="006C3ECE">
              <w:rPr>
                <w:sz w:val="16"/>
                <w:szCs w:val="16"/>
              </w:rPr>
              <w:t> </w:t>
            </w:r>
          </w:p>
        </w:tc>
        <w:tc>
          <w:tcPr>
            <w:tcW w:w="266" w:type="dxa"/>
            <w:gridSpan w:val="2"/>
            <w:tcBorders>
              <w:top w:val="single" w:sz="4" w:space="0" w:color="auto"/>
              <w:left w:val="nil"/>
              <w:bottom w:val="single" w:sz="8" w:space="0" w:color="auto"/>
              <w:right w:val="nil"/>
            </w:tcBorders>
            <w:shd w:val="clear" w:color="000000" w:fill="FFFFFF"/>
            <w:noWrap/>
            <w:vAlign w:val="bottom"/>
          </w:tcPr>
          <w:p w:rsidR="00114705" w:rsidRPr="006C3ECE" w:rsidRDefault="00114705" w:rsidP="00C2034B">
            <w:pPr>
              <w:rPr>
                <w:szCs w:val="16"/>
              </w:rPr>
            </w:pPr>
            <w:r w:rsidRPr="006C3ECE">
              <w:rPr>
                <w:sz w:val="16"/>
                <w:szCs w:val="16"/>
              </w:rPr>
              <w:t> </w:t>
            </w:r>
          </w:p>
        </w:tc>
        <w:tc>
          <w:tcPr>
            <w:tcW w:w="1759" w:type="dxa"/>
            <w:gridSpan w:val="2"/>
            <w:tcBorders>
              <w:top w:val="single" w:sz="4" w:space="0" w:color="auto"/>
              <w:left w:val="nil"/>
              <w:bottom w:val="single" w:sz="8" w:space="0" w:color="auto"/>
              <w:right w:val="single" w:sz="4" w:space="0" w:color="auto"/>
            </w:tcBorders>
            <w:shd w:val="clear" w:color="000000" w:fill="FFFFFF"/>
            <w:noWrap/>
            <w:vAlign w:val="bottom"/>
          </w:tcPr>
          <w:p w:rsidR="00114705" w:rsidRPr="006C3ECE" w:rsidRDefault="00114705" w:rsidP="00C2034B">
            <w:pPr>
              <w:rPr>
                <w:szCs w:val="16"/>
              </w:rPr>
            </w:pPr>
            <w:r w:rsidRPr="006C3ECE">
              <w:rPr>
                <w:sz w:val="16"/>
                <w:szCs w:val="16"/>
              </w:rPr>
              <w:t> </w:t>
            </w:r>
          </w:p>
        </w:tc>
        <w:tc>
          <w:tcPr>
            <w:tcW w:w="1417" w:type="dxa"/>
            <w:tcBorders>
              <w:top w:val="single" w:sz="4" w:space="0" w:color="auto"/>
              <w:left w:val="single" w:sz="4" w:space="0" w:color="auto"/>
              <w:bottom w:val="single" w:sz="8" w:space="0" w:color="auto"/>
              <w:right w:val="single" w:sz="4" w:space="0" w:color="auto"/>
            </w:tcBorders>
            <w:shd w:val="clear" w:color="000000" w:fill="FFFFFF"/>
            <w:noWrap/>
            <w:vAlign w:val="bottom"/>
          </w:tcPr>
          <w:p w:rsidR="00114705" w:rsidRPr="006C3ECE" w:rsidRDefault="00114705" w:rsidP="00C2034B">
            <w:pPr>
              <w:jc w:val="right"/>
              <w:rPr>
                <w:b/>
                <w:bCs/>
                <w:szCs w:val="16"/>
              </w:rPr>
            </w:pPr>
            <w:r w:rsidRPr="006C3ECE">
              <w:rPr>
                <w:b/>
                <w:bCs/>
                <w:sz w:val="16"/>
                <w:szCs w:val="16"/>
              </w:rPr>
              <w:t>5 204 598,17</w:t>
            </w:r>
          </w:p>
        </w:tc>
        <w:tc>
          <w:tcPr>
            <w:tcW w:w="1276" w:type="dxa"/>
            <w:tcBorders>
              <w:top w:val="nil"/>
              <w:left w:val="nil"/>
              <w:bottom w:val="single" w:sz="8" w:space="0" w:color="auto"/>
              <w:right w:val="nil"/>
            </w:tcBorders>
            <w:shd w:val="clear" w:color="000000" w:fill="FFFFFF"/>
            <w:noWrap/>
            <w:vAlign w:val="bottom"/>
          </w:tcPr>
          <w:p w:rsidR="00114705" w:rsidRPr="006C3ECE" w:rsidRDefault="00114705" w:rsidP="00C2034B">
            <w:pPr>
              <w:jc w:val="right"/>
              <w:rPr>
                <w:b/>
                <w:bCs/>
                <w:szCs w:val="16"/>
              </w:rPr>
            </w:pPr>
            <w:r w:rsidRPr="006C3ECE">
              <w:rPr>
                <w:b/>
                <w:bCs/>
                <w:sz w:val="16"/>
                <w:szCs w:val="16"/>
              </w:rPr>
              <w:t>5 039 168,71</w:t>
            </w:r>
          </w:p>
        </w:tc>
        <w:tc>
          <w:tcPr>
            <w:tcW w:w="851" w:type="dxa"/>
            <w:tcBorders>
              <w:top w:val="nil"/>
              <w:left w:val="single" w:sz="4" w:space="0" w:color="auto"/>
              <w:bottom w:val="single" w:sz="4" w:space="0" w:color="auto"/>
              <w:right w:val="single" w:sz="8" w:space="0" w:color="auto"/>
            </w:tcBorders>
            <w:shd w:val="clear" w:color="000000" w:fill="FFFFFF"/>
            <w:noWrap/>
            <w:vAlign w:val="bottom"/>
          </w:tcPr>
          <w:p w:rsidR="00114705" w:rsidRPr="006C3ECE" w:rsidRDefault="00114705" w:rsidP="00C2034B">
            <w:pPr>
              <w:jc w:val="right"/>
              <w:rPr>
                <w:b/>
                <w:szCs w:val="16"/>
              </w:rPr>
            </w:pPr>
            <w:r w:rsidRPr="006C3ECE">
              <w:rPr>
                <w:b/>
                <w:sz w:val="16"/>
                <w:szCs w:val="16"/>
              </w:rPr>
              <w:t>97</w:t>
            </w:r>
          </w:p>
        </w:tc>
      </w:tr>
    </w:tbl>
    <w:p w:rsidR="00114705" w:rsidRPr="006C3ECE" w:rsidRDefault="00114705" w:rsidP="00FF109F">
      <w:pPr>
        <w:pStyle w:val="22"/>
        <w:ind w:left="0" w:right="-141"/>
        <w:jc w:val="right"/>
        <w:rPr>
          <w:sz w:val="20"/>
        </w:rPr>
      </w:pPr>
      <w:r w:rsidRPr="006C3ECE">
        <w:rPr>
          <w:sz w:val="20"/>
        </w:rPr>
        <w:t xml:space="preserve">Приложение № </w:t>
      </w:r>
      <w:r>
        <w:rPr>
          <w:sz w:val="20"/>
        </w:rPr>
        <w:t>4</w:t>
      </w:r>
    </w:p>
    <w:p w:rsidR="00114705" w:rsidRPr="006C3ECE" w:rsidRDefault="00114705" w:rsidP="006C3ECE">
      <w:pPr>
        <w:tabs>
          <w:tab w:val="left" w:pos="0"/>
        </w:tabs>
        <w:ind w:firstLine="709"/>
        <w:jc w:val="center"/>
        <w:rPr>
          <w:b/>
          <w:sz w:val="20"/>
          <w:szCs w:val="20"/>
        </w:rPr>
      </w:pPr>
      <w:r w:rsidRPr="006C3ECE">
        <w:rPr>
          <w:b/>
          <w:color w:val="000000"/>
          <w:sz w:val="20"/>
          <w:szCs w:val="20"/>
        </w:rPr>
        <w:t xml:space="preserve">Отчет об исполнении бюджета Филипповского муниципального образования за 2015 год </w:t>
      </w:r>
      <w:r w:rsidRPr="006C3ECE">
        <w:rPr>
          <w:b/>
          <w:sz w:val="20"/>
          <w:szCs w:val="20"/>
        </w:rPr>
        <w:t xml:space="preserve">по расходам по целевым статьям (муниципальным программам и непрограммным направлениям деятельности), группам  видов расходов, разделам, подразделам классификации расходов бюджетов </w:t>
      </w:r>
    </w:p>
    <w:p w:rsidR="00114705" w:rsidRPr="006C3ECE" w:rsidRDefault="00114705" w:rsidP="006C3ECE">
      <w:pPr>
        <w:jc w:val="right"/>
        <w:rPr>
          <w:sz w:val="20"/>
          <w:szCs w:val="20"/>
        </w:rPr>
      </w:pPr>
      <w:r w:rsidRPr="006C3ECE">
        <w:rPr>
          <w:sz w:val="20"/>
          <w:szCs w:val="20"/>
        </w:rPr>
        <w:t>(рублей)</w:t>
      </w:r>
    </w:p>
    <w:tbl>
      <w:tblPr>
        <w:tblW w:w="10649" w:type="dxa"/>
        <w:tblInd w:w="91" w:type="dxa"/>
        <w:tblLayout w:type="fixed"/>
        <w:tblLook w:val="00A0"/>
      </w:tblPr>
      <w:tblGrid>
        <w:gridCol w:w="3845"/>
        <w:gridCol w:w="1275"/>
        <w:gridCol w:w="1134"/>
        <w:gridCol w:w="1134"/>
        <w:gridCol w:w="1276"/>
        <w:gridCol w:w="1276"/>
        <w:gridCol w:w="709"/>
      </w:tblGrid>
      <w:tr w:rsidR="00114705" w:rsidRPr="006C3ECE" w:rsidTr="001D5A89">
        <w:trPr>
          <w:trHeight w:val="645"/>
          <w:tblHeader/>
        </w:trPr>
        <w:tc>
          <w:tcPr>
            <w:tcW w:w="3845" w:type="dxa"/>
            <w:tcBorders>
              <w:top w:val="single" w:sz="8" w:space="0" w:color="auto"/>
              <w:left w:val="single" w:sz="8" w:space="0" w:color="auto"/>
              <w:bottom w:val="single" w:sz="8" w:space="0" w:color="auto"/>
              <w:right w:val="single" w:sz="8" w:space="0" w:color="auto"/>
            </w:tcBorders>
            <w:vAlign w:val="center"/>
          </w:tcPr>
          <w:p w:rsidR="00114705" w:rsidRPr="006C3ECE" w:rsidRDefault="00114705" w:rsidP="00C2034B">
            <w:pPr>
              <w:jc w:val="center"/>
              <w:rPr>
                <w:bCs/>
                <w:szCs w:val="16"/>
              </w:rPr>
            </w:pPr>
            <w:r w:rsidRPr="006C3ECE">
              <w:rPr>
                <w:bCs/>
                <w:sz w:val="16"/>
                <w:szCs w:val="16"/>
              </w:rPr>
              <w:t>Наименование</w:t>
            </w:r>
          </w:p>
        </w:tc>
        <w:tc>
          <w:tcPr>
            <w:tcW w:w="1275" w:type="dxa"/>
            <w:tcBorders>
              <w:top w:val="single" w:sz="8" w:space="0" w:color="auto"/>
              <w:left w:val="nil"/>
              <w:bottom w:val="single" w:sz="8" w:space="0" w:color="auto"/>
              <w:right w:val="single" w:sz="4" w:space="0" w:color="auto"/>
            </w:tcBorders>
            <w:vAlign w:val="center"/>
          </w:tcPr>
          <w:p w:rsidR="00114705" w:rsidRPr="006C3ECE" w:rsidRDefault="00114705" w:rsidP="00C2034B">
            <w:pPr>
              <w:jc w:val="center"/>
              <w:rPr>
                <w:bCs/>
                <w:szCs w:val="16"/>
              </w:rPr>
            </w:pPr>
            <w:r w:rsidRPr="006C3ECE">
              <w:rPr>
                <w:bCs/>
                <w:sz w:val="16"/>
                <w:szCs w:val="16"/>
              </w:rPr>
              <w:t>КЦСР</w:t>
            </w:r>
          </w:p>
        </w:tc>
        <w:tc>
          <w:tcPr>
            <w:tcW w:w="1134" w:type="dxa"/>
            <w:tcBorders>
              <w:top w:val="single" w:sz="8" w:space="0" w:color="auto"/>
              <w:left w:val="nil"/>
              <w:bottom w:val="single" w:sz="8" w:space="0" w:color="auto"/>
              <w:right w:val="single" w:sz="4" w:space="0" w:color="auto"/>
            </w:tcBorders>
            <w:vAlign w:val="center"/>
          </w:tcPr>
          <w:p w:rsidR="00114705" w:rsidRPr="006C3ECE" w:rsidRDefault="00114705" w:rsidP="00C2034B">
            <w:pPr>
              <w:jc w:val="center"/>
              <w:rPr>
                <w:bCs/>
                <w:szCs w:val="16"/>
              </w:rPr>
            </w:pPr>
            <w:r w:rsidRPr="006C3ECE">
              <w:rPr>
                <w:bCs/>
                <w:sz w:val="16"/>
                <w:szCs w:val="16"/>
              </w:rPr>
              <w:t>КВР</w:t>
            </w:r>
          </w:p>
        </w:tc>
        <w:tc>
          <w:tcPr>
            <w:tcW w:w="1134" w:type="dxa"/>
            <w:tcBorders>
              <w:top w:val="single" w:sz="8" w:space="0" w:color="auto"/>
              <w:left w:val="single" w:sz="4" w:space="0" w:color="auto"/>
              <w:bottom w:val="single" w:sz="8" w:space="0" w:color="auto"/>
              <w:right w:val="single" w:sz="4" w:space="0" w:color="auto"/>
            </w:tcBorders>
            <w:vAlign w:val="center"/>
          </w:tcPr>
          <w:p w:rsidR="00114705" w:rsidRPr="006C3ECE" w:rsidRDefault="00114705" w:rsidP="00C2034B">
            <w:pPr>
              <w:jc w:val="center"/>
              <w:rPr>
                <w:bCs/>
                <w:szCs w:val="16"/>
              </w:rPr>
            </w:pPr>
            <w:r w:rsidRPr="006C3ECE">
              <w:rPr>
                <w:bCs/>
                <w:sz w:val="16"/>
                <w:szCs w:val="16"/>
              </w:rPr>
              <w:t>РзПР</w:t>
            </w:r>
          </w:p>
        </w:tc>
        <w:tc>
          <w:tcPr>
            <w:tcW w:w="1276" w:type="dxa"/>
            <w:tcBorders>
              <w:top w:val="single" w:sz="8" w:space="0" w:color="auto"/>
              <w:left w:val="nil"/>
              <w:bottom w:val="single" w:sz="8" w:space="0" w:color="auto"/>
              <w:right w:val="nil"/>
            </w:tcBorders>
            <w:vAlign w:val="center"/>
          </w:tcPr>
          <w:p w:rsidR="00114705" w:rsidRPr="006C3ECE" w:rsidRDefault="00114705" w:rsidP="00C2034B">
            <w:pPr>
              <w:jc w:val="center"/>
              <w:rPr>
                <w:bCs/>
                <w:szCs w:val="16"/>
              </w:rPr>
            </w:pPr>
            <w:r w:rsidRPr="006C3ECE">
              <w:rPr>
                <w:bCs/>
                <w:color w:val="000000"/>
                <w:sz w:val="16"/>
                <w:szCs w:val="16"/>
              </w:rPr>
              <w:t>Утверждено</w:t>
            </w:r>
            <w:r w:rsidRPr="006C3ECE">
              <w:rPr>
                <w:bCs/>
                <w:sz w:val="16"/>
                <w:szCs w:val="16"/>
              </w:rPr>
              <w:t xml:space="preserve"> </w:t>
            </w:r>
          </w:p>
        </w:tc>
        <w:tc>
          <w:tcPr>
            <w:tcW w:w="1276" w:type="dxa"/>
            <w:tcBorders>
              <w:top w:val="single" w:sz="8" w:space="0" w:color="auto"/>
              <w:left w:val="single" w:sz="4" w:space="0" w:color="auto"/>
              <w:bottom w:val="single" w:sz="8" w:space="0" w:color="auto"/>
              <w:right w:val="nil"/>
            </w:tcBorders>
            <w:vAlign w:val="center"/>
          </w:tcPr>
          <w:p w:rsidR="00114705" w:rsidRPr="006C3ECE" w:rsidRDefault="00114705" w:rsidP="00C2034B">
            <w:pPr>
              <w:jc w:val="center"/>
              <w:rPr>
                <w:bCs/>
                <w:szCs w:val="16"/>
              </w:rPr>
            </w:pPr>
            <w:r w:rsidRPr="006C3ECE">
              <w:rPr>
                <w:bCs/>
                <w:sz w:val="16"/>
                <w:szCs w:val="16"/>
              </w:rPr>
              <w:t>Исполнено</w:t>
            </w:r>
          </w:p>
        </w:tc>
        <w:tc>
          <w:tcPr>
            <w:tcW w:w="709" w:type="dxa"/>
            <w:tcBorders>
              <w:top w:val="single" w:sz="8" w:space="0" w:color="auto"/>
              <w:left w:val="single" w:sz="4" w:space="0" w:color="auto"/>
              <w:bottom w:val="single" w:sz="8" w:space="0" w:color="auto"/>
              <w:right w:val="single" w:sz="4" w:space="0" w:color="auto"/>
            </w:tcBorders>
            <w:vAlign w:val="center"/>
          </w:tcPr>
          <w:p w:rsidR="00114705" w:rsidRPr="006C3ECE" w:rsidRDefault="00114705" w:rsidP="00C2034B">
            <w:pPr>
              <w:jc w:val="center"/>
              <w:rPr>
                <w:bCs/>
                <w:szCs w:val="16"/>
              </w:rPr>
            </w:pPr>
            <w:r w:rsidRPr="006C3ECE">
              <w:rPr>
                <w:bCs/>
                <w:sz w:val="16"/>
                <w:szCs w:val="16"/>
              </w:rPr>
              <w:t>Исполнено, %</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Расходы муниципальных образований в рамках непрограммных расходов (кроме ведомственных целевых программ)</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91.0.0000</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00 00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5 154 598,17</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4 989 547,22</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97</w:t>
            </w:r>
          </w:p>
        </w:tc>
      </w:tr>
      <w:tr w:rsidR="00114705" w:rsidRPr="006C3ECE" w:rsidTr="001D5A89">
        <w:trPr>
          <w:trHeight w:val="43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Закупка товаров, работ и услуг для государственных (муниципальных) нужд</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91.0.0600</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200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00 00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700,00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0,00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0</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ОБЩЕГОСУДАРСТВЕННЫЕ ВОПРОСЫ</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91.0.0600</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200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01 00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700,00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0,00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0</w:t>
            </w:r>
          </w:p>
        </w:tc>
      </w:tr>
      <w:tr w:rsidR="00114705" w:rsidRPr="006C3ECE" w:rsidTr="001D5A89">
        <w:trPr>
          <w:trHeight w:val="64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91.0.0600</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200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01 04</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700,00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0,00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0</w:t>
            </w:r>
          </w:p>
        </w:tc>
      </w:tr>
      <w:tr w:rsidR="00114705" w:rsidRPr="006C3ECE" w:rsidTr="001D5A89">
        <w:trPr>
          <w:trHeight w:val="43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Осуществление первичного воинского учета на территориях, где отсутствуют военные комиссариаты</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91.0.5118</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00 00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71 100,00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71 100,00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8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91.0.5118</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100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00 00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68 300,00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68 300,00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НАЦИОНАЛЬНАЯ ОБОРОНА</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91.0.5118</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100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02 00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68 300,00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68 300,00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Мобилизационная и вневойсковая подготовка</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91.0.5118</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100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02 03</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68 300,00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68 300,00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43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Закупка товаров, работ и услуг для государственных (муниципальных) нужд</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91.0.5118</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200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00 00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2 800,00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2 800,00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НАЦИОНАЛЬНАЯ ОБОРОНА</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91.0.5118</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200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02 00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2 800,00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2 800,00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Мобилизационная и вневойсковая подготовка</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91.0.5118</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200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02 03</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2 800,00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2 800,00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Функционирование главы муниципального образования</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91.0.8001</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00 00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420 311,80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420 311,80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8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91.0.8001</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100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00 00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420 311,80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420 311,80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ОБЩЕГОСУДАРСТВЕННЫЕ ВОПРОСЫ</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91.0.8001</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100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01 00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420 311,80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420 311,80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43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Функционирование высшего должностного лица субъекта Российской Федерации и муниципального образования</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91.0.8001</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100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01 02</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420 311,80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420 311,80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Функционирование центрального аппарата</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91.0.8002</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00 00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1 326 869,87</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1 322 461,75</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99</w:t>
            </w:r>
          </w:p>
        </w:tc>
      </w:tr>
      <w:tr w:rsidR="00114705" w:rsidRPr="006C3ECE" w:rsidTr="001D5A89">
        <w:trPr>
          <w:trHeight w:val="8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91.0.8002</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100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00 00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1 126 509,23</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1 126 430,11</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99</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ОБЩЕГОСУДАРСТВЕННЫЕ ВОПРОСЫ</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91.0.8002</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100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01 00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1 126 509,23</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1 126 430,11</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99</w:t>
            </w:r>
          </w:p>
        </w:tc>
      </w:tr>
      <w:tr w:rsidR="00114705" w:rsidRPr="006C3ECE" w:rsidTr="001D5A89">
        <w:trPr>
          <w:trHeight w:val="64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91.0.8002</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100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01 04</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1 126 509,23</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1 126 430,11</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99</w:t>
            </w:r>
          </w:p>
        </w:tc>
      </w:tr>
      <w:tr w:rsidR="00114705" w:rsidRPr="006C3ECE" w:rsidTr="001D5A89">
        <w:trPr>
          <w:trHeight w:val="43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Закупка товаров, работ и услуг для государственных (муниципальных) нужд</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91.0.8002</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200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00 00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186 273,92</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181 944,92</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98</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ОБЩЕГОСУДАРСТВЕННЫЕ ВОПРОСЫ</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91.0.8002</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200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01 00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186 273,92</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181 944,92</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98</w:t>
            </w:r>
          </w:p>
        </w:tc>
      </w:tr>
      <w:tr w:rsidR="00114705" w:rsidRPr="006C3ECE" w:rsidTr="001D5A89">
        <w:trPr>
          <w:trHeight w:val="64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91.0.8002</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200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01 04</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186 273,92</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181 944,92</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98</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Иные бюджетные ассигнования</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91.0.8002</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800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00 00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14 086,72</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14 086,72</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ОБЩЕГОСУДАРСТВЕННЫЕ ВОПРОСЫ</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91.0.8002</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800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01 00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14 086,72</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14 086,72</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64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91.0.8002</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800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01 04</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14 086,72</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14 086,72</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Резервные фонды местных администраций</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91.0.8005</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00 00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5 000,00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0,00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0</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Иные бюджетные ассигнования</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91.0.8005</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800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00 00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5 000,00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0,00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0</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ОБЩЕГОСУДАРСТВЕННЫЕ ВОПРОСЫ</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91.0.8005</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800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01 00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5 000,00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0,00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0</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Резервные фонды</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91.0.8005</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800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01 11</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5 000,00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0,00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0</w:t>
            </w:r>
          </w:p>
        </w:tc>
      </w:tr>
      <w:tr w:rsidR="00114705" w:rsidRPr="006C3ECE" w:rsidTr="001D5A89">
        <w:trPr>
          <w:trHeight w:val="64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Предупреждение и ликвидация последствий чрезвычайных ситуаций и стихийных бедствий природного и техногенного характера</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91.0.8007</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00 00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25 000,00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25 000,00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43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Закупка товаров, работ и услуг для государственных (муниципальных) нужд</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91.0.8007</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200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00 00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25 000,00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25 000,00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НАЦИОНАЛЬНАЯ БЕЗОПАСНОСТЬ И ПРАВООХРАНИТЕЛЬНАЯ ДЕЯТЕЛЬНОСТЬ</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91.0.8007</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200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03 00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25 000,00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25 000,00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43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Защита населения и территории от чрезвычайных ситуаций природного и техногенного характера, гражданская оборона</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91.0.8007</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200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03 09</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25 000,00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25 000,00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43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Содержание и управление дорожным хозяйством (дорожным фондом)</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91.0.8009</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00 00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437 460,88</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292 086,88</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67</w:t>
            </w:r>
          </w:p>
        </w:tc>
      </w:tr>
      <w:tr w:rsidR="00114705" w:rsidRPr="006C3ECE" w:rsidTr="001D5A89">
        <w:trPr>
          <w:trHeight w:val="43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Закупка товаров, работ и услуг для государственных (муниципальных) нужд</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91.0.8009</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200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00 00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437 460,88</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292 086,88</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67</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НАЦИОНАЛЬНАЯ ЭКОНОМИКА</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91.0.8009</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200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04 00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437 460,88</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292 086,88</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67</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Дорожное хозяйство (дорожные фонды)</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91.0.8009</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200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04 09</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437 460,88</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292 086,88</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67</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Мероприятия в области коммунального хозяйства</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91.0.8011</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00 00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40 096,00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40 096,00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43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Закупка товаров, работ и услуг для государственных (муниципальных) нужд</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91.0.8011</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200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00 00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40 096,00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40 096,00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ЖИЛИЩНО-КОММУНАЛЬНОЕ ХОЗЯЙСТВО</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91.0.8011</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200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05 00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40 096,00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40 096,00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Коммунальное хозяйство</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91.0.8011</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200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05 02</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40 096,00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40 096,00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43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Мероприятия по благоустройству городских округов и поселений</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91.0.8013</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00 00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6 365,00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6 365,00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43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Закупка товаров, работ и услуг для государственных (муниципальных) нужд</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91.0.8013</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200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00 00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6 365,00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6 365,00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ЖИЛИЩНО-КОММУНАЛЬНОЕ ХОЗЯЙСТВО</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91.0.8013</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200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05 00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6 365,00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6 365,00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Благоустройство</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91.0.8013</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200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05 03</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6 365,00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6 365,00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Представительские расходы</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91.0.8015</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00 00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1 000,00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1 000,00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43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Закупка товаров, работ и услуг для государственных (муниципальных) нужд</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91.0.8015</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200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00 00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1 000,00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1 000,00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КУЛЬТУРА, КИНЕМАТОГРАФИЯ</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91.0.8015</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200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08 00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1 000,00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1 000,00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Другие вопросы в области культуры, кинематографии</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91.0.8015</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200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08 04</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1 000,00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1 000,00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Межбюджетные трансферты</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91.0.8020</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500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00 00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506 359,00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506 359,00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64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МЕЖБЮДЖЕТНЫЕ ТРАНСФЕРТЫ ОБЩЕГО ХАРАКТЕРА БЮДЖЕТАМ БЮДЖЕТНОЙ СИСТЕМЫ РОССИЙСКОЙ ФЕДЕРАЦИИ</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91.0.8020</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500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14 00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506 359,00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506 359,00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Прочие межбюджетные трансферты общего характера</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91.0.8020</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500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14 03</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506 359,00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506 359,00</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100</w:t>
            </w:r>
          </w:p>
        </w:tc>
      </w:tr>
      <w:tr w:rsidR="00114705" w:rsidRPr="006C3ECE" w:rsidTr="001D5A89">
        <w:trPr>
          <w:trHeight w:val="43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Расходы на обеспечение деятельности (оказание услуг) муниципальных учреждений</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91.0.8099</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00 00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2 314 335,62</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2 304 766,79</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99</w:t>
            </w:r>
          </w:p>
        </w:tc>
      </w:tr>
      <w:tr w:rsidR="00114705" w:rsidRPr="006C3ECE" w:rsidTr="001D5A89">
        <w:trPr>
          <w:trHeight w:val="8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91.0.8099</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100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00 00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1 901 242,12</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1 895 087,82</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99</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КУЛЬТУРА, КИНЕМАТОГРАФИЯ</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91.0.8099</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100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08 00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1 901 242,12</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1 895 087,82</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99</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Культура</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91.0.8099</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100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08 01</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1 901 242,12</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1 895 087,82</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99</w:t>
            </w:r>
          </w:p>
        </w:tc>
      </w:tr>
      <w:tr w:rsidR="00114705" w:rsidRPr="006C3ECE" w:rsidTr="001D5A89">
        <w:trPr>
          <w:trHeight w:val="43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Закупка товаров, работ и услуг для государственных (муниципальных) нужд</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91.0.8099</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200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00 00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411 093,50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409 618,92</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99</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КУЛЬТУРА, КИНЕМАТОГРАФИЯ</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91.0.8099</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200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08 00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411 093,50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409 618,92</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99</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Культура</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91.0.8099</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200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08 01</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411 093,50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409 618,92</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99</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Иные бюджетные ассигнования</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91.0.8099</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800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00 00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2 000,00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60,05</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3</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КУЛЬТУРА, КИНЕМАТОГРАФИЯ</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91.0.8099</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800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08 00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2 000,00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60,05</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3</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Культура</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91.0.8099</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800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08 01</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2 000,00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60,05</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3</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Расходы муниципальных образований по ведомственным целевым программам в рамках непрограммных расходов</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92.0.0000</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00 00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50 000,00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49 621,49</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99</w:t>
            </w:r>
          </w:p>
        </w:tc>
      </w:tr>
      <w:tr w:rsidR="00114705" w:rsidRPr="006C3ECE" w:rsidTr="001D5A89">
        <w:trPr>
          <w:trHeight w:val="64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"Повышение эффективности бюджетных расходов Филипповского муниципального образования на 2014-2016 годы"</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92.0.9326</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000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00 00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50 000,00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49 621,49</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99</w:t>
            </w:r>
          </w:p>
        </w:tc>
      </w:tr>
      <w:tr w:rsidR="00114705" w:rsidRPr="006C3ECE" w:rsidTr="001D5A89">
        <w:trPr>
          <w:trHeight w:val="8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92.0.9326</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100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00 00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50 000,00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49 621,49</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99</w:t>
            </w:r>
          </w:p>
        </w:tc>
      </w:tr>
      <w:tr w:rsidR="00114705" w:rsidRPr="006C3ECE" w:rsidTr="001D5A89">
        <w:trPr>
          <w:trHeight w:val="255"/>
        </w:trPr>
        <w:tc>
          <w:tcPr>
            <w:tcW w:w="3845" w:type="dxa"/>
            <w:tcBorders>
              <w:top w:val="nil"/>
              <w:left w:val="single" w:sz="8" w:space="0" w:color="auto"/>
              <w:bottom w:val="single" w:sz="4" w:space="0" w:color="auto"/>
              <w:right w:val="nil"/>
            </w:tcBorders>
            <w:vAlign w:val="bottom"/>
          </w:tcPr>
          <w:p w:rsidR="00114705" w:rsidRPr="006C3ECE" w:rsidRDefault="00114705" w:rsidP="00C2034B">
            <w:pPr>
              <w:rPr>
                <w:szCs w:val="16"/>
              </w:rPr>
            </w:pPr>
            <w:r w:rsidRPr="006C3ECE">
              <w:rPr>
                <w:sz w:val="16"/>
                <w:szCs w:val="16"/>
              </w:rPr>
              <w:t>ОБЩЕГОСУДАРСТВЕННЫЕ ВОПРОСЫ</w:t>
            </w:r>
          </w:p>
        </w:tc>
        <w:tc>
          <w:tcPr>
            <w:tcW w:w="1275"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92.0.9326</w:t>
            </w:r>
          </w:p>
        </w:tc>
        <w:tc>
          <w:tcPr>
            <w:tcW w:w="1134"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100</w:t>
            </w:r>
          </w:p>
        </w:tc>
        <w:tc>
          <w:tcPr>
            <w:tcW w:w="1134" w:type="dxa"/>
            <w:tcBorders>
              <w:top w:val="nil"/>
              <w:left w:val="single" w:sz="4" w:space="0" w:color="auto"/>
              <w:bottom w:val="single" w:sz="4" w:space="0" w:color="auto"/>
              <w:right w:val="nil"/>
            </w:tcBorders>
            <w:noWrap/>
            <w:vAlign w:val="bottom"/>
          </w:tcPr>
          <w:p w:rsidR="00114705" w:rsidRPr="006C3ECE" w:rsidRDefault="00114705" w:rsidP="00C2034B">
            <w:pPr>
              <w:jc w:val="center"/>
              <w:rPr>
                <w:szCs w:val="16"/>
              </w:rPr>
            </w:pPr>
            <w:r w:rsidRPr="006C3ECE">
              <w:rPr>
                <w:sz w:val="16"/>
                <w:szCs w:val="16"/>
              </w:rPr>
              <w:t>01 00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50 000,00</w:t>
            </w:r>
          </w:p>
        </w:tc>
        <w:tc>
          <w:tcPr>
            <w:tcW w:w="1276" w:type="dxa"/>
            <w:tcBorders>
              <w:top w:val="nil"/>
              <w:left w:val="single" w:sz="4" w:space="0" w:color="auto"/>
              <w:bottom w:val="single" w:sz="4" w:space="0" w:color="auto"/>
              <w:right w:val="nil"/>
            </w:tcBorders>
            <w:noWrap/>
            <w:vAlign w:val="bottom"/>
          </w:tcPr>
          <w:p w:rsidR="00114705" w:rsidRPr="006C3ECE" w:rsidRDefault="00114705" w:rsidP="00C2034B">
            <w:pPr>
              <w:jc w:val="right"/>
              <w:rPr>
                <w:szCs w:val="16"/>
              </w:rPr>
            </w:pPr>
            <w:r w:rsidRPr="006C3ECE">
              <w:rPr>
                <w:sz w:val="16"/>
                <w:szCs w:val="16"/>
              </w:rPr>
              <w:t>49 621,49</w:t>
            </w:r>
          </w:p>
        </w:tc>
        <w:tc>
          <w:tcPr>
            <w:tcW w:w="709" w:type="dxa"/>
            <w:tcBorders>
              <w:top w:val="nil"/>
              <w:left w:val="single" w:sz="4" w:space="0" w:color="auto"/>
              <w:bottom w:val="single" w:sz="4"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99</w:t>
            </w:r>
          </w:p>
        </w:tc>
      </w:tr>
      <w:tr w:rsidR="00114705" w:rsidRPr="006C3ECE" w:rsidTr="001D5A89">
        <w:trPr>
          <w:trHeight w:val="435"/>
        </w:trPr>
        <w:tc>
          <w:tcPr>
            <w:tcW w:w="3845" w:type="dxa"/>
            <w:tcBorders>
              <w:top w:val="nil"/>
              <w:left w:val="single" w:sz="8" w:space="0" w:color="auto"/>
              <w:bottom w:val="single" w:sz="8" w:space="0" w:color="auto"/>
              <w:right w:val="nil"/>
            </w:tcBorders>
            <w:vAlign w:val="bottom"/>
          </w:tcPr>
          <w:p w:rsidR="00114705" w:rsidRPr="006C3ECE" w:rsidRDefault="00114705" w:rsidP="00C2034B">
            <w:pPr>
              <w:rPr>
                <w:szCs w:val="16"/>
              </w:rPr>
            </w:pPr>
            <w:r w:rsidRPr="006C3ECE">
              <w:rPr>
                <w:sz w:val="16"/>
                <w:szCs w:val="16"/>
              </w:rPr>
              <w:t>Функционирование высшего должностного лица субъекта Российской Федерации и муниципального образования</w:t>
            </w:r>
          </w:p>
        </w:tc>
        <w:tc>
          <w:tcPr>
            <w:tcW w:w="1275" w:type="dxa"/>
            <w:tcBorders>
              <w:top w:val="nil"/>
              <w:left w:val="single" w:sz="4" w:space="0" w:color="auto"/>
              <w:bottom w:val="single" w:sz="8" w:space="0" w:color="auto"/>
              <w:right w:val="nil"/>
            </w:tcBorders>
            <w:noWrap/>
            <w:vAlign w:val="bottom"/>
          </w:tcPr>
          <w:p w:rsidR="00114705" w:rsidRPr="006C3ECE" w:rsidRDefault="00114705" w:rsidP="00C2034B">
            <w:pPr>
              <w:jc w:val="center"/>
              <w:rPr>
                <w:szCs w:val="16"/>
              </w:rPr>
            </w:pPr>
            <w:r w:rsidRPr="006C3ECE">
              <w:rPr>
                <w:sz w:val="16"/>
                <w:szCs w:val="16"/>
              </w:rPr>
              <w:t>92.0.9326</w:t>
            </w:r>
          </w:p>
        </w:tc>
        <w:tc>
          <w:tcPr>
            <w:tcW w:w="1134" w:type="dxa"/>
            <w:tcBorders>
              <w:top w:val="nil"/>
              <w:left w:val="single" w:sz="4" w:space="0" w:color="auto"/>
              <w:bottom w:val="single" w:sz="8"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100</w:t>
            </w:r>
          </w:p>
        </w:tc>
        <w:tc>
          <w:tcPr>
            <w:tcW w:w="1134" w:type="dxa"/>
            <w:tcBorders>
              <w:top w:val="nil"/>
              <w:left w:val="single" w:sz="4" w:space="0" w:color="auto"/>
              <w:bottom w:val="single" w:sz="8" w:space="0" w:color="auto"/>
              <w:right w:val="nil"/>
            </w:tcBorders>
            <w:noWrap/>
            <w:vAlign w:val="bottom"/>
          </w:tcPr>
          <w:p w:rsidR="00114705" w:rsidRPr="006C3ECE" w:rsidRDefault="00114705" w:rsidP="00C2034B">
            <w:pPr>
              <w:jc w:val="center"/>
              <w:rPr>
                <w:szCs w:val="16"/>
              </w:rPr>
            </w:pPr>
            <w:r w:rsidRPr="006C3ECE">
              <w:rPr>
                <w:sz w:val="16"/>
                <w:szCs w:val="16"/>
              </w:rPr>
              <w:t>01 02</w:t>
            </w:r>
          </w:p>
        </w:tc>
        <w:tc>
          <w:tcPr>
            <w:tcW w:w="1276" w:type="dxa"/>
            <w:tcBorders>
              <w:top w:val="nil"/>
              <w:left w:val="single" w:sz="4" w:space="0" w:color="auto"/>
              <w:bottom w:val="single" w:sz="8" w:space="0" w:color="auto"/>
              <w:right w:val="nil"/>
            </w:tcBorders>
            <w:noWrap/>
            <w:vAlign w:val="bottom"/>
          </w:tcPr>
          <w:p w:rsidR="00114705" w:rsidRPr="006C3ECE" w:rsidRDefault="00114705" w:rsidP="00C2034B">
            <w:pPr>
              <w:jc w:val="right"/>
              <w:rPr>
                <w:szCs w:val="16"/>
              </w:rPr>
            </w:pPr>
            <w:r w:rsidRPr="006C3ECE">
              <w:rPr>
                <w:sz w:val="16"/>
                <w:szCs w:val="16"/>
              </w:rPr>
              <w:t>50 000,00</w:t>
            </w:r>
          </w:p>
        </w:tc>
        <w:tc>
          <w:tcPr>
            <w:tcW w:w="1276" w:type="dxa"/>
            <w:tcBorders>
              <w:top w:val="nil"/>
              <w:left w:val="single" w:sz="4" w:space="0" w:color="auto"/>
              <w:bottom w:val="single" w:sz="8" w:space="0" w:color="auto"/>
              <w:right w:val="nil"/>
            </w:tcBorders>
            <w:noWrap/>
            <w:vAlign w:val="bottom"/>
          </w:tcPr>
          <w:p w:rsidR="00114705" w:rsidRPr="006C3ECE" w:rsidRDefault="00114705" w:rsidP="00C2034B">
            <w:pPr>
              <w:jc w:val="right"/>
              <w:rPr>
                <w:szCs w:val="16"/>
              </w:rPr>
            </w:pPr>
            <w:r w:rsidRPr="006C3ECE">
              <w:rPr>
                <w:sz w:val="16"/>
                <w:szCs w:val="16"/>
              </w:rPr>
              <w:t>49 621,49</w:t>
            </w:r>
          </w:p>
        </w:tc>
        <w:tc>
          <w:tcPr>
            <w:tcW w:w="709" w:type="dxa"/>
            <w:tcBorders>
              <w:top w:val="nil"/>
              <w:left w:val="single" w:sz="4" w:space="0" w:color="auto"/>
              <w:bottom w:val="single" w:sz="8" w:space="0" w:color="auto"/>
              <w:right w:val="single" w:sz="4" w:space="0" w:color="auto"/>
            </w:tcBorders>
            <w:noWrap/>
            <w:vAlign w:val="bottom"/>
          </w:tcPr>
          <w:p w:rsidR="00114705" w:rsidRPr="006C3ECE" w:rsidRDefault="00114705" w:rsidP="00C2034B">
            <w:pPr>
              <w:jc w:val="right"/>
              <w:rPr>
                <w:szCs w:val="16"/>
              </w:rPr>
            </w:pPr>
            <w:r w:rsidRPr="006C3ECE">
              <w:rPr>
                <w:sz w:val="16"/>
                <w:szCs w:val="16"/>
              </w:rPr>
              <w:t>99</w:t>
            </w:r>
          </w:p>
        </w:tc>
      </w:tr>
      <w:tr w:rsidR="00114705" w:rsidRPr="006C3ECE" w:rsidTr="001D5A89">
        <w:trPr>
          <w:trHeight w:val="300"/>
        </w:trPr>
        <w:tc>
          <w:tcPr>
            <w:tcW w:w="3845" w:type="dxa"/>
            <w:tcBorders>
              <w:top w:val="nil"/>
              <w:left w:val="single" w:sz="8" w:space="0" w:color="auto"/>
              <w:bottom w:val="single" w:sz="8" w:space="0" w:color="auto"/>
            </w:tcBorders>
            <w:noWrap/>
            <w:vAlign w:val="bottom"/>
          </w:tcPr>
          <w:p w:rsidR="00114705" w:rsidRPr="006C3ECE" w:rsidRDefault="00114705" w:rsidP="00C2034B">
            <w:pPr>
              <w:rPr>
                <w:b/>
                <w:szCs w:val="16"/>
              </w:rPr>
            </w:pPr>
            <w:r w:rsidRPr="006C3ECE">
              <w:rPr>
                <w:b/>
                <w:sz w:val="16"/>
                <w:szCs w:val="16"/>
              </w:rPr>
              <w:t>Всего</w:t>
            </w:r>
          </w:p>
        </w:tc>
        <w:tc>
          <w:tcPr>
            <w:tcW w:w="1275" w:type="dxa"/>
            <w:tcBorders>
              <w:top w:val="single" w:sz="8" w:space="0" w:color="auto"/>
              <w:bottom w:val="single" w:sz="8" w:space="0" w:color="auto"/>
            </w:tcBorders>
            <w:noWrap/>
            <w:vAlign w:val="bottom"/>
          </w:tcPr>
          <w:p w:rsidR="00114705" w:rsidRPr="006C3ECE" w:rsidRDefault="00114705" w:rsidP="00C2034B">
            <w:pPr>
              <w:jc w:val="center"/>
              <w:rPr>
                <w:szCs w:val="16"/>
              </w:rPr>
            </w:pPr>
            <w:r w:rsidRPr="006C3ECE">
              <w:rPr>
                <w:sz w:val="16"/>
                <w:szCs w:val="16"/>
              </w:rPr>
              <w:t> </w:t>
            </w:r>
          </w:p>
        </w:tc>
        <w:tc>
          <w:tcPr>
            <w:tcW w:w="1134" w:type="dxa"/>
            <w:tcBorders>
              <w:top w:val="single" w:sz="8" w:space="0" w:color="auto"/>
              <w:bottom w:val="single" w:sz="8" w:space="0" w:color="auto"/>
            </w:tcBorders>
            <w:noWrap/>
            <w:vAlign w:val="bottom"/>
          </w:tcPr>
          <w:p w:rsidR="00114705" w:rsidRPr="006C3ECE" w:rsidRDefault="00114705" w:rsidP="00C2034B">
            <w:pPr>
              <w:jc w:val="center"/>
              <w:rPr>
                <w:szCs w:val="16"/>
              </w:rPr>
            </w:pPr>
            <w:r w:rsidRPr="006C3ECE">
              <w:rPr>
                <w:sz w:val="16"/>
                <w:szCs w:val="16"/>
              </w:rPr>
              <w:t> </w:t>
            </w:r>
          </w:p>
        </w:tc>
        <w:tc>
          <w:tcPr>
            <w:tcW w:w="1134" w:type="dxa"/>
            <w:tcBorders>
              <w:top w:val="single" w:sz="8" w:space="0" w:color="auto"/>
              <w:bottom w:val="single" w:sz="8" w:space="0" w:color="auto"/>
              <w:right w:val="single" w:sz="4" w:space="0" w:color="auto"/>
            </w:tcBorders>
            <w:noWrap/>
            <w:vAlign w:val="bottom"/>
          </w:tcPr>
          <w:p w:rsidR="00114705" w:rsidRPr="006C3ECE" w:rsidRDefault="00114705" w:rsidP="00C2034B">
            <w:pPr>
              <w:jc w:val="center"/>
              <w:rPr>
                <w:szCs w:val="16"/>
              </w:rPr>
            </w:pPr>
            <w:r w:rsidRPr="006C3ECE">
              <w:rPr>
                <w:sz w:val="16"/>
                <w:szCs w:val="16"/>
              </w:rPr>
              <w:t> </w:t>
            </w:r>
          </w:p>
        </w:tc>
        <w:tc>
          <w:tcPr>
            <w:tcW w:w="1276" w:type="dxa"/>
            <w:tcBorders>
              <w:top w:val="single" w:sz="4" w:space="0" w:color="auto"/>
              <w:left w:val="nil"/>
              <w:bottom w:val="single" w:sz="8" w:space="0" w:color="auto"/>
              <w:right w:val="single" w:sz="4" w:space="0" w:color="auto"/>
            </w:tcBorders>
            <w:noWrap/>
            <w:vAlign w:val="bottom"/>
          </w:tcPr>
          <w:p w:rsidR="00114705" w:rsidRPr="006C3ECE" w:rsidRDefault="00114705" w:rsidP="00C2034B">
            <w:pPr>
              <w:jc w:val="right"/>
              <w:rPr>
                <w:b/>
                <w:bCs/>
                <w:szCs w:val="16"/>
              </w:rPr>
            </w:pPr>
            <w:r w:rsidRPr="006C3ECE">
              <w:rPr>
                <w:b/>
                <w:bCs/>
                <w:sz w:val="16"/>
                <w:szCs w:val="16"/>
              </w:rPr>
              <w:t>5 204 598,17</w:t>
            </w:r>
          </w:p>
        </w:tc>
        <w:tc>
          <w:tcPr>
            <w:tcW w:w="1276" w:type="dxa"/>
            <w:tcBorders>
              <w:top w:val="single" w:sz="4" w:space="0" w:color="auto"/>
              <w:left w:val="nil"/>
              <w:bottom w:val="single" w:sz="8" w:space="0" w:color="auto"/>
              <w:right w:val="nil"/>
            </w:tcBorders>
            <w:noWrap/>
            <w:vAlign w:val="bottom"/>
          </w:tcPr>
          <w:p w:rsidR="00114705" w:rsidRPr="006C3ECE" w:rsidRDefault="00114705" w:rsidP="00C2034B">
            <w:pPr>
              <w:jc w:val="right"/>
              <w:rPr>
                <w:b/>
                <w:bCs/>
                <w:szCs w:val="16"/>
              </w:rPr>
            </w:pPr>
            <w:r w:rsidRPr="006C3ECE">
              <w:rPr>
                <w:b/>
                <w:bCs/>
                <w:sz w:val="16"/>
                <w:szCs w:val="16"/>
              </w:rPr>
              <w:t>5 039 168,71</w:t>
            </w:r>
          </w:p>
        </w:tc>
        <w:tc>
          <w:tcPr>
            <w:tcW w:w="709" w:type="dxa"/>
            <w:tcBorders>
              <w:top w:val="single" w:sz="8" w:space="0" w:color="auto"/>
              <w:left w:val="single" w:sz="4" w:space="0" w:color="auto"/>
              <w:bottom w:val="single" w:sz="8" w:space="0" w:color="auto"/>
              <w:right w:val="single" w:sz="4" w:space="0" w:color="auto"/>
            </w:tcBorders>
            <w:noWrap/>
            <w:vAlign w:val="bottom"/>
          </w:tcPr>
          <w:p w:rsidR="00114705" w:rsidRPr="006C3ECE" w:rsidRDefault="00114705" w:rsidP="00C2034B">
            <w:pPr>
              <w:jc w:val="right"/>
              <w:rPr>
                <w:b/>
                <w:bCs/>
                <w:szCs w:val="16"/>
              </w:rPr>
            </w:pPr>
            <w:r w:rsidRPr="006C3ECE">
              <w:rPr>
                <w:b/>
                <w:bCs/>
                <w:sz w:val="16"/>
                <w:szCs w:val="16"/>
              </w:rPr>
              <w:t>97</w:t>
            </w:r>
          </w:p>
        </w:tc>
      </w:tr>
    </w:tbl>
    <w:p w:rsidR="00114705" w:rsidRPr="001D5A89" w:rsidRDefault="00114705" w:rsidP="001D5A89">
      <w:pPr>
        <w:pStyle w:val="22"/>
        <w:ind w:left="0"/>
        <w:jc w:val="right"/>
        <w:rPr>
          <w:sz w:val="20"/>
        </w:rPr>
      </w:pPr>
      <w:r w:rsidRPr="006C3ECE">
        <w:rPr>
          <w:sz w:val="20"/>
        </w:rPr>
        <w:t>Приложение № 5</w:t>
      </w:r>
    </w:p>
    <w:p w:rsidR="00114705" w:rsidRPr="00B6142D" w:rsidRDefault="00114705" w:rsidP="00B6142D">
      <w:pPr>
        <w:pStyle w:val="NoSpacing"/>
        <w:jc w:val="center"/>
        <w:rPr>
          <w:rFonts w:ascii="Times New Roman" w:hAnsi="Times New Roman"/>
          <w:b/>
        </w:rPr>
      </w:pPr>
      <w:r w:rsidRPr="00B6142D">
        <w:rPr>
          <w:rFonts w:ascii="Times New Roman" w:hAnsi="Times New Roman"/>
          <w:b/>
        </w:rPr>
        <w:t>Отчет об исполнении бюджета Филипповского муниципального образования за 2015 год по расходам по разделам, подразделам, целевым статьям и видам расходов по ведомственной структуре расходов бюджета</w:t>
      </w:r>
    </w:p>
    <w:p w:rsidR="00114705" w:rsidRPr="006C3ECE" w:rsidRDefault="00114705" w:rsidP="006C3ECE">
      <w:pPr>
        <w:pStyle w:val="BodyTextIndent2"/>
        <w:ind w:left="0"/>
        <w:jc w:val="right"/>
        <w:rPr>
          <w:bCs/>
          <w:sz w:val="20"/>
          <w:szCs w:val="20"/>
        </w:rPr>
      </w:pPr>
      <w:r w:rsidRPr="006C3ECE">
        <w:rPr>
          <w:bCs/>
          <w:sz w:val="20"/>
          <w:szCs w:val="20"/>
        </w:rPr>
        <w:t>(рублей)</w:t>
      </w:r>
    </w:p>
    <w:tbl>
      <w:tblPr>
        <w:tblW w:w="10599" w:type="dxa"/>
        <w:tblInd w:w="108" w:type="dxa"/>
        <w:tblLayout w:type="fixed"/>
        <w:tblLook w:val="00A0"/>
      </w:tblPr>
      <w:tblGrid>
        <w:gridCol w:w="2977"/>
        <w:gridCol w:w="711"/>
        <w:gridCol w:w="707"/>
        <w:gridCol w:w="708"/>
        <w:gridCol w:w="1134"/>
        <w:gridCol w:w="1134"/>
        <w:gridCol w:w="1276"/>
        <w:gridCol w:w="1134"/>
        <w:gridCol w:w="818"/>
      </w:tblGrid>
      <w:tr w:rsidR="00114705" w:rsidRPr="006C3ECE" w:rsidTr="00FF109F">
        <w:trPr>
          <w:trHeight w:val="255"/>
          <w:tblHeader/>
        </w:trPr>
        <w:tc>
          <w:tcPr>
            <w:tcW w:w="2977" w:type="dxa"/>
            <w:tcBorders>
              <w:top w:val="single" w:sz="8" w:space="0" w:color="auto"/>
              <w:left w:val="single" w:sz="8" w:space="0" w:color="auto"/>
              <w:bottom w:val="single" w:sz="8" w:space="0" w:color="auto"/>
              <w:right w:val="single" w:sz="4" w:space="0" w:color="auto"/>
            </w:tcBorders>
            <w:shd w:val="clear" w:color="000000" w:fill="FFFFFF"/>
            <w:noWrap/>
            <w:vAlign w:val="center"/>
          </w:tcPr>
          <w:p w:rsidR="00114705" w:rsidRPr="00FF109F" w:rsidRDefault="00114705" w:rsidP="00C2034B">
            <w:pPr>
              <w:jc w:val="center"/>
              <w:rPr>
                <w:bCs/>
                <w:sz w:val="16"/>
                <w:szCs w:val="16"/>
              </w:rPr>
            </w:pPr>
            <w:r w:rsidRPr="00FF109F">
              <w:rPr>
                <w:bCs/>
                <w:sz w:val="16"/>
                <w:szCs w:val="16"/>
              </w:rPr>
              <w:t>Наименование показателя</w:t>
            </w:r>
          </w:p>
        </w:tc>
        <w:tc>
          <w:tcPr>
            <w:tcW w:w="711" w:type="dxa"/>
            <w:tcBorders>
              <w:top w:val="single" w:sz="4" w:space="0" w:color="auto"/>
              <w:left w:val="single" w:sz="4" w:space="0" w:color="auto"/>
              <w:bottom w:val="single" w:sz="4" w:space="0" w:color="auto"/>
              <w:right w:val="single" w:sz="4" w:space="0" w:color="auto"/>
            </w:tcBorders>
            <w:shd w:val="clear" w:color="000000" w:fill="FFFFFF"/>
            <w:vAlign w:val="center"/>
          </w:tcPr>
          <w:p w:rsidR="00114705" w:rsidRPr="00FF109F" w:rsidRDefault="00114705" w:rsidP="00C2034B">
            <w:pPr>
              <w:jc w:val="center"/>
              <w:rPr>
                <w:bCs/>
                <w:sz w:val="16"/>
                <w:szCs w:val="16"/>
              </w:rPr>
            </w:pPr>
            <w:r w:rsidRPr="00FF109F">
              <w:rPr>
                <w:bCs/>
                <w:sz w:val="16"/>
                <w:szCs w:val="16"/>
              </w:rPr>
              <w:t>ППП</w:t>
            </w:r>
          </w:p>
        </w:tc>
        <w:tc>
          <w:tcPr>
            <w:tcW w:w="707" w:type="dxa"/>
            <w:tcBorders>
              <w:top w:val="single" w:sz="8" w:space="0" w:color="auto"/>
              <w:left w:val="single" w:sz="4" w:space="0" w:color="auto"/>
              <w:bottom w:val="single" w:sz="8" w:space="0" w:color="auto"/>
              <w:right w:val="single" w:sz="8" w:space="0" w:color="auto"/>
            </w:tcBorders>
            <w:shd w:val="clear" w:color="000000" w:fill="FFFFFF"/>
            <w:noWrap/>
            <w:vAlign w:val="center"/>
          </w:tcPr>
          <w:p w:rsidR="00114705" w:rsidRPr="00FF109F" w:rsidRDefault="00114705" w:rsidP="00C2034B">
            <w:pPr>
              <w:jc w:val="center"/>
              <w:rPr>
                <w:bCs/>
                <w:sz w:val="16"/>
                <w:szCs w:val="16"/>
              </w:rPr>
            </w:pPr>
            <w:r w:rsidRPr="00FF109F">
              <w:rPr>
                <w:bCs/>
                <w:sz w:val="16"/>
                <w:szCs w:val="16"/>
              </w:rPr>
              <w:t>РЗ</w:t>
            </w:r>
          </w:p>
        </w:tc>
        <w:tc>
          <w:tcPr>
            <w:tcW w:w="708" w:type="dxa"/>
            <w:tcBorders>
              <w:top w:val="single" w:sz="8" w:space="0" w:color="auto"/>
              <w:left w:val="nil"/>
              <w:bottom w:val="single" w:sz="8" w:space="0" w:color="auto"/>
              <w:right w:val="single" w:sz="8" w:space="0" w:color="auto"/>
            </w:tcBorders>
            <w:shd w:val="clear" w:color="000000" w:fill="FFFFFF"/>
            <w:noWrap/>
            <w:vAlign w:val="center"/>
          </w:tcPr>
          <w:p w:rsidR="00114705" w:rsidRPr="00FF109F" w:rsidRDefault="00114705" w:rsidP="00C2034B">
            <w:pPr>
              <w:jc w:val="center"/>
              <w:rPr>
                <w:bCs/>
                <w:sz w:val="16"/>
                <w:szCs w:val="16"/>
              </w:rPr>
            </w:pPr>
            <w:r w:rsidRPr="00FF109F">
              <w:rPr>
                <w:bCs/>
                <w:sz w:val="16"/>
                <w:szCs w:val="16"/>
              </w:rPr>
              <w:t>ПР</w:t>
            </w:r>
          </w:p>
        </w:tc>
        <w:tc>
          <w:tcPr>
            <w:tcW w:w="1134" w:type="dxa"/>
            <w:tcBorders>
              <w:top w:val="single" w:sz="8" w:space="0" w:color="auto"/>
              <w:left w:val="nil"/>
              <w:bottom w:val="single" w:sz="8" w:space="0" w:color="auto"/>
              <w:right w:val="single" w:sz="8" w:space="0" w:color="auto"/>
            </w:tcBorders>
            <w:shd w:val="clear" w:color="000000" w:fill="FFFFFF"/>
            <w:noWrap/>
            <w:vAlign w:val="center"/>
          </w:tcPr>
          <w:p w:rsidR="00114705" w:rsidRPr="00FF109F" w:rsidRDefault="00114705" w:rsidP="00C2034B">
            <w:pPr>
              <w:jc w:val="center"/>
              <w:rPr>
                <w:bCs/>
                <w:sz w:val="16"/>
                <w:szCs w:val="16"/>
              </w:rPr>
            </w:pPr>
            <w:r w:rsidRPr="00FF109F">
              <w:rPr>
                <w:bCs/>
                <w:sz w:val="16"/>
                <w:szCs w:val="16"/>
              </w:rPr>
              <w:t>ЦСР</w:t>
            </w:r>
          </w:p>
        </w:tc>
        <w:tc>
          <w:tcPr>
            <w:tcW w:w="1134" w:type="dxa"/>
            <w:tcBorders>
              <w:top w:val="single" w:sz="8" w:space="0" w:color="auto"/>
              <w:left w:val="nil"/>
              <w:bottom w:val="single" w:sz="8" w:space="0" w:color="auto"/>
              <w:right w:val="single" w:sz="8" w:space="0" w:color="auto"/>
            </w:tcBorders>
            <w:shd w:val="clear" w:color="000000" w:fill="FFFFFF"/>
            <w:noWrap/>
            <w:vAlign w:val="center"/>
          </w:tcPr>
          <w:p w:rsidR="00114705" w:rsidRPr="00FF109F" w:rsidRDefault="00114705" w:rsidP="00C2034B">
            <w:pPr>
              <w:jc w:val="center"/>
              <w:rPr>
                <w:bCs/>
                <w:sz w:val="16"/>
                <w:szCs w:val="16"/>
              </w:rPr>
            </w:pPr>
            <w:r w:rsidRPr="00FF109F">
              <w:rPr>
                <w:bCs/>
                <w:sz w:val="16"/>
                <w:szCs w:val="16"/>
              </w:rPr>
              <w:t>ВР</w:t>
            </w:r>
          </w:p>
        </w:tc>
        <w:tc>
          <w:tcPr>
            <w:tcW w:w="1276" w:type="dxa"/>
            <w:tcBorders>
              <w:top w:val="single" w:sz="8" w:space="0" w:color="auto"/>
              <w:left w:val="nil"/>
              <w:bottom w:val="single" w:sz="8" w:space="0" w:color="auto"/>
              <w:right w:val="nil"/>
            </w:tcBorders>
            <w:shd w:val="clear" w:color="000000" w:fill="FFFFFF"/>
            <w:vAlign w:val="center"/>
          </w:tcPr>
          <w:p w:rsidR="00114705" w:rsidRPr="00FF109F" w:rsidRDefault="00114705" w:rsidP="00C2034B">
            <w:pPr>
              <w:jc w:val="center"/>
              <w:rPr>
                <w:bCs/>
                <w:sz w:val="16"/>
                <w:szCs w:val="16"/>
              </w:rPr>
            </w:pPr>
            <w:r w:rsidRPr="00FF109F">
              <w:rPr>
                <w:bCs/>
                <w:color w:val="000000"/>
                <w:sz w:val="16"/>
                <w:szCs w:val="16"/>
              </w:rPr>
              <w:t>Утверждено</w:t>
            </w:r>
          </w:p>
        </w:tc>
        <w:tc>
          <w:tcPr>
            <w:tcW w:w="1134" w:type="dxa"/>
            <w:tcBorders>
              <w:top w:val="single" w:sz="8" w:space="0" w:color="auto"/>
              <w:left w:val="single" w:sz="8" w:space="0" w:color="auto"/>
              <w:bottom w:val="single" w:sz="8" w:space="0" w:color="auto"/>
              <w:right w:val="single" w:sz="8" w:space="0" w:color="auto"/>
            </w:tcBorders>
            <w:shd w:val="clear" w:color="000000" w:fill="FFFFFF"/>
            <w:vAlign w:val="center"/>
          </w:tcPr>
          <w:p w:rsidR="00114705" w:rsidRPr="00FF109F" w:rsidRDefault="00114705" w:rsidP="00C2034B">
            <w:pPr>
              <w:jc w:val="center"/>
              <w:rPr>
                <w:bCs/>
                <w:sz w:val="16"/>
                <w:szCs w:val="16"/>
              </w:rPr>
            </w:pPr>
            <w:r w:rsidRPr="00FF109F">
              <w:rPr>
                <w:bCs/>
                <w:sz w:val="16"/>
                <w:szCs w:val="16"/>
              </w:rPr>
              <w:t>Исполнено</w:t>
            </w:r>
          </w:p>
        </w:tc>
        <w:tc>
          <w:tcPr>
            <w:tcW w:w="818" w:type="dxa"/>
            <w:tcBorders>
              <w:top w:val="single" w:sz="8" w:space="0" w:color="auto"/>
              <w:left w:val="nil"/>
              <w:bottom w:val="single" w:sz="8" w:space="0" w:color="auto"/>
              <w:right w:val="single" w:sz="8" w:space="0" w:color="auto"/>
            </w:tcBorders>
            <w:shd w:val="clear" w:color="000000" w:fill="FFFFFF"/>
            <w:vAlign w:val="center"/>
          </w:tcPr>
          <w:p w:rsidR="00114705" w:rsidRPr="00FF109F" w:rsidRDefault="00114705" w:rsidP="00C2034B">
            <w:pPr>
              <w:jc w:val="center"/>
              <w:rPr>
                <w:bCs/>
                <w:sz w:val="16"/>
                <w:szCs w:val="16"/>
              </w:rPr>
            </w:pPr>
            <w:r w:rsidRPr="00FF109F">
              <w:rPr>
                <w:bCs/>
                <w:sz w:val="16"/>
                <w:szCs w:val="16"/>
              </w:rPr>
              <w:t>Исполнено,(%)</w:t>
            </w:r>
          </w:p>
        </w:tc>
      </w:tr>
      <w:tr w:rsidR="00114705" w:rsidRPr="006C3ECE" w:rsidTr="00FF109F">
        <w:trPr>
          <w:trHeight w:val="255"/>
        </w:trPr>
        <w:tc>
          <w:tcPr>
            <w:tcW w:w="2977" w:type="dxa"/>
            <w:tcBorders>
              <w:top w:val="single" w:sz="8"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 xml:space="preserve">Администрация </w:t>
            </w:r>
            <w:r w:rsidRPr="00FF109F">
              <w:rPr>
                <w:color w:val="000000"/>
                <w:sz w:val="16"/>
                <w:szCs w:val="16"/>
              </w:rPr>
              <w:t>Филипповского муниципального образования</w:t>
            </w:r>
          </w:p>
        </w:tc>
        <w:tc>
          <w:tcPr>
            <w:tcW w:w="711" w:type="dxa"/>
            <w:tcBorders>
              <w:top w:val="single" w:sz="4" w:space="0" w:color="auto"/>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bCs/>
                <w:sz w:val="16"/>
                <w:szCs w:val="16"/>
              </w:rPr>
            </w:pPr>
            <w:r w:rsidRPr="00FF109F">
              <w:rPr>
                <w:bCs/>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00</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00</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bCs/>
                <w:sz w:val="16"/>
                <w:szCs w:val="16"/>
              </w:rPr>
            </w:pPr>
            <w:r w:rsidRPr="00FF109F">
              <w:rPr>
                <w:bCs/>
                <w:sz w:val="16"/>
                <w:szCs w:val="16"/>
              </w:rPr>
              <w:t>5 204 598,17</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bCs/>
                <w:sz w:val="16"/>
                <w:szCs w:val="16"/>
              </w:rPr>
            </w:pPr>
            <w:r w:rsidRPr="00FF109F">
              <w:rPr>
                <w:bCs/>
                <w:sz w:val="16"/>
                <w:szCs w:val="16"/>
              </w:rPr>
              <w:t>5 039 168,71</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97</w:t>
            </w:r>
          </w:p>
        </w:tc>
      </w:tr>
      <w:tr w:rsidR="00114705" w:rsidRPr="006C3ECE" w:rsidTr="00FF109F">
        <w:trPr>
          <w:trHeight w:val="255"/>
        </w:trPr>
        <w:tc>
          <w:tcPr>
            <w:tcW w:w="2977" w:type="dxa"/>
            <w:tcBorders>
              <w:top w:val="single" w:sz="8"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Общегосударственные вопросы</w:t>
            </w:r>
          </w:p>
        </w:tc>
        <w:tc>
          <w:tcPr>
            <w:tcW w:w="711" w:type="dxa"/>
            <w:tcBorders>
              <w:top w:val="single" w:sz="4" w:space="0" w:color="auto"/>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bCs/>
                <w:sz w:val="16"/>
                <w:szCs w:val="16"/>
              </w:rPr>
            </w:pPr>
            <w:r w:rsidRPr="00FF109F">
              <w:rPr>
                <w:bCs/>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01</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00</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1 802 881,67</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1 792 395,04</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99</w:t>
            </w:r>
          </w:p>
        </w:tc>
      </w:tr>
      <w:tr w:rsidR="00114705" w:rsidRPr="006C3ECE" w:rsidTr="00FF109F">
        <w:trPr>
          <w:trHeight w:val="43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Функционирование высшего должностного лица субъекта Российской Федерации и муниципального образования</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01</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02</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470 311,80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469 933,29</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99</w:t>
            </w:r>
          </w:p>
        </w:tc>
      </w:tr>
      <w:tr w:rsidR="00114705" w:rsidRPr="006C3ECE" w:rsidTr="00FF109F">
        <w:trPr>
          <w:trHeight w:val="25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Функционирование главы муниципального образования</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01</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02</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9108001</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420 311,80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420 311,80</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100</w:t>
            </w:r>
          </w:p>
        </w:tc>
      </w:tr>
      <w:tr w:rsidR="00114705" w:rsidRPr="006C3ECE" w:rsidTr="00FF109F">
        <w:trPr>
          <w:trHeight w:val="43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Фонд оплаты труда государственных (муниципальных) органов и взносы по обязательному социальному страхованию</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01</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02</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9108001</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121</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420 311,80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420 311,80</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100</w:t>
            </w:r>
          </w:p>
        </w:tc>
      </w:tr>
      <w:tr w:rsidR="00114705" w:rsidRPr="006C3ECE" w:rsidTr="00FF109F">
        <w:trPr>
          <w:trHeight w:val="43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"Повышение эффективности бюджетных расходов Филипповского муниципального образования на 2014-2016 годы"</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01</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02</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9209326</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50 000,00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49 621,49</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99</w:t>
            </w:r>
          </w:p>
        </w:tc>
      </w:tr>
      <w:tr w:rsidR="00114705" w:rsidRPr="006C3ECE" w:rsidTr="00FF109F">
        <w:trPr>
          <w:trHeight w:val="43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Фонд оплаты труда государственных (муниципальных) органов и взносы по обязательному социальному страхованию</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01</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02</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9209326</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121</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50 000,00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49 621,49</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99</w:t>
            </w:r>
          </w:p>
        </w:tc>
      </w:tr>
      <w:tr w:rsidR="00114705" w:rsidRPr="006C3ECE" w:rsidTr="00FF109F">
        <w:trPr>
          <w:trHeight w:val="64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01</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04</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1 327 569,87</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1 322 461,75</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99</w:t>
            </w:r>
          </w:p>
        </w:tc>
      </w:tr>
      <w:tr w:rsidR="00114705" w:rsidRPr="006C3ECE" w:rsidTr="00FF109F">
        <w:trPr>
          <w:trHeight w:val="25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01</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04</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9100600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700,00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0,00</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0</w:t>
            </w:r>
          </w:p>
        </w:tc>
      </w:tr>
      <w:tr w:rsidR="00114705" w:rsidRPr="006C3ECE" w:rsidTr="00FF109F">
        <w:trPr>
          <w:trHeight w:val="43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Прочая закупка товаров, работ и услуг для обеспечения государственных (муниципальных) нужд</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01</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04</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9100600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700,00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0,00</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0</w:t>
            </w:r>
          </w:p>
        </w:tc>
      </w:tr>
      <w:tr w:rsidR="00114705" w:rsidRPr="006C3ECE" w:rsidTr="00FF109F">
        <w:trPr>
          <w:trHeight w:val="64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Функционирование центрального аппарата</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01</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04</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9108002</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1 326 869,87</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1 322 461,75</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99</w:t>
            </w:r>
          </w:p>
        </w:tc>
      </w:tr>
      <w:tr w:rsidR="00114705" w:rsidRPr="006C3ECE" w:rsidTr="00FF109F">
        <w:trPr>
          <w:trHeight w:val="25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Фонд оплаты труда государственных (муниципальных) органов и взносы по обязательному социальному страхованию</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01</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04</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9108002</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121</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1 126 509,23</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1 126 430,11</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99</w:t>
            </w:r>
          </w:p>
        </w:tc>
      </w:tr>
      <w:tr w:rsidR="00114705" w:rsidRPr="006C3ECE" w:rsidTr="00FF109F">
        <w:trPr>
          <w:trHeight w:val="43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Прочая закупка товаров, работ и услуг для обеспечения государственных (муниципальных) нужд</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01</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04</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9108002</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186 273,92</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181 944,92</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98</w:t>
            </w:r>
          </w:p>
        </w:tc>
      </w:tr>
      <w:tr w:rsidR="00114705" w:rsidRPr="006C3ECE" w:rsidTr="00FF109F">
        <w:trPr>
          <w:trHeight w:val="43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Уплата прочих налогов, сборов</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01</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04</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9108002</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852</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4 074,00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4 074,00</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100</w:t>
            </w:r>
          </w:p>
        </w:tc>
      </w:tr>
      <w:tr w:rsidR="00114705" w:rsidRPr="006C3ECE" w:rsidTr="00FF109F">
        <w:trPr>
          <w:trHeight w:val="43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Уплата иных платежей</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01</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04</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9108002</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853</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10 012,72</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10 012,72</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100</w:t>
            </w:r>
          </w:p>
        </w:tc>
      </w:tr>
      <w:tr w:rsidR="00114705" w:rsidRPr="006C3ECE" w:rsidTr="00FF109F">
        <w:trPr>
          <w:trHeight w:val="25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Резервные фонды</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01</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11</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5 000,00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0,00</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0</w:t>
            </w:r>
          </w:p>
        </w:tc>
      </w:tr>
      <w:tr w:rsidR="00114705" w:rsidRPr="006C3ECE" w:rsidTr="00FF109F">
        <w:trPr>
          <w:trHeight w:val="25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Резервные фонды местных администраций</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01</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11</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9108005</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5 000,00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0,00</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0</w:t>
            </w:r>
          </w:p>
        </w:tc>
      </w:tr>
      <w:tr w:rsidR="00114705" w:rsidRPr="006C3ECE" w:rsidTr="00FF109F">
        <w:trPr>
          <w:trHeight w:val="25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Резервные средства</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01</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11</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9108005</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870</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5 000,00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0,00</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0</w:t>
            </w:r>
          </w:p>
        </w:tc>
      </w:tr>
      <w:tr w:rsidR="00114705" w:rsidRPr="006C3ECE" w:rsidTr="00FF109F">
        <w:trPr>
          <w:trHeight w:val="25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Национальная оборона</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02</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00</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71 100,00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71 100,00</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100</w:t>
            </w:r>
          </w:p>
        </w:tc>
      </w:tr>
      <w:tr w:rsidR="00114705" w:rsidRPr="006C3ECE" w:rsidTr="00FF109F">
        <w:trPr>
          <w:trHeight w:val="25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Мобилизационная и вневойсковая подготовка</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02</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03</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71 100,00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71 100,00</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100</w:t>
            </w:r>
          </w:p>
        </w:tc>
      </w:tr>
      <w:tr w:rsidR="00114705" w:rsidRPr="006C3ECE" w:rsidTr="00FF109F">
        <w:trPr>
          <w:trHeight w:val="340"/>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Осуществление первичного воинского учета на территориях, где отсутствуют военные комиссариаты</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02</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03</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9105118</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71 100,00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71 100,00</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100</w:t>
            </w:r>
          </w:p>
        </w:tc>
      </w:tr>
      <w:tr w:rsidR="00114705" w:rsidRPr="006C3ECE" w:rsidTr="00FF109F">
        <w:trPr>
          <w:trHeight w:val="43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Фонд оплаты труда государственных (муниципальных) органов и взносы по обязательному социальному страхованию</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02</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03</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9105118</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121</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68 300,00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68 300,00</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100</w:t>
            </w:r>
          </w:p>
        </w:tc>
      </w:tr>
      <w:tr w:rsidR="00114705" w:rsidRPr="006C3ECE" w:rsidTr="00FF109F">
        <w:trPr>
          <w:trHeight w:val="25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Прочая закупка товаров, работ и услуг для обеспечения государственных (муниципальных) нужд</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02</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03</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9105118</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2 800,00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2 800,00</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100</w:t>
            </w:r>
          </w:p>
        </w:tc>
      </w:tr>
      <w:tr w:rsidR="00114705" w:rsidRPr="006C3ECE" w:rsidTr="00FF109F">
        <w:trPr>
          <w:trHeight w:val="25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Национальная безопасность и правоохранительная деятельность</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03</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00</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25 000,00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25 000,00</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100</w:t>
            </w:r>
          </w:p>
        </w:tc>
      </w:tr>
      <w:tr w:rsidR="00114705" w:rsidRPr="006C3ECE" w:rsidTr="00FF109F">
        <w:trPr>
          <w:trHeight w:val="43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Защита населения и территории от чрезвычайных ситуаций природного и техногенного характера, гражданская оборона</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03</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09</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25 000,00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25 000,00</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100</w:t>
            </w:r>
          </w:p>
        </w:tc>
      </w:tr>
      <w:tr w:rsidR="00114705" w:rsidRPr="006C3ECE" w:rsidTr="00FF109F">
        <w:trPr>
          <w:trHeight w:val="43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Предупреждение и ликвидация последствий чрезвычайных ситуаций и стихийных бедствий природного и техногенного характера</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03</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09</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9108007</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25 000,00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25 000,00</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100</w:t>
            </w:r>
          </w:p>
        </w:tc>
      </w:tr>
      <w:tr w:rsidR="00114705" w:rsidRPr="006C3ECE" w:rsidTr="00FF109F">
        <w:trPr>
          <w:trHeight w:val="43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Прочая закупка товаров, работ и услуг для обеспечения государственных (муниципальных) нужд</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03</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09</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9108007</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25 000,00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25 000,00</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100</w:t>
            </w:r>
          </w:p>
        </w:tc>
      </w:tr>
      <w:tr w:rsidR="00114705" w:rsidRPr="006C3ECE" w:rsidTr="00FF109F">
        <w:trPr>
          <w:trHeight w:val="25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Национальная экономика</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04</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00</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437 460,88</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292 086,88</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68</w:t>
            </w:r>
          </w:p>
        </w:tc>
      </w:tr>
      <w:tr w:rsidR="00114705" w:rsidRPr="006C3ECE" w:rsidTr="00FF109F">
        <w:trPr>
          <w:trHeight w:val="43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Дорожное хозяйство (дорожные фонды)</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04</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09</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437 460,88</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292 086,88</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68</w:t>
            </w:r>
          </w:p>
        </w:tc>
      </w:tr>
      <w:tr w:rsidR="00114705" w:rsidRPr="006C3ECE" w:rsidTr="00FF109F">
        <w:trPr>
          <w:trHeight w:val="43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Содержание и управление дорожным хозяйством (дорожным фондом)</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04</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09</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9108009</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437 460,88</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292 086,88</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68</w:t>
            </w:r>
          </w:p>
        </w:tc>
      </w:tr>
      <w:tr w:rsidR="00114705" w:rsidRPr="006C3ECE" w:rsidTr="00FF109F">
        <w:trPr>
          <w:trHeight w:val="43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Прочая закупка товаров, работ и услуг для обеспечения государственных (муниципальных) нужд</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04</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09</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9108009</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437 460,88</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292 086,88</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68</w:t>
            </w:r>
          </w:p>
        </w:tc>
      </w:tr>
      <w:tr w:rsidR="00114705" w:rsidRPr="006C3ECE" w:rsidTr="00FF109F">
        <w:trPr>
          <w:trHeight w:val="25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Жилищно-коммунальное хозяйство</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05</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00</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46 461,00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46 461,00</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100</w:t>
            </w:r>
          </w:p>
        </w:tc>
      </w:tr>
      <w:tr w:rsidR="00114705" w:rsidRPr="006C3ECE" w:rsidTr="00FF109F">
        <w:trPr>
          <w:trHeight w:val="25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Коммунальное хозяйство</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05</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02</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40 096,00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40 096,00</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100</w:t>
            </w:r>
          </w:p>
        </w:tc>
      </w:tr>
      <w:tr w:rsidR="00114705" w:rsidRPr="006C3ECE" w:rsidTr="00FF109F">
        <w:trPr>
          <w:trHeight w:val="25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Мероприятия в области коммунального хозяйства</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05</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02</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9108011</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40 096,00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40 096,00</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100</w:t>
            </w:r>
          </w:p>
        </w:tc>
      </w:tr>
      <w:tr w:rsidR="00114705" w:rsidRPr="006C3ECE" w:rsidTr="00FF109F">
        <w:trPr>
          <w:trHeight w:val="43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Прочая закупка товаров, работ и услуг для обеспечения государственных (муниципальных) нужд</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05</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02</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9108011</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40 096,00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40 096,00</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100</w:t>
            </w:r>
          </w:p>
        </w:tc>
      </w:tr>
      <w:tr w:rsidR="00114705" w:rsidRPr="006C3ECE" w:rsidTr="00FF109F">
        <w:trPr>
          <w:trHeight w:val="25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Благоустройство</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05</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03</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6 365,00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6 365,00</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100</w:t>
            </w:r>
          </w:p>
        </w:tc>
      </w:tr>
      <w:tr w:rsidR="00114705" w:rsidRPr="006C3ECE" w:rsidTr="00FF109F">
        <w:trPr>
          <w:trHeight w:val="25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Мероприятия по благоустройству городских округов и поселений</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05</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03</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9108013</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6 365,00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6 365,00</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100</w:t>
            </w:r>
          </w:p>
        </w:tc>
      </w:tr>
      <w:tr w:rsidR="00114705" w:rsidRPr="006C3ECE" w:rsidTr="00FF109F">
        <w:trPr>
          <w:trHeight w:val="25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Прочая закупка товаров, работ и услуг для обеспечения государственных (муниципальных) нужд</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05</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03</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9108013</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6 365,00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6 365,00</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100</w:t>
            </w:r>
          </w:p>
        </w:tc>
      </w:tr>
      <w:tr w:rsidR="00114705" w:rsidRPr="006C3ECE" w:rsidTr="00FF109F">
        <w:trPr>
          <w:trHeight w:val="43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КУЛЬТУРА, КИНЕМАТОГРАФИЯ</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08</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00</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2 315 335,62</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2 305 766,79</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99</w:t>
            </w:r>
          </w:p>
        </w:tc>
      </w:tr>
      <w:tr w:rsidR="00114705" w:rsidRPr="006C3ECE" w:rsidTr="00FF109F">
        <w:trPr>
          <w:trHeight w:val="25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Культура</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08</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01</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2 314 335,62</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2 304 766,79</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99</w:t>
            </w:r>
          </w:p>
        </w:tc>
      </w:tr>
      <w:tr w:rsidR="00114705" w:rsidRPr="006C3ECE" w:rsidTr="00FF109F">
        <w:trPr>
          <w:trHeight w:val="25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Расходы на обеспечение деятельности (оказание услуг) муниципальных учреждений</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08</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01</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9108099</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2 314 335,62</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2 304 766,79</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99</w:t>
            </w:r>
          </w:p>
        </w:tc>
      </w:tr>
      <w:tr w:rsidR="00114705" w:rsidRPr="006C3ECE" w:rsidTr="00FF109F">
        <w:trPr>
          <w:trHeight w:val="43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Фонд оплаты труда казенных учреждений и взносы по обязательному социальному страхованию</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08</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01</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9108099</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111</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1 898 574,12</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1 892 419,82</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99</w:t>
            </w:r>
          </w:p>
        </w:tc>
      </w:tr>
      <w:tr w:rsidR="00114705" w:rsidRPr="006C3ECE" w:rsidTr="00FF109F">
        <w:trPr>
          <w:trHeight w:val="25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Иные выплаты персоналу казенных учреждений, за исключением фонда оплаты труда</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08</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01</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9108099</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112</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2 668,00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2 668,00</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100</w:t>
            </w:r>
          </w:p>
        </w:tc>
      </w:tr>
      <w:tr w:rsidR="00114705" w:rsidRPr="006C3ECE" w:rsidTr="00FF109F">
        <w:trPr>
          <w:trHeight w:val="43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Прочая закупка товаров, работ и услуг для обеспечения государственных (муниципальных) нужд</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08</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01</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9108099</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411 093,50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409 618,92</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99</w:t>
            </w:r>
          </w:p>
        </w:tc>
      </w:tr>
      <w:tr w:rsidR="00114705" w:rsidRPr="006C3ECE" w:rsidTr="00FF109F">
        <w:trPr>
          <w:trHeight w:val="25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Уплата иных платежей</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08</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01</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9108099</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853</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2 000,00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60,05</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3</w:t>
            </w:r>
          </w:p>
        </w:tc>
      </w:tr>
      <w:tr w:rsidR="00114705" w:rsidRPr="006C3ECE" w:rsidTr="00FF109F">
        <w:trPr>
          <w:trHeight w:val="25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Другие вопросы в области культуры, кинематографии</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08</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04</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1 000,00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1 000,00</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100</w:t>
            </w:r>
          </w:p>
        </w:tc>
      </w:tr>
      <w:tr w:rsidR="00114705" w:rsidRPr="006C3ECE" w:rsidTr="00FF109F">
        <w:trPr>
          <w:trHeight w:val="43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Представительские расходы</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08</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04</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9108015</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1 000,00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1 000,00</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100</w:t>
            </w:r>
          </w:p>
        </w:tc>
      </w:tr>
      <w:tr w:rsidR="00114705" w:rsidRPr="006C3ECE" w:rsidTr="00FF109F">
        <w:trPr>
          <w:trHeight w:val="43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Прочая закупка товаров, работ и услуг для обеспечения государственных (муниципальных) нужд</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08</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04</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9108015</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1 000,00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1 000,00</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100</w:t>
            </w:r>
          </w:p>
        </w:tc>
      </w:tr>
      <w:tr w:rsidR="00114705" w:rsidRPr="006C3ECE" w:rsidTr="00FF109F">
        <w:trPr>
          <w:trHeight w:val="43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МЕЖБЮДЖЕТНЫЕ ТРАНСФЕРТЫ ОБЩЕГО ХАРАКТЕРА БЮДЖЕТАМ БЮДЖЕТНОЙ СИСТЕМЫ РОССИЙСКОЙ ФЕДЕРАЦИИ</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14</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00</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506 359,00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506 359,00</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100</w:t>
            </w:r>
          </w:p>
        </w:tc>
      </w:tr>
      <w:tr w:rsidR="00114705" w:rsidRPr="006C3ECE" w:rsidTr="00FF109F">
        <w:trPr>
          <w:trHeight w:val="25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Прочие межбюджетные трансферты общего характера</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14</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03</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506 359,00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506 359,00</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100</w:t>
            </w:r>
          </w:p>
        </w:tc>
      </w:tr>
      <w:tr w:rsidR="00114705" w:rsidRPr="006C3ECE" w:rsidTr="00FF109F">
        <w:trPr>
          <w:trHeight w:val="25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14</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03</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9108020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506 359,00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506 359,00</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100</w:t>
            </w:r>
          </w:p>
        </w:tc>
      </w:tr>
      <w:tr w:rsidR="00114705" w:rsidRPr="006C3ECE" w:rsidTr="00FF109F">
        <w:trPr>
          <w:trHeight w:val="435"/>
        </w:trPr>
        <w:tc>
          <w:tcPr>
            <w:tcW w:w="2977" w:type="dxa"/>
            <w:tcBorders>
              <w:top w:val="single" w:sz="4" w:space="0" w:color="auto"/>
              <w:left w:val="single" w:sz="8" w:space="0" w:color="auto"/>
              <w:bottom w:val="single" w:sz="4" w:space="0" w:color="auto"/>
              <w:right w:val="single" w:sz="4" w:space="0" w:color="auto"/>
            </w:tcBorders>
            <w:shd w:val="clear" w:color="000000" w:fill="FFFFFF"/>
            <w:vAlign w:val="bottom"/>
          </w:tcPr>
          <w:p w:rsidR="00114705" w:rsidRPr="00FF109F" w:rsidRDefault="00114705" w:rsidP="00C2034B">
            <w:pPr>
              <w:rPr>
                <w:sz w:val="16"/>
                <w:szCs w:val="16"/>
              </w:rPr>
            </w:pPr>
            <w:r w:rsidRPr="00FF109F">
              <w:rPr>
                <w:sz w:val="16"/>
                <w:szCs w:val="16"/>
              </w:rPr>
              <w:t>Иные межбюджетные трансферты</w:t>
            </w:r>
          </w:p>
        </w:tc>
        <w:tc>
          <w:tcPr>
            <w:tcW w:w="711" w:type="dxa"/>
            <w:tcBorders>
              <w:top w:val="nil"/>
              <w:left w:val="single" w:sz="4" w:space="0" w:color="auto"/>
              <w:bottom w:val="single" w:sz="4" w:space="0" w:color="auto"/>
              <w:right w:val="single" w:sz="4" w:space="0" w:color="auto"/>
            </w:tcBorders>
            <w:shd w:val="clear" w:color="000000" w:fill="FFFFFF"/>
            <w:vAlign w:val="bottom"/>
          </w:tcPr>
          <w:p w:rsidR="00114705" w:rsidRPr="00FF109F" w:rsidRDefault="00114705" w:rsidP="00C2034B">
            <w:pPr>
              <w:jc w:val="center"/>
              <w:rPr>
                <w:sz w:val="16"/>
                <w:szCs w:val="16"/>
              </w:rPr>
            </w:pPr>
            <w:r w:rsidRPr="00FF109F">
              <w:rPr>
                <w:sz w:val="16"/>
                <w:szCs w:val="16"/>
              </w:rPr>
              <w:t>960</w:t>
            </w:r>
          </w:p>
        </w:tc>
        <w:tc>
          <w:tcPr>
            <w:tcW w:w="707"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14</w:t>
            </w:r>
          </w:p>
        </w:tc>
        <w:tc>
          <w:tcPr>
            <w:tcW w:w="708"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03</w:t>
            </w:r>
          </w:p>
        </w:tc>
        <w:tc>
          <w:tcPr>
            <w:tcW w:w="1134"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center"/>
              <w:rPr>
                <w:sz w:val="16"/>
                <w:szCs w:val="16"/>
              </w:rPr>
            </w:pPr>
            <w:r w:rsidRPr="00FF109F">
              <w:rPr>
                <w:sz w:val="16"/>
                <w:szCs w:val="16"/>
              </w:rPr>
              <w:t>9108020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center"/>
              <w:rPr>
                <w:sz w:val="16"/>
                <w:szCs w:val="16"/>
              </w:rPr>
            </w:pPr>
            <w:r w:rsidRPr="00FF109F">
              <w:rPr>
                <w:sz w:val="16"/>
                <w:szCs w:val="16"/>
              </w:rPr>
              <w:t>540</w:t>
            </w:r>
          </w:p>
        </w:tc>
        <w:tc>
          <w:tcPr>
            <w:tcW w:w="1276" w:type="dxa"/>
            <w:tcBorders>
              <w:top w:val="nil"/>
              <w:left w:val="single" w:sz="4" w:space="0" w:color="auto"/>
              <w:bottom w:val="single" w:sz="4" w:space="0" w:color="auto"/>
              <w:right w:val="nil"/>
            </w:tcBorders>
            <w:shd w:val="clear" w:color="000000" w:fill="FFFFFF"/>
            <w:noWrap/>
            <w:vAlign w:val="bottom"/>
          </w:tcPr>
          <w:p w:rsidR="00114705" w:rsidRPr="00FF109F" w:rsidRDefault="00114705" w:rsidP="00C2034B">
            <w:pPr>
              <w:jc w:val="right"/>
              <w:rPr>
                <w:sz w:val="16"/>
                <w:szCs w:val="16"/>
              </w:rPr>
            </w:pPr>
            <w:r w:rsidRPr="00FF109F">
              <w:rPr>
                <w:sz w:val="16"/>
                <w:szCs w:val="16"/>
              </w:rPr>
              <w:t>506 359,00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506 359,00</w:t>
            </w:r>
          </w:p>
        </w:tc>
        <w:tc>
          <w:tcPr>
            <w:tcW w:w="818" w:type="dxa"/>
            <w:tcBorders>
              <w:top w:val="nil"/>
              <w:left w:val="single" w:sz="4" w:space="0" w:color="auto"/>
              <w:bottom w:val="single" w:sz="4" w:space="0" w:color="auto"/>
              <w:right w:val="single" w:sz="8" w:space="0" w:color="auto"/>
            </w:tcBorders>
            <w:shd w:val="clear" w:color="000000" w:fill="FFFFFF"/>
            <w:noWrap/>
            <w:vAlign w:val="bottom"/>
          </w:tcPr>
          <w:p w:rsidR="00114705" w:rsidRPr="00FF109F" w:rsidRDefault="00114705" w:rsidP="00C2034B">
            <w:pPr>
              <w:jc w:val="right"/>
              <w:rPr>
                <w:sz w:val="16"/>
                <w:szCs w:val="16"/>
              </w:rPr>
            </w:pPr>
            <w:r w:rsidRPr="00FF109F">
              <w:rPr>
                <w:sz w:val="16"/>
                <w:szCs w:val="16"/>
              </w:rPr>
              <w:t>100</w:t>
            </w:r>
          </w:p>
        </w:tc>
      </w:tr>
      <w:tr w:rsidR="00114705" w:rsidRPr="00B6142D" w:rsidTr="00FF109F">
        <w:trPr>
          <w:trHeight w:val="255"/>
        </w:trPr>
        <w:tc>
          <w:tcPr>
            <w:tcW w:w="7371" w:type="dxa"/>
            <w:gridSpan w:val="6"/>
            <w:tcBorders>
              <w:top w:val="single" w:sz="4" w:space="0" w:color="auto"/>
              <w:left w:val="single" w:sz="8" w:space="0" w:color="auto"/>
              <w:bottom w:val="single" w:sz="8" w:space="0" w:color="auto"/>
              <w:right w:val="single" w:sz="4" w:space="0" w:color="auto"/>
            </w:tcBorders>
            <w:shd w:val="clear" w:color="000000" w:fill="FFFFFF"/>
            <w:vAlign w:val="bottom"/>
          </w:tcPr>
          <w:p w:rsidR="00114705" w:rsidRPr="00FF109F" w:rsidRDefault="00114705" w:rsidP="00B6142D">
            <w:pPr>
              <w:pStyle w:val="NoSpacing"/>
              <w:jc w:val="right"/>
              <w:rPr>
                <w:rFonts w:ascii="Times New Roman" w:hAnsi="Times New Roman"/>
                <w:szCs w:val="16"/>
              </w:rPr>
            </w:pPr>
            <w:r w:rsidRPr="00FF109F">
              <w:rPr>
                <w:rFonts w:ascii="Times New Roman" w:hAnsi="Times New Roman"/>
                <w:szCs w:val="16"/>
              </w:rPr>
              <w:t>Всего</w:t>
            </w:r>
          </w:p>
        </w:tc>
        <w:tc>
          <w:tcPr>
            <w:tcW w:w="1276" w:type="dxa"/>
            <w:tcBorders>
              <w:top w:val="single" w:sz="4" w:space="0" w:color="auto"/>
              <w:left w:val="single" w:sz="4" w:space="0" w:color="auto"/>
              <w:bottom w:val="single" w:sz="4" w:space="0" w:color="auto"/>
              <w:right w:val="nil"/>
            </w:tcBorders>
            <w:shd w:val="clear" w:color="000000" w:fill="FFFFFF"/>
            <w:noWrap/>
            <w:vAlign w:val="center"/>
          </w:tcPr>
          <w:p w:rsidR="00114705" w:rsidRPr="00FF109F" w:rsidRDefault="00114705" w:rsidP="00B6142D">
            <w:pPr>
              <w:pStyle w:val="NoSpacing"/>
              <w:jc w:val="right"/>
              <w:rPr>
                <w:rFonts w:ascii="Times New Roman" w:hAnsi="Times New Roman"/>
                <w:bCs/>
                <w:szCs w:val="16"/>
              </w:rPr>
            </w:pPr>
            <w:r w:rsidRPr="00FF109F">
              <w:rPr>
                <w:rFonts w:ascii="Times New Roman" w:hAnsi="Times New Roman"/>
                <w:bCs/>
                <w:szCs w:val="16"/>
              </w:rPr>
              <w:t>5 204 598,17</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14705" w:rsidRPr="00FF109F" w:rsidRDefault="00114705" w:rsidP="00B6142D">
            <w:pPr>
              <w:pStyle w:val="NoSpacing"/>
              <w:jc w:val="right"/>
              <w:rPr>
                <w:rFonts w:ascii="Times New Roman" w:hAnsi="Times New Roman"/>
                <w:bCs/>
                <w:szCs w:val="16"/>
              </w:rPr>
            </w:pPr>
            <w:r w:rsidRPr="00FF109F">
              <w:rPr>
                <w:rFonts w:ascii="Times New Roman" w:hAnsi="Times New Roman"/>
                <w:bCs/>
                <w:szCs w:val="16"/>
              </w:rPr>
              <w:t>5 039 168,71</w:t>
            </w:r>
          </w:p>
        </w:tc>
        <w:tc>
          <w:tcPr>
            <w:tcW w:w="81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14705" w:rsidRPr="00FF109F" w:rsidRDefault="00114705" w:rsidP="00B6142D">
            <w:pPr>
              <w:pStyle w:val="NoSpacing"/>
              <w:jc w:val="right"/>
              <w:rPr>
                <w:rFonts w:ascii="Times New Roman" w:hAnsi="Times New Roman"/>
                <w:szCs w:val="16"/>
              </w:rPr>
            </w:pPr>
            <w:r w:rsidRPr="00FF109F">
              <w:rPr>
                <w:rFonts w:ascii="Times New Roman" w:hAnsi="Times New Roman"/>
                <w:szCs w:val="16"/>
              </w:rPr>
              <w:t>97</w:t>
            </w:r>
          </w:p>
        </w:tc>
      </w:tr>
    </w:tbl>
    <w:p w:rsidR="00114705" w:rsidRPr="00B6142D" w:rsidRDefault="00114705" w:rsidP="00B6142D">
      <w:pPr>
        <w:pStyle w:val="NoSpacing"/>
        <w:jc w:val="right"/>
        <w:rPr>
          <w:rFonts w:ascii="Times New Roman" w:hAnsi="Times New Roman"/>
          <w:bCs/>
          <w:sz w:val="20"/>
          <w:szCs w:val="20"/>
        </w:rPr>
      </w:pPr>
    </w:p>
    <w:p w:rsidR="00114705" w:rsidRPr="00B6142D" w:rsidRDefault="00114705" w:rsidP="00B6142D">
      <w:pPr>
        <w:pStyle w:val="NoSpacing"/>
        <w:jc w:val="right"/>
        <w:rPr>
          <w:rFonts w:ascii="Times New Roman" w:hAnsi="Times New Roman"/>
          <w:sz w:val="20"/>
          <w:szCs w:val="20"/>
        </w:rPr>
      </w:pPr>
      <w:r w:rsidRPr="00B6142D">
        <w:rPr>
          <w:rFonts w:ascii="Times New Roman" w:hAnsi="Times New Roman"/>
          <w:sz w:val="20"/>
          <w:szCs w:val="20"/>
        </w:rPr>
        <w:t>Приложение № 6</w:t>
      </w:r>
    </w:p>
    <w:p w:rsidR="00114705" w:rsidRPr="00B6142D" w:rsidRDefault="00114705" w:rsidP="00B6142D">
      <w:pPr>
        <w:pStyle w:val="NoSpacing"/>
        <w:jc w:val="center"/>
        <w:rPr>
          <w:rFonts w:ascii="Times New Roman" w:hAnsi="Times New Roman"/>
          <w:b/>
          <w:color w:val="000000"/>
          <w:sz w:val="20"/>
          <w:szCs w:val="20"/>
        </w:rPr>
      </w:pPr>
      <w:r w:rsidRPr="00B6142D">
        <w:rPr>
          <w:rFonts w:ascii="Times New Roman" w:hAnsi="Times New Roman"/>
          <w:b/>
          <w:color w:val="000000"/>
          <w:sz w:val="20"/>
          <w:szCs w:val="20"/>
        </w:rPr>
        <w:t>Отчет об исполнении бюджета Филипповского муниципального образования за 2015 год по источникам финансирования дефицита бюджета по классификации кодов источников финансирования дефицитов бюджетов Российской Федерации</w:t>
      </w:r>
    </w:p>
    <w:p w:rsidR="00114705" w:rsidRPr="00B6142D" w:rsidRDefault="00114705" w:rsidP="00B6142D">
      <w:pPr>
        <w:pStyle w:val="NoSpacing"/>
        <w:jc w:val="right"/>
        <w:rPr>
          <w:rFonts w:ascii="Times New Roman" w:hAnsi="Times New Roman"/>
          <w:color w:val="000000"/>
          <w:sz w:val="20"/>
          <w:szCs w:val="20"/>
        </w:rPr>
      </w:pPr>
    </w:p>
    <w:p w:rsidR="00114705" w:rsidRPr="006C3ECE" w:rsidRDefault="00114705" w:rsidP="00B6142D">
      <w:pPr>
        <w:pStyle w:val="NoSpacing"/>
        <w:jc w:val="right"/>
      </w:pPr>
      <w:r w:rsidRPr="00B6142D">
        <w:rPr>
          <w:rFonts w:ascii="Times New Roman" w:hAnsi="Times New Roman"/>
          <w:sz w:val="20"/>
          <w:szCs w:val="20"/>
        </w:rPr>
        <w:t>(рублей</w:t>
      </w:r>
      <w:r w:rsidRPr="006C3ECE">
        <w:t>)</w:t>
      </w:r>
    </w:p>
    <w:tbl>
      <w:tblPr>
        <w:tblW w:w="10065" w:type="dxa"/>
        <w:tblInd w:w="-318" w:type="dxa"/>
        <w:tblLayout w:type="fixed"/>
        <w:tblLook w:val="00A0"/>
      </w:tblPr>
      <w:tblGrid>
        <w:gridCol w:w="3687"/>
        <w:gridCol w:w="2551"/>
        <w:gridCol w:w="1559"/>
        <w:gridCol w:w="1418"/>
        <w:gridCol w:w="850"/>
      </w:tblGrid>
      <w:tr w:rsidR="00114705" w:rsidRPr="00B6142D" w:rsidTr="00C2034B">
        <w:trPr>
          <w:trHeight w:val="20"/>
        </w:trPr>
        <w:tc>
          <w:tcPr>
            <w:tcW w:w="3687" w:type="dxa"/>
            <w:tcBorders>
              <w:top w:val="single" w:sz="4" w:space="0" w:color="auto"/>
              <w:left w:val="single" w:sz="4" w:space="0" w:color="auto"/>
              <w:bottom w:val="single" w:sz="4" w:space="0" w:color="auto"/>
              <w:right w:val="single" w:sz="4" w:space="0" w:color="auto"/>
            </w:tcBorders>
            <w:vAlign w:val="center"/>
          </w:tcPr>
          <w:p w:rsidR="00114705" w:rsidRPr="00B6142D" w:rsidRDefault="00114705" w:rsidP="00C2034B">
            <w:pPr>
              <w:jc w:val="center"/>
              <w:rPr>
                <w:bCs/>
                <w:color w:val="000000"/>
                <w:szCs w:val="16"/>
              </w:rPr>
            </w:pPr>
            <w:r w:rsidRPr="00B6142D">
              <w:rPr>
                <w:bCs/>
                <w:color w:val="000000"/>
                <w:sz w:val="16"/>
                <w:szCs w:val="16"/>
              </w:rPr>
              <w:t>Наименование показателя</w:t>
            </w:r>
          </w:p>
        </w:tc>
        <w:tc>
          <w:tcPr>
            <w:tcW w:w="2551" w:type="dxa"/>
            <w:tcBorders>
              <w:top w:val="single" w:sz="4" w:space="0" w:color="auto"/>
              <w:left w:val="nil"/>
              <w:bottom w:val="single" w:sz="4" w:space="0" w:color="auto"/>
              <w:right w:val="single" w:sz="4" w:space="0" w:color="auto"/>
            </w:tcBorders>
            <w:vAlign w:val="center"/>
          </w:tcPr>
          <w:p w:rsidR="00114705" w:rsidRPr="00B6142D" w:rsidRDefault="00114705" w:rsidP="00C2034B">
            <w:pPr>
              <w:jc w:val="center"/>
              <w:rPr>
                <w:bCs/>
                <w:color w:val="000000"/>
                <w:szCs w:val="16"/>
              </w:rPr>
            </w:pPr>
            <w:r w:rsidRPr="00B6142D">
              <w:rPr>
                <w:bCs/>
                <w:color w:val="000000"/>
                <w:sz w:val="16"/>
                <w:szCs w:val="16"/>
              </w:rPr>
              <w:t>Код источника финансирования по бюджетной классификации</w:t>
            </w:r>
          </w:p>
        </w:tc>
        <w:tc>
          <w:tcPr>
            <w:tcW w:w="1559" w:type="dxa"/>
            <w:tcBorders>
              <w:top w:val="single" w:sz="4" w:space="0" w:color="auto"/>
              <w:left w:val="nil"/>
              <w:bottom w:val="single" w:sz="4" w:space="0" w:color="auto"/>
              <w:right w:val="single" w:sz="4" w:space="0" w:color="auto"/>
            </w:tcBorders>
            <w:vAlign w:val="center"/>
          </w:tcPr>
          <w:p w:rsidR="00114705" w:rsidRPr="00B6142D" w:rsidRDefault="00114705" w:rsidP="00C2034B">
            <w:pPr>
              <w:jc w:val="center"/>
              <w:rPr>
                <w:bCs/>
                <w:color w:val="000000"/>
                <w:szCs w:val="16"/>
              </w:rPr>
            </w:pPr>
            <w:r w:rsidRPr="00B6142D">
              <w:rPr>
                <w:bCs/>
                <w:color w:val="000000"/>
                <w:sz w:val="16"/>
                <w:szCs w:val="16"/>
              </w:rPr>
              <w:t>Утверждено</w:t>
            </w:r>
          </w:p>
        </w:tc>
        <w:tc>
          <w:tcPr>
            <w:tcW w:w="1418" w:type="dxa"/>
            <w:tcBorders>
              <w:top w:val="single" w:sz="4" w:space="0" w:color="auto"/>
              <w:left w:val="nil"/>
              <w:bottom w:val="single" w:sz="4" w:space="0" w:color="auto"/>
              <w:right w:val="single" w:sz="4" w:space="0" w:color="auto"/>
            </w:tcBorders>
            <w:vAlign w:val="center"/>
          </w:tcPr>
          <w:p w:rsidR="00114705" w:rsidRPr="00B6142D" w:rsidRDefault="00114705" w:rsidP="00C2034B">
            <w:pPr>
              <w:jc w:val="center"/>
              <w:rPr>
                <w:bCs/>
                <w:color w:val="000000"/>
                <w:szCs w:val="16"/>
              </w:rPr>
            </w:pPr>
            <w:r w:rsidRPr="00B6142D">
              <w:rPr>
                <w:bCs/>
                <w:color w:val="000000"/>
                <w:sz w:val="16"/>
                <w:szCs w:val="16"/>
              </w:rPr>
              <w:t>Исполнено</w:t>
            </w:r>
          </w:p>
        </w:tc>
        <w:tc>
          <w:tcPr>
            <w:tcW w:w="850" w:type="dxa"/>
            <w:tcBorders>
              <w:top w:val="single" w:sz="4" w:space="0" w:color="auto"/>
              <w:left w:val="nil"/>
              <w:bottom w:val="single" w:sz="4" w:space="0" w:color="auto"/>
              <w:right w:val="single" w:sz="4" w:space="0" w:color="auto"/>
            </w:tcBorders>
            <w:vAlign w:val="center"/>
          </w:tcPr>
          <w:p w:rsidR="00114705" w:rsidRPr="00B6142D" w:rsidRDefault="00114705" w:rsidP="00C2034B">
            <w:pPr>
              <w:jc w:val="center"/>
              <w:rPr>
                <w:bCs/>
                <w:color w:val="000000"/>
                <w:szCs w:val="16"/>
              </w:rPr>
            </w:pPr>
            <w:r w:rsidRPr="00B6142D">
              <w:rPr>
                <w:bCs/>
                <w:color w:val="000000"/>
                <w:sz w:val="16"/>
                <w:szCs w:val="16"/>
              </w:rPr>
              <w:t>% исполнения</w:t>
            </w:r>
          </w:p>
        </w:tc>
      </w:tr>
      <w:tr w:rsidR="00114705" w:rsidRPr="00B6142D" w:rsidTr="00C2034B">
        <w:trPr>
          <w:trHeight w:val="253"/>
        </w:trPr>
        <w:tc>
          <w:tcPr>
            <w:tcW w:w="3687" w:type="dxa"/>
            <w:tcBorders>
              <w:top w:val="nil"/>
              <w:left w:val="single" w:sz="4" w:space="0" w:color="auto"/>
              <w:bottom w:val="single" w:sz="4" w:space="0" w:color="auto"/>
              <w:right w:val="single" w:sz="4" w:space="0" w:color="auto"/>
            </w:tcBorders>
            <w:noWrap/>
            <w:vAlign w:val="center"/>
          </w:tcPr>
          <w:p w:rsidR="00114705" w:rsidRPr="00B6142D" w:rsidRDefault="00114705" w:rsidP="00C2034B">
            <w:pPr>
              <w:rPr>
                <w:b/>
                <w:color w:val="000000"/>
                <w:szCs w:val="16"/>
              </w:rPr>
            </w:pPr>
            <w:r w:rsidRPr="00B6142D">
              <w:rPr>
                <w:b/>
                <w:color w:val="000000"/>
                <w:sz w:val="16"/>
                <w:szCs w:val="16"/>
              </w:rPr>
              <w:t>ИТОГО</w:t>
            </w:r>
          </w:p>
        </w:tc>
        <w:tc>
          <w:tcPr>
            <w:tcW w:w="2551" w:type="dxa"/>
            <w:tcBorders>
              <w:top w:val="nil"/>
              <w:left w:val="nil"/>
              <w:bottom w:val="single" w:sz="4" w:space="0" w:color="auto"/>
              <w:right w:val="single" w:sz="4" w:space="0" w:color="auto"/>
            </w:tcBorders>
            <w:noWrap/>
            <w:vAlign w:val="bottom"/>
          </w:tcPr>
          <w:p w:rsidR="00114705" w:rsidRPr="00B6142D" w:rsidRDefault="00114705" w:rsidP="00C2034B">
            <w:pPr>
              <w:jc w:val="center"/>
              <w:rPr>
                <w:b/>
                <w:color w:val="000000"/>
                <w:szCs w:val="16"/>
              </w:rPr>
            </w:pPr>
            <w:r w:rsidRPr="00B6142D">
              <w:rPr>
                <w:b/>
                <w:color w:val="000000"/>
                <w:sz w:val="16"/>
                <w:szCs w:val="16"/>
              </w:rPr>
              <w:t>00090000000000000000</w:t>
            </w:r>
          </w:p>
        </w:tc>
        <w:tc>
          <w:tcPr>
            <w:tcW w:w="1559" w:type="dxa"/>
            <w:tcBorders>
              <w:top w:val="nil"/>
              <w:left w:val="nil"/>
              <w:bottom w:val="single" w:sz="4" w:space="0" w:color="auto"/>
              <w:right w:val="single" w:sz="4" w:space="0" w:color="auto"/>
            </w:tcBorders>
            <w:noWrap/>
            <w:vAlign w:val="bottom"/>
          </w:tcPr>
          <w:p w:rsidR="00114705" w:rsidRPr="00B6142D" w:rsidRDefault="00114705" w:rsidP="00C2034B">
            <w:pPr>
              <w:jc w:val="right"/>
              <w:rPr>
                <w:b/>
                <w:color w:val="000000"/>
                <w:szCs w:val="16"/>
              </w:rPr>
            </w:pPr>
            <w:r w:rsidRPr="00B6142D">
              <w:rPr>
                <w:b/>
                <w:color w:val="000000"/>
                <w:sz w:val="16"/>
                <w:szCs w:val="16"/>
              </w:rPr>
              <w:t>38 344,17</w:t>
            </w:r>
          </w:p>
        </w:tc>
        <w:tc>
          <w:tcPr>
            <w:tcW w:w="1418" w:type="dxa"/>
            <w:tcBorders>
              <w:top w:val="nil"/>
              <w:left w:val="nil"/>
              <w:bottom w:val="single" w:sz="4" w:space="0" w:color="auto"/>
              <w:right w:val="single" w:sz="4" w:space="0" w:color="auto"/>
            </w:tcBorders>
            <w:noWrap/>
            <w:vAlign w:val="bottom"/>
          </w:tcPr>
          <w:p w:rsidR="00114705" w:rsidRPr="00B6142D" w:rsidRDefault="00114705" w:rsidP="00C2034B">
            <w:pPr>
              <w:jc w:val="right"/>
              <w:rPr>
                <w:b/>
                <w:color w:val="000000"/>
                <w:szCs w:val="16"/>
              </w:rPr>
            </w:pPr>
            <w:r w:rsidRPr="00B6142D">
              <w:rPr>
                <w:b/>
                <w:color w:val="000000"/>
                <w:sz w:val="16"/>
                <w:szCs w:val="16"/>
              </w:rPr>
              <w:t>-113 663,33</w:t>
            </w:r>
          </w:p>
        </w:tc>
        <w:tc>
          <w:tcPr>
            <w:tcW w:w="850" w:type="dxa"/>
            <w:tcBorders>
              <w:top w:val="nil"/>
              <w:left w:val="nil"/>
              <w:bottom w:val="single" w:sz="4" w:space="0" w:color="auto"/>
              <w:right w:val="single" w:sz="4" w:space="0" w:color="auto"/>
            </w:tcBorders>
            <w:noWrap/>
            <w:vAlign w:val="bottom"/>
          </w:tcPr>
          <w:p w:rsidR="00114705" w:rsidRPr="00B6142D" w:rsidRDefault="00114705" w:rsidP="00C2034B">
            <w:pPr>
              <w:jc w:val="right"/>
              <w:rPr>
                <w:b/>
                <w:color w:val="000000"/>
                <w:szCs w:val="16"/>
              </w:rPr>
            </w:pPr>
            <w:r w:rsidRPr="00B6142D">
              <w:rPr>
                <w:b/>
                <w:color w:val="000000"/>
                <w:sz w:val="16"/>
                <w:szCs w:val="16"/>
              </w:rPr>
              <w:t>-296</w:t>
            </w:r>
          </w:p>
        </w:tc>
      </w:tr>
      <w:tr w:rsidR="00114705" w:rsidRPr="00B6142D" w:rsidTr="00C2034B">
        <w:trPr>
          <w:trHeight w:val="20"/>
        </w:trPr>
        <w:tc>
          <w:tcPr>
            <w:tcW w:w="3687" w:type="dxa"/>
            <w:tcBorders>
              <w:top w:val="nil"/>
              <w:left w:val="single" w:sz="4" w:space="0" w:color="auto"/>
              <w:bottom w:val="single" w:sz="4" w:space="0" w:color="auto"/>
              <w:right w:val="single" w:sz="4" w:space="0" w:color="auto"/>
            </w:tcBorders>
            <w:vAlign w:val="bottom"/>
          </w:tcPr>
          <w:p w:rsidR="00114705" w:rsidRPr="00B6142D" w:rsidRDefault="00114705" w:rsidP="00C2034B">
            <w:pPr>
              <w:rPr>
                <w:color w:val="000000"/>
                <w:szCs w:val="16"/>
              </w:rPr>
            </w:pPr>
            <w:r w:rsidRPr="00B6142D">
              <w:rPr>
                <w:color w:val="000000"/>
                <w:sz w:val="16"/>
                <w:szCs w:val="16"/>
              </w:rPr>
              <w:t>Изменение остатков средств</w:t>
            </w:r>
          </w:p>
        </w:tc>
        <w:tc>
          <w:tcPr>
            <w:tcW w:w="2551" w:type="dxa"/>
            <w:tcBorders>
              <w:top w:val="nil"/>
              <w:left w:val="nil"/>
              <w:bottom w:val="single" w:sz="4" w:space="0" w:color="auto"/>
              <w:right w:val="single" w:sz="4" w:space="0" w:color="auto"/>
            </w:tcBorders>
            <w:noWrap/>
            <w:vAlign w:val="bottom"/>
          </w:tcPr>
          <w:p w:rsidR="00114705" w:rsidRPr="00B6142D" w:rsidRDefault="00114705" w:rsidP="00C2034B">
            <w:pPr>
              <w:jc w:val="center"/>
              <w:rPr>
                <w:color w:val="000000"/>
                <w:szCs w:val="16"/>
              </w:rPr>
            </w:pPr>
            <w:r w:rsidRPr="00B6142D">
              <w:rPr>
                <w:color w:val="000000"/>
                <w:sz w:val="16"/>
                <w:szCs w:val="16"/>
              </w:rPr>
              <w:t>00001000000000000000</w:t>
            </w:r>
          </w:p>
        </w:tc>
        <w:tc>
          <w:tcPr>
            <w:tcW w:w="1559" w:type="dxa"/>
            <w:tcBorders>
              <w:top w:val="nil"/>
              <w:left w:val="nil"/>
              <w:bottom w:val="single" w:sz="4" w:space="0" w:color="auto"/>
              <w:right w:val="single" w:sz="4" w:space="0" w:color="auto"/>
            </w:tcBorders>
            <w:noWrap/>
            <w:vAlign w:val="bottom"/>
          </w:tcPr>
          <w:p w:rsidR="00114705" w:rsidRPr="00B6142D" w:rsidRDefault="00114705" w:rsidP="00C2034B">
            <w:pPr>
              <w:jc w:val="right"/>
              <w:rPr>
                <w:color w:val="000000"/>
                <w:szCs w:val="16"/>
              </w:rPr>
            </w:pPr>
            <w:r w:rsidRPr="00B6142D">
              <w:rPr>
                <w:color w:val="000000"/>
                <w:sz w:val="16"/>
                <w:szCs w:val="16"/>
              </w:rPr>
              <w:t>38 344,17</w:t>
            </w:r>
          </w:p>
        </w:tc>
        <w:tc>
          <w:tcPr>
            <w:tcW w:w="1418" w:type="dxa"/>
            <w:tcBorders>
              <w:top w:val="nil"/>
              <w:left w:val="nil"/>
              <w:bottom w:val="single" w:sz="4" w:space="0" w:color="auto"/>
              <w:right w:val="single" w:sz="4" w:space="0" w:color="auto"/>
            </w:tcBorders>
            <w:noWrap/>
            <w:vAlign w:val="bottom"/>
          </w:tcPr>
          <w:p w:rsidR="00114705" w:rsidRPr="00B6142D" w:rsidRDefault="00114705" w:rsidP="00C2034B">
            <w:pPr>
              <w:jc w:val="right"/>
              <w:rPr>
                <w:color w:val="000000"/>
                <w:szCs w:val="16"/>
              </w:rPr>
            </w:pPr>
            <w:r w:rsidRPr="00B6142D">
              <w:rPr>
                <w:color w:val="000000"/>
                <w:sz w:val="16"/>
                <w:szCs w:val="16"/>
              </w:rPr>
              <w:t>-113 663,33</w:t>
            </w:r>
          </w:p>
        </w:tc>
        <w:tc>
          <w:tcPr>
            <w:tcW w:w="850" w:type="dxa"/>
            <w:tcBorders>
              <w:top w:val="nil"/>
              <w:left w:val="nil"/>
              <w:bottom w:val="single" w:sz="4" w:space="0" w:color="auto"/>
              <w:right w:val="single" w:sz="4" w:space="0" w:color="auto"/>
            </w:tcBorders>
            <w:noWrap/>
            <w:vAlign w:val="bottom"/>
          </w:tcPr>
          <w:p w:rsidR="00114705" w:rsidRPr="00B6142D" w:rsidRDefault="00114705" w:rsidP="00C2034B">
            <w:pPr>
              <w:jc w:val="right"/>
              <w:rPr>
                <w:color w:val="000000"/>
                <w:szCs w:val="16"/>
              </w:rPr>
            </w:pPr>
            <w:r w:rsidRPr="00B6142D">
              <w:rPr>
                <w:color w:val="000000"/>
                <w:sz w:val="16"/>
                <w:szCs w:val="16"/>
              </w:rPr>
              <w:t>-296</w:t>
            </w:r>
          </w:p>
        </w:tc>
      </w:tr>
      <w:tr w:rsidR="00114705" w:rsidRPr="00B6142D" w:rsidTr="00C2034B">
        <w:trPr>
          <w:trHeight w:val="20"/>
        </w:trPr>
        <w:tc>
          <w:tcPr>
            <w:tcW w:w="3687" w:type="dxa"/>
            <w:tcBorders>
              <w:top w:val="nil"/>
              <w:left w:val="single" w:sz="4" w:space="0" w:color="auto"/>
              <w:bottom w:val="single" w:sz="4" w:space="0" w:color="auto"/>
              <w:right w:val="single" w:sz="4" w:space="0" w:color="auto"/>
            </w:tcBorders>
            <w:vAlign w:val="bottom"/>
          </w:tcPr>
          <w:p w:rsidR="00114705" w:rsidRPr="00B6142D" w:rsidRDefault="00114705" w:rsidP="00C2034B">
            <w:pPr>
              <w:rPr>
                <w:color w:val="000000"/>
                <w:szCs w:val="16"/>
              </w:rPr>
            </w:pPr>
            <w:r w:rsidRPr="00B6142D">
              <w:rPr>
                <w:color w:val="000000"/>
                <w:sz w:val="16"/>
                <w:szCs w:val="16"/>
              </w:rPr>
              <w:t>Изменение остатков средств на счетах по учету средств бюджетов</w:t>
            </w:r>
          </w:p>
        </w:tc>
        <w:tc>
          <w:tcPr>
            <w:tcW w:w="2551" w:type="dxa"/>
            <w:tcBorders>
              <w:top w:val="nil"/>
              <w:left w:val="nil"/>
              <w:bottom w:val="single" w:sz="4" w:space="0" w:color="auto"/>
              <w:right w:val="single" w:sz="4" w:space="0" w:color="auto"/>
            </w:tcBorders>
            <w:noWrap/>
            <w:vAlign w:val="bottom"/>
          </w:tcPr>
          <w:p w:rsidR="00114705" w:rsidRPr="00B6142D" w:rsidRDefault="00114705" w:rsidP="00C2034B">
            <w:pPr>
              <w:jc w:val="center"/>
              <w:rPr>
                <w:color w:val="000000"/>
                <w:szCs w:val="16"/>
              </w:rPr>
            </w:pPr>
            <w:r w:rsidRPr="00B6142D">
              <w:rPr>
                <w:color w:val="000000"/>
                <w:sz w:val="16"/>
                <w:szCs w:val="16"/>
              </w:rPr>
              <w:t>00001050000000000000</w:t>
            </w:r>
          </w:p>
        </w:tc>
        <w:tc>
          <w:tcPr>
            <w:tcW w:w="1559" w:type="dxa"/>
            <w:tcBorders>
              <w:top w:val="nil"/>
              <w:left w:val="nil"/>
              <w:bottom w:val="single" w:sz="4" w:space="0" w:color="auto"/>
              <w:right w:val="single" w:sz="4" w:space="0" w:color="auto"/>
            </w:tcBorders>
            <w:noWrap/>
            <w:vAlign w:val="bottom"/>
          </w:tcPr>
          <w:p w:rsidR="00114705" w:rsidRPr="00B6142D" w:rsidRDefault="00114705" w:rsidP="00C2034B">
            <w:pPr>
              <w:jc w:val="right"/>
              <w:rPr>
                <w:color w:val="000000"/>
                <w:szCs w:val="16"/>
              </w:rPr>
            </w:pPr>
            <w:r w:rsidRPr="00B6142D">
              <w:rPr>
                <w:color w:val="000000"/>
                <w:sz w:val="16"/>
                <w:szCs w:val="16"/>
              </w:rPr>
              <w:t>38 344,17</w:t>
            </w:r>
          </w:p>
        </w:tc>
        <w:tc>
          <w:tcPr>
            <w:tcW w:w="1418" w:type="dxa"/>
            <w:tcBorders>
              <w:top w:val="nil"/>
              <w:left w:val="nil"/>
              <w:bottom w:val="single" w:sz="4" w:space="0" w:color="auto"/>
              <w:right w:val="single" w:sz="4" w:space="0" w:color="auto"/>
            </w:tcBorders>
            <w:noWrap/>
            <w:vAlign w:val="bottom"/>
          </w:tcPr>
          <w:p w:rsidR="00114705" w:rsidRPr="00B6142D" w:rsidRDefault="00114705" w:rsidP="00C2034B">
            <w:pPr>
              <w:jc w:val="right"/>
              <w:rPr>
                <w:color w:val="000000"/>
                <w:szCs w:val="16"/>
              </w:rPr>
            </w:pPr>
            <w:r w:rsidRPr="00B6142D">
              <w:rPr>
                <w:color w:val="000000"/>
                <w:sz w:val="16"/>
                <w:szCs w:val="16"/>
              </w:rPr>
              <w:t>-113 663,33</w:t>
            </w:r>
          </w:p>
        </w:tc>
        <w:tc>
          <w:tcPr>
            <w:tcW w:w="850" w:type="dxa"/>
            <w:tcBorders>
              <w:top w:val="nil"/>
              <w:left w:val="nil"/>
              <w:bottom w:val="single" w:sz="4" w:space="0" w:color="auto"/>
              <w:right w:val="single" w:sz="4" w:space="0" w:color="auto"/>
            </w:tcBorders>
            <w:noWrap/>
            <w:vAlign w:val="bottom"/>
          </w:tcPr>
          <w:p w:rsidR="00114705" w:rsidRPr="00B6142D" w:rsidRDefault="00114705" w:rsidP="00C2034B">
            <w:pPr>
              <w:jc w:val="right"/>
              <w:rPr>
                <w:color w:val="000000"/>
                <w:szCs w:val="16"/>
              </w:rPr>
            </w:pPr>
            <w:r w:rsidRPr="00B6142D">
              <w:rPr>
                <w:color w:val="000000"/>
                <w:sz w:val="16"/>
                <w:szCs w:val="16"/>
              </w:rPr>
              <w:t>-296</w:t>
            </w:r>
          </w:p>
        </w:tc>
      </w:tr>
      <w:tr w:rsidR="00114705" w:rsidRPr="00B6142D" w:rsidTr="00C2034B">
        <w:trPr>
          <w:trHeight w:val="20"/>
        </w:trPr>
        <w:tc>
          <w:tcPr>
            <w:tcW w:w="3687" w:type="dxa"/>
            <w:tcBorders>
              <w:top w:val="nil"/>
              <w:left w:val="single" w:sz="4" w:space="0" w:color="auto"/>
              <w:bottom w:val="single" w:sz="4" w:space="0" w:color="auto"/>
              <w:right w:val="single" w:sz="4" w:space="0" w:color="auto"/>
            </w:tcBorders>
            <w:vAlign w:val="bottom"/>
          </w:tcPr>
          <w:p w:rsidR="00114705" w:rsidRPr="00B6142D" w:rsidRDefault="00114705" w:rsidP="00C2034B">
            <w:pPr>
              <w:rPr>
                <w:color w:val="000000"/>
                <w:szCs w:val="16"/>
              </w:rPr>
            </w:pPr>
            <w:r w:rsidRPr="00B6142D">
              <w:rPr>
                <w:color w:val="000000"/>
                <w:sz w:val="16"/>
                <w:szCs w:val="16"/>
              </w:rPr>
              <w:t>Увеличение остатков средств бюджетов</w:t>
            </w:r>
          </w:p>
        </w:tc>
        <w:tc>
          <w:tcPr>
            <w:tcW w:w="2551" w:type="dxa"/>
            <w:tcBorders>
              <w:top w:val="nil"/>
              <w:left w:val="nil"/>
              <w:bottom w:val="single" w:sz="4" w:space="0" w:color="auto"/>
              <w:right w:val="single" w:sz="4" w:space="0" w:color="auto"/>
            </w:tcBorders>
            <w:noWrap/>
            <w:vAlign w:val="bottom"/>
          </w:tcPr>
          <w:p w:rsidR="00114705" w:rsidRPr="00B6142D" w:rsidRDefault="00114705" w:rsidP="00C2034B">
            <w:pPr>
              <w:jc w:val="center"/>
              <w:rPr>
                <w:color w:val="000000"/>
                <w:szCs w:val="16"/>
              </w:rPr>
            </w:pPr>
            <w:r w:rsidRPr="00B6142D">
              <w:rPr>
                <w:color w:val="000000"/>
                <w:sz w:val="16"/>
                <w:szCs w:val="16"/>
              </w:rPr>
              <w:t>00001050000000000500</w:t>
            </w:r>
          </w:p>
        </w:tc>
        <w:tc>
          <w:tcPr>
            <w:tcW w:w="1559" w:type="dxa"/>
            <w:tcBorders>
              <w:top w:val="nil"/>
              <w:left w:val="nil"/>
              <w:bottom w:val="single" w:sz="4" w:space="0" w:color="auto"/>
              <w:right w:val="single" w:sz="4" w:space="0" w:color="auto"/>
            </w:tcBorders>
            <w:noWrap/>
            <w:vAlign w:val="bottom"/>
          </w:tcPr>
          <w:p w:rsidR="00114705" w:rsidRPr="00B6142D" w:rsidRDefault="00114705" w:rsidP="00C2034B">
            <w:pPr>
              <w:jc w:val="right"/>
              <w:rPr>
                <w:color w:val="000000"/>
                <w:szCs w:val="16"/>
              </w:rPr>
            </w:pPr>
            <w:r w:rsidRPr="00B6142D">
              <w:rPr>
                <w:color w:val="000000"/>
                <w:sz w:val="16"/>
                <w:szCs w:val="16"/>
              </w:rPr>
              <w:t>-5 166 254,00</w:t>
            </w:r>
          </w:p>
        </w:tc>
        <w:tc>
          <w:tcPr>
            <w:tcW w:w="1418" w:type="dxa"/>
            <w:tcBorders>
              <w:top w:val="nil"/>
              <w:left w:val="nil"/>
              <w:bottom w:val="single" w:sz="4" w:space="0" w:color="auto"/>
              <w:right w:val="single" w:sz="4" w:space="0" w:color="auto"/>
            </w:tcBorders>
            <w:noWrap/>
            <w:vAlign w:val="bottom"/>
          </w:tcPr>
          <w:p w:rsidR="00114705" w:rsidRPr="00B6142D" w:rsidRDefault="00114705" w:rsidP="00C2034B">
            <w:pPr>
              <w:jc w:val="right"/>
              <w:rPr>
                <w:color w:val="000000"/>
                <w:szCs w:val="16"/>
              </w:rPr>
            </w:pPr>
            <w:r w:rsidRPr="00B6142D">
              <w:rPr>
                <w:color w:val="000000"/>
                <w:sz w:val="16"/>
                <w:szCs w:val="16"/>
              </w:rPr>
              <w:t>-5 202 682,78</w:t>
            </w:r>
          </w:p>
        </w:tc>
        <w:tc>
          <w:tcPr>
            <w:tcW w:w="850" w:type="dxa"/>
            <w:tcBorders>
              <w:top w:val="nil"/>
              <w:left w:val="nil"/>
              <w:bottom w:val="single" w:sz="4" w:space="0" w:color="auto"/>
              <w:right w:val="single" w:sz="4" w:space="0" w:color="auto"/>
            </w:tcBorders>
            <w:noWrap/>
            <w:vAlign w:val="bottom"/>
          </w:tcPr>
          <w:p w:rsidR="00114705" w:rsidRPr="00B6142D" w:rsidRDefault="00114705" w:rsidP="00C2034B">
            <w:pPr>
              <w:jc w:val="right"/>
              <w:rPr>
                <w:color w:val="000000"/>
                <w:szCs w:val="16"/>
              </w:rPr>
            </w:pPr>
            <w:r w:rsidRPr="00B6142D">
              <w:rPr>
                <w:color w:val="000000"/>
                <w:sz w:val="16"/>
                <w:szCs w:val="16"/>
              </w:rPr>
              <w:t>101</w:t>
            </w:r>
          </w:p>
        </w:tc>
      </w:tr>
      <w:tr w:rsidR="00114705" w:rsidRPr="00B6142D" w:rsidTr="00C2034B">
        <w:trPr>
          <w:trHeight w:val="20"/>
        </w:trPr>
        <w:tc>
          <w:tcPr>
            <w:tcW w:w="3687" w:type="dxa"/>
            <w:tcBorders>
              <w:top w:val="nil"/>
              <w:left w:val="single" w:sz="4" w:space="0" w:color="auto"/>
              <w:bottom w:val="single" w:sz="4" w:space="0" w:color="auto"/>
              <w:right w:val="single" w:sz="4" w:space="0" w:color="auto"/>
            </w:tcBorders>
            <w:vAlign w:val="bottom"/>
          </w:tcPr>
          <w:p w:rsidR="00114705" w:rsidRPr="00B6142D" w:rsidRDefault="00114705" w:rsidP="00C2034B">
            <w:pPr>
              <w:rPr>
                <w:color w:val="000000"/>
                <w:szCs w:val="16"/>
              </w:rPr>
            </w:pPr>
            <w:r w:rsidRPr="00B6142D">
              <w:rPr>
                <w:color w:val="000000"/>
                <w:sz w:val="16"/>
                <w:szCs w:val="16"/>
              </w:rPr>
              <w:t>Увеличение прочих остатков средств бюджетов</w:t>
            </w:r>
          </w:p>
        </w:tc>
        <w:tc>
          <w:tcPr>
            <w:tcW w:w="2551" w:type="dxa"/>
            <w:tcBorders>
              <w:top w:val="nil"/>
              <w:left w:val="nil"/>
              <w:bottom w:val="single" w:sz="4" w:space="0" w:color="auto"/>
              <w:right w:val="single" w:sz="4" w:space="0" w:color="auto"/>
            </w:tcBorders>
            <w:noWrap/>
            <w:vAlign w:val="bottom"/>
          </w:tcPr>
          <w:p w:rsidR="00114705" w:rsidRPr="00B6142D" w:rsidRDefault="00114705" w:rsidP="00C2034B">
            <w:pPr>
              <w:jc w:val="center"/>
              <w:rPr>
                <w:color w:val="000000"/>
                <w:szCs w:val="16"/>
              </w:rPr>
            </w:pPr>
            <w:r w:rsidRPr="00B6142D">
              <w:rPr>
                <w:color w:val="000000"/>
                <w:sz w:val="16"/>
                <w:szCs w:val="16"/>
              </w:rPr>
              <w:t>00001050200000000500</w:t>
            </w:r>
          </w:p>
        </w:tc>
        <w:tc>
          <w:tcPr>
            <w:tcW w:w="1559" w:type="dxa"/>
            <w:tcBorders>
              <w:top w:val="nil"/>
              <w:left w:val="nil"/>
              <w:bottom w:val="single" w:sz="4" w:space="0" w:color="auto"/>
              <w:right w:val="single" w:sz="4" w:space="0" w:color="auto"/>
            </w:tcBorders>
            <w:noWrap/>
            <w:vAlign w:val="bottom"/>
          </w:tcPr>
          <w:p w:rsidR="00114705" w:rsidRPr="00B6142D" w:rsidRDefault="00114705" w:rsidP="00C2034B">
            <w:pPr>
              <w:jc w:val="right"/>
              <w:rPr>
                <w:color w:val="000000"/>
                <w:szCs w:val="16"/>
              </w:rPr>
            </w:pPr>
            <w:r w:rsidRPr="00B6142D">
              <w:rPr>
                <w:color w:val="000000"/>
                <w:sz w:val="16"/>
                <w:szCs w:val="16"/>
              </w:rPr>
              <w:t>-5 166 254,00</w:t>
            </w:r>
          </w:p>
        </w:tc>
        <w:tc>
          <w:tcPr>
            <w:tcW w:w="1418" w:type="dxa"/>
            <w:tcBorders>
              <w:top w:val="nil"/>
              <w:left w:val="nil"/>
              <w:bottom w:val="single" w:sz="4" w:space="0" w:color="auto"/>
              <w:right w:val="single" w:sz="4" w:space="0" w:color="auto"/>
            </w:tcBorders>
            <w:noWrap/>
            <w:vAlign w:val="bottom"/>
          </w:tcPr>
          <w:p w:rsidR="00114705" w:rsidRPr="00B6142D" w:rsidRDefault="00114705" w:rsidP="00C2034B">
            <w:pPr>
              <w:jc w:val="right"/>
              <w:rPr>
                <w:color w:val="000000"/>
                <w:szCs w:val="16"/>
              </w:rPr>
            </w:pPr>
            <w:r w:rsidRPr="00B6142D">
              <w:rPr>
                <w:color w:val="000000"/>
                <w:sz w:val="16"/>
                <w:szCs w:val="16"/>
              </w:rPr>
              <w:t>-5 202 682,78</w:t>
            </w:r>
          </w:p>
        </w:tc>
        <w:tc>
          <w:tcPr>
            <w:tcW w:w="850" w:type="dxa"/>
            <w:tcBorders>
              <w:top w:val="nil"/>
              <w:left w:val="nil"/>
              <w:bottom w:val="single" w:sz="4" w:space="0" w:color="auto"/>
              <w:right w:val="single" w:sz="4" w:space="0" w:color="auto"/>
            </w:tcBorders>
            <w:noWrap/>
            <w:vAlign w:val="bottom"/>
          </w:tcPr>
          <w:p w:rsidR="00114705" w:rsidRPr="00B6142D" w:rsidRDefault="00114705" w:rsidP="00C2034B">
            <w:pPr>
              <w:jc w:val="right"/>
              <w:rPr>
                <w:color w:val="000000"/>
                <w:szCs w:val="16"/>
              </w:rPr>
            </w:pPr>
            <w:r w:rsidRPr="00B6142D">
              <w:rPr>
                <w:color w:val="000000"/>
                <w:sz w:val="16"/>
                <w:szCs w:val="16"/>
              </w:rPr>
              <w:t>101</w:t>
            </w:r>
          </w:p>
        </w:tc>
      </w:tr>
      <w:tr w:rsidR="00114705" w:rsidRPr="00B6142D" w:rsidTr="00C2034B">
        <w:trPr>
          <w:trHeight w:val="20"/>
        </w:trPr>
        <w:tc>
          <w:tcPr>
            <w:tcW w:w="3687" w:type="dxa"/>
            <w:tcBorders>
              <w:top w:val="nil"/>
              <w:left w:val="single" w:sz="4" w:space="0" w:color="auto"/>
              <w:bottom w:val="single" w:sz="4" w:space="0" w:color="auto"/>
              <w:right w:val="single" w:sz="4" w:space="0" w:color="auto"/>
            </w:tcBorders>
            <w:vAlign w:val="bottom"/>
          </w:tcPr>
          <w:p w:rsidR="00114705" w:rsidRPr="00B6142D" w:rsidRDefault="00114705" w:rsidP="00C2034B">
            <w:pPr>
              <w:rPr>
                <w:color w:val="000000"/>
                <w:szCs w:val="16"/>
              </w:rPr>
            </w:pPr>
            <w:r w:rsidRPr="00B6142D">
              <w:rPr>
                <w:color w:val="000000"/>
                <w:sz w:val="16"/>
                <w:szCs w:val="16"/>
              </w:rPr>
              <w:t>Увеличение прочих остатков денежных средств бюджетов</w:t>
            </w:r>
          </w:p>
        </w:tc>
        <w:tc>
          <w:tcPr>
            <w:tcW w:w="2551" w:type="dxa"/>
            <w:tcBorders>
              <w:top w:val="nil"/>
              <w:left w:val="nil"/>
              <w:bottom w:val="single" w:sz="4" w:space="0" w:color="auto"/>
              <w:right w:val="single" w:sz="4" w:space="0" w:color="auto"/>
            </w:tcBorders>
            <w:noWrap/>
            <w:vAlign w:val="bottom"/>
          </w:tcPr>
          <w:p w:rsidR="00114705" w:rsidRPr="00B6142D" w:rsidRDefault="00114705" w:rsidP="00C2034B">
            <w:pPr>
              <w:jc w:val="center"/>
              <w:rPr>
                <w:color w:val="000000"/>
                <w:szCs w:val="16"/>
              </w:rPr>
            </w:pPr>
            <w:r w:rsidRPr="00B6142D">
              <w:rPr>
                <w:color w:val="000000"/>
                <w:sz w:val="16"/>
                <w:szCs w:val="16"/>
              </w:rPr>
              <w:t>00001050201000000510</w:t>
            </w:r>
          </w:p>
        </w:tc>
        <w:tc>
          <w:tcPr>
            <w:tcW w:w="1559" w:type="dxa"/>
            <w:tcBorders>
              <w:top w:val="nil"/>
              <w:left w:val="nil"/>
              <w:bottom w:val="single" w:sz="4" w:space="0" w:color="auto"/>
              <w:right w:val="single" w:sz="4" w:space="0" w:color="auto"/>
            </w:tcBorders>
            <w:noWrap/>
            <w:vAlign w:val="bottom"/>
          </w:tcPr>
          <w:p w:rsidR="00114705" w:rsidRPr="00B6142D" w:rsidRDefault="00114705" w:rsidP="00C2034B">
            <w:pPr>
              <w:jc w:val="right"/>
              <w:rPr>
                <w:color w:val="000000"/>
                <w:szCs w:val="16"/>
              </w:rPr>
            </w:pPr>
            <w:r w:rsidRPr="00B6142D">
              <w:rPr>
                <w:color w:val="000000"/>
                <w:sz w:val="16"/>
                <w:szCs w:val="16"/>
              </w:rPr>
              <w:t>-5 166 254,00</w:t>
            </w:r>
          </w:p>
        </w:tc>
        <w:tc>
          <w:tcPr>
            <w:tcW w:w="1418" w:type="dxa"/>
            <w:tcBorders>
              <w:top w:val="nil"/>
              <w:left w:val="nil"/>
              <w:bottom w:val="single" w:sz="4" w:space="0" w:color="auto"/>
              <w:right w:val="single" w:sz="4" w:space="0" w:color="auto"/>
            </w:tcBorders>
            <w:noWrap/>
            <w:vAlign w:val="bottom"/>
          </w:tcPr>
          <w:p w:rsidR="00114705" w:rsidRPr="00B6142D" w:rsidRDefault="00114705" w:rsidP="00C2034B">
            <w:pPr>
              <w:jc w:val="right"/>
              <w:rPr>
                <w:color w:val="000000"/>
                <w:szCs w:val="16"/>
              </w:rPr>
            </w:pPr>
            <w:r w:rsidRPr="00B6142D">
              <w:rPr>
                <w:color w:val="000000"/>
                <w:sz w:val="16"/>
                <w:szCs w:val="16"/>
              </w:rPr>
              <w:t>-5 202 682,78</w:t>
            </w:r>
          </w:p>
        </w:tc>
        <w:tc>
          <w:tcPr>
            <w:tcW w:w="850" w:type="dxa"/>
            <w:tcBorders>
              <w:top w:val="nil"/>
              <w:left w:val="nil"/>
              <w:bottom w:val="single" w:sz="4" w:space="0" w:color="auto"/>
              <w:right w:val="single" w:sz="4" w:space="0" w:color="auto"/>
            </w:tcBorders>
            <w:noWrap/>
            <w:vAlign w:val="bottom"/>
          </w:tcPr>
          <w:p w:rsidR="00114705" w:rsidRPr="00B6142D" w:rsidRDefault="00114705" w:rsidP="00C2034B">
            <w:pPr>
              <w:jc w:val="right"/>
              <w:rPr>
                <w:color w:val="000000"/>
                <w:szCs w:val="16"/>
              </w:rPr>
            </w:pPr>
            <w:r w:rsidRPr="00B6142D">
              <w:rPr>
                <w:color w:val="000000"/>
                <w:sz w:val="16"/>
                <w:szCs w:val="16"/>
              </w:rPr>
              <w:t>101</w:t>
            </w:r>
          </w:p>
        </w:tc>
      </w:tr>
      <w:tr w:rsidR="00114705" w:rsidRPr="00B6142D" w:rsidTr="00C2034B">
        <w:trPr>
          <w:trHeight w:val="20"/>
        </w:trPr>
        <w:tc>
          <w:tcPr>
            <w:tcW w:w="3687" w:type="dxa"/>
            <w:tcBorders>
              <w:top w:val="nil"/>
              <w:left w:val="single" w:sz="4" w:space="0" w:color="auto"/>
              <w:bottom w:val="single" w:sz="4" w:space="0" w:color="auto"/>
              <w:right w:val="single" w:sz="4" w:space="0" w:color="auto"/>
            </w:tcBorders>
            <w:vAlign w:val="bottom"/>
          </w:tcPr>
          <w:p w:rsidR="00114705" w:rsidRPr="00B6142D" w:rsidRDefault="00114705" w:rsidP="00C2034B">
            <w:pPr>
              <w:rPr>
                <w:color w:val="000000"/>
                <w:szCs w:val="16"/>
              </w:rPr>
            </w:pPr>
            <w:r w:rsidRPr="00B6142D">
              <w:rPr>
                <w:color w:val="000000"/>
                <w:sz w:val="16"/>
                <w:szCs w:val="16"/>
              </w:rPr>
              <w:t>Увеличение прочих остатков денежных средств бюджетов сельских поселений</w:t>
            </w:r>
          </w:p>
        </w:tc>
        <w:tc>
          <w:tcPr>
            <w:tcW w:w="2551" w:type="dxa"/>
            <w:tcBorders>
              <w:top w:val="nil"/>
              <w:left w:val="nil"/>
              <w:bottom w:val="single" w:sz="4" w:space="0" w:color="auto"/>
              <w:right w:val="single" w:sz="4" w:space="0" w:color="auto"/>
            </w:tcBorders>
            <w:noWrap/>
            <w:vAlign w:val="bottom"/>
          </w:tcPr>
          <w:p w:rsidR="00114705" w:rsidRPr="00B6142D" w:rsidRDefault="00114705" w:rsidP="00C2034B">
            <w:pPr>
              <w:jc w:val="center"/>
              <w:rPr>
                <w:color w:val="000000"/>
                <w:szCs w:val="16"/>
              </w:rPr>
            </w:pPr>
            <w:r w:rsidRPr="00B6142D">
              <w:rPr>
                <w:color w:val="000000"/>
                <w:sz w:val="16"/>
                <w:szCs w:val="16"/>
              </w:rPr>
              <w:t>00001050201100000510</w:t>
            </w:r>
          </w:p>
        </w:tc>
        <w:tc>
          <w:tcPr>
            <w:tcW w:w="1559" w:type="dxa"/>
            <w:tcBorders>
              <w:top w:val="nil"/>
              <w:left w:val="nil"/>
              <w:bottom w:val="single" w:sz="4" w:space="0" w:color="auto"/>
              <w:right w:val="single" w:sz="4" w:space="0" w:color="auto"/>
            </w:tcBorders>
            <w:noWrap/>
            <w:vAlign w:val="bottom"/>
          </w:tcPr>
          <w:p w:rsidR="00114705" w:rsidRPr="00B6142D" w:rsidRDefault="00114705" w:rsidP="00C2034B">
            <w:pPr>
              <w:jc w:val="right"/>
              <w:rPr>
                <w:color w:val="000000"/>
                <w:szCs w:val="16"/>
              </w:rPr>
            </w:pPr>
            <w:r w:rsidRPr="00B6142D">
              <w:rPr>
                <w:color w:val="000000"/>
                <w:sz w:val="16"/>
                <w:szCs w:val="16"/>
              </w:rPr>
              <w:t>-5 166 254,00</w:t>
            </w:r>
          </w:p>
        </w:tc>
        <w:tc>
          <w:tcPr>
            <w:tcW w:w="1418" w:type="dxa"/>
            <w:tcBorders>
              <w:top w:val="nil"/>
              <w:left w:val="nil"/>
              <w:bottom w:val="single" w:sz="4" w:space="0" w:color="auto"/>
              <w:right w:val="single" w:sz="4" w:space="0" w:color="auto"/>
            </w:tcBorders>
            <w:noWrap/>
            <w:vAlign w:val="bottom"/>
          </w:tcPr>
          <w:p w:rsidR="00114705" w:rsidRPr="00B6142D" w:rsidRDefault="00114705" w:rsidP="00C2034B">
            <w:pPr>
              <w:jc w:val="right"/>
              <w:rPr>
                <w:color w:val="000000"/>
                <w:szCs w:val="16"/>
              </w:rPr>
            </w:pPr>
            <w:r w:rsidRPr="00B6142D">
              <w:rPr>
                <w:color w:val="000000"/>
                <w:sz w:val="16"/>
                <w:szCs w:val="16"/>
              </w:rPr>
              <w:t>-5 202 682,78</w:t>
            </w:r>
          </w:p>
        </w:tc>
        <w:tc>
          <w:tcPr>
            <w:tcW w:w="850" w:type="dxa"/>
            <w:tcBorders>
              <w:top w:val="nil"/>
              <w:left w:val="nil"/>
              <w:bottom w:val="single" w:sz="4" w:space="0" w:color="auto"/>
              <w:right w:val="single" w:sz="4" w:space="0" w:color="auto"/>
            </w:tcBorders>
            <w:noWrap/>
            <w:vAlign w:val="bottom"/>
          </w:tcPr>
          <w:p w:rsidR="00114705" w:rsidRPr="00B6142D" w:rsidRDefault="00114705" w:rsidP="00C2034B">
            <w:pPr>
              <w:jc w:val="right"/>
              <w:rPr>
                <w:color w:val="000000"/>
                <w:szCs w:val="16"/>
              </w:rPr>
            </w:pPr>
            <w:r w:rsidRPr="00B6142D">
              <w:rPr>
                <w:color w:val="000000"/>
                <w:sz w:val="16"/>
                <w:szCs w:val="16"/>
              </w:rPr>
              <w:t>101</w:t>
            </w:r>
          </w:p>
        </w:tc>
      </w:tr>
      <w:tr w:rsidR="00114705" w:rsidRPr="00B6142D" w:rsidTr="00C2034B">
        <w:trPr>
          <w:trHeight w:val="20"/>
        </w:trPr>
        <w:tc>
          <w:tcPr>
            <w:tcW w:w="3687" w:type="dxa"/>
            <w:tcBorders>
              <w:top w:val="nil"/>
              <w:left w:val="single" w:sz="4" w:space="0" w:color="auto"/>
              <w:bottom w:val="single" w:sz="4" w:space="0" w:color="auto"/>
              <w:right w:val="single" w:sz="4" w:space="0" w:color="auto"/>
            </w:tcBorders>
            <w:vAlign w:val="bottom"/>
          </w:tcPr>
          <w:p w:rsidR="00114705" w:rsidRPr="00B6142D" w:rsidRDefault="00114705" w:rsidP="00C2034B">
            <w:pPr>
              <w:rPr>
                <w:color w:val="000000"/>
                <w:szCs w:val="16"/>
              </w:rPr>
            </w:pPr>
            <w:r w:rsidRPr="00B6142D">
              <w:rPr>
                <w:color w:val="000000"/>
                <w:sz w:val="16"/>
                <w:szCs w:val="16"/>
              </w:rPr>
              <w:t>Уменьшение остатков средств бюджетов</w:t>
            </w:r>
          </w:p>
        </w:tc>
        <w:tc>
          <w:tcPr>
            <w:tcW w:w="2551" w:type="dxa"/>
            <w:tcBorders>
              <w:top w:val="nil"/>
              <w:left w:val="nil"/>
              <w:bottom w:val="single" w:sz="4" w:space="0" w:color="auto"/>
              <w:right w:val="single" w:sz="4" w:space="0" w:color="auto"/>
            </w:tcBorders>
            <w:noWrap/>
            <w:vAlign w:val="bottom"/>
          </w:tcPr>
          <w:p w:rsidR="00114705" w:rsidRPr="00B6142D" w:rsidRDefault="00114705" w:rsidP="00C2034B">
            <w:pPr>
              <w:jc w:val="center"/>
              <w:rPr>
                <w:color w:val="000000"/>
                <w:szCs w:val="16"/>
              </w:rPr>
            </w:pPr>
            <w:r w:rsidRPr="00B6142D">
              <w:rPr>
                <w:color w:val="000000"/>
                <w:sz w:val="16"/>
                <w:szCs w:val="16"/>
              </w:rPr>
              <w:t>00001050000000000600</w:t>
            </w:r>
          </w:p>
        </w:tc>
        <w:tc>
          <w:tcPr>
            <w:tcW w:w="1559" w:type="dxa"/>
            <w:tcBorders>
              <w:top w:val="nil"/>
              <w:left w:val="nil"/>
              <w:bottom w:val="single" w:sz="4" w:space="0" w:color="auto"/>
              <w:right w:val="single" w:sz="4" w:space="0" w:color="auto"/>
            </w:tcBorders>
            <w:noWrap/>
            <w:vAlign w:val="bottom"/>
          </w:tcPr>
          <w:p w:rsidR="00114705" w:rsidRPr="00B6142D" w:rsidRDefault="00114705" w:rsidP="00C2034B">
            <w:pPr>
              <w:jc w:val="right"/>
              <w:rPr>
                <w:color w:val="000000"/>
                <w:szCs w:val="16"/>
              </w:rPr>
            </w:pPr>
            <w:r w:rsidRPr="00B6142D">
              <w:rPr>
                <w:color w:val="000000"/>
                <w:sz w:val="16"/>
                <w:szCs w:val="16"/>
              </w:rPr>
              <w:t>5 204 598,17</w:t>
            </w:r>
          </w:p>
        </w:tc>
        <w:tc>
          <w:tcPr>
            <w:tcW w:w="1418" w:type="dxa"/>
            <w:tcBorders>
              <w:top w:val="nil"/>
              <w:left w:val="nil"/>
              <w:bottom w:val="single" w:sz="4" w:space="0" w:color="auto"/>
              <w:right w:val="single" w:sz="4" w:space="0" w:color="auto"/>
            </w:tcBorders>
            <w:noWrap/>
            <w:vAlign w:val="bottom"/>
          </w:tcPr>
          <w:p w:rsidR="00114705" w:rsidRPr="00B6142D" w:rsidRDefault="00114705" w:rsidP="00C2034B">
            <w:pPr>
              <w:jc w:val="right"/>
              <w:rPr>
                <w:color w:val="000000"/>
                <w:szCs w:val="16"/>
              </w:rPr>
            </w:pPr>
            <w:r w:rsidRPr="00B6142D">
              <w:rPr>
                <w:color w:val="000000"/>
                <w:sz w:val="16"/>
                <w:szCs w:val="16"/>
              </w:rPr>
              <w:t>5 089 019,45</w:t>
            </w:r>
          </w:p>
        </w:tc>
        <w:tc>
          <w:tcPr>
            <w:tcW w:w="850" w:type="dxa"/>
            <w:tcBorders>
              <w:top w:val="nil"/>
              <w:left w:val="nil"/>
              <w:bottom w:val="single" w:sz="4" w:space="0" w:color="auto"/>
              <w:right w:val="single" w:sz="4" w:space="0" w:color="auto"/>
            </w:tcBorders>
            <w:noWrap/>
            <w:vAlign w:val="bottom"/>
          </w:tcPr>
          <w:p w:rsidR="00114705" w:rsidRPr="00B6142D" w:rsidRDefault="00114705" w:rsidP="00C2034B">
            <w:pPr>
              <w:jc w:val="right"/>
              <w:rPr>
                <w:color w:val="000000"/>
                <w:szCs w:val="16"/>
              </w:rPr>
            </w:pPr>
            <w:r w:rsidRPr="00B6142D">
              <w:rPr>
                <w:color w:val="000000"/>
                <w:sz w:val="16"/>
                <w:szCs w:val="16"/>
              </w:rPr>
              <w:t>98</w:t>
            </w:r>
          </w:p>
        </w:tc>
      </w:tr>
      <w:tr w:rsidR="00114705" w:rsidRPr="00B6142D" w:rsidTr="00C2034B">
        <w:trPr>
          <w:trHeight w:val="20"/>
        </w:trPr>
        <w:tc>
          <w:tcPr>
            <w:tcW w:w="3687" w:type="dxa"/>
            <w:tcBorders>
              <w:top w:val="nil"/>
              <w:left w:val="single" w:sz="4" w:space="0" w:color="auto"/>
              <w:bottom w:val="single" w:sz="4" w:space="0" w:color="auto"/>
              <w:right w:val="single" w:sz="4" w:space="0" w:color="auto"/>
            </w:tcBorders>
            <w:vAlign w:val="bottom"/>
          </w:tcPr>
          <w:p w:rsidR="00114705" w:rsidRPr="00B6142D" w:rsidRDefault="00114705" w:rsidP="00C2034B">
            <w:pPr>
              <w:rPr>
                <w:color w:val="000000"/>
                <w:szCs w:val="16"/>
              </w:rPr>
            </w:pPr>
            <w:r w:rsidRPr="00B6142D">
              <w:rPr>
                <w:color w:val="000000"/>
                <w:sz w:val="16"/>
                <w:szCs w:val="16"/>
              </w:rPr>
              <w:t>Уменьшение прочих остатков средств бюджетов</w:t>
            </w:r>
          </w:p>
        </w:tc>
        <w:tc>
          <w:tcPr>
            <w:tcW w:w="2551" w:type="dxa"/>
            <w:tcBorders>
              <w:top w:val="nil"/>
              <w:left w:val="nil"/>
              <w:bottom w:val="single" w:sz="4" w:space="0" w:color="auto"/>
              <w:right w:val="single" w:sz="4" w:space="0" w:color="auto"/>
            </w:tcBorders>
            <w:noWrap/>
            <w:vAlign w:val="bottom"/>
          </w:tcPr>
          <w:p w:rsidR="00114705" w:rsidRPr="00B6142D" w:rsidRDefault="00114705" w:rsidP="00C2034B">
            <w:pPr>
              <w:jc w:val="center"/>
              <w:rPr>
                <w:color w:val="000000"/>
                <w:szCs w:val="16"/>
              </w:rPr>
            </w:pPr>
            <w:r w:rsidRPr="00B6142D">
              <w:rPr>
                <w:color w:val="000000"/>
                <w:sz w:val="16"/>
                <w:szCs w:val="16"/>
              </w:rPr>
              <w:t>00001050200000000600</w:t>
            </w:r>
          </w:p>
        </w:tc>
        <w:tc>
          <w:tcPr>
            <w:tcW w:w="1559" w:type="dxa"/>
            <w:tcBorders>
              <w:top w:val="nil"/>
              <w:left w:val="nil"/>
              <w:bottom w:val="single" w:sz="4" w:space="0" w:color="auto"/>
              <w:right w:val="single" w:sz="4" w:space="0" w:color="auto"/>
            </w:tcBorders>
            <w:noWrap/>
            <w:vAlign w:val="bottom"/>
          </w:tcPr>
          <w:p w:rsidR="00114705" w:rsidRPr="00B6142D" w:rsidRDefault="00114705" w:rsidP="00C2034B">
            <w:pPr>
              <w:jc w:val="right"/>
              <w:rPr>
                <w:color w:val="000000"/>
                <w:szCs w:val="16"/>
              </w:rPr>
            </w:pPr>
            <w:r w:rsidRPr="00B6142D">
              <w:rPr>
                <w:color w:val="000000"/>
                <w:sz w:val="16"/>
                <w:szCs w:val="16"/>
              </w:rPr>
              <w:t>5 204 598,17</w:t>
            </w:r>
          </w:p>
        </w:tc>
        <w:tc>
          <w:tcPr>
            <w:tcW w:w="1418" w:type="dxa"/>
            <w:tcBorders>
              <w:top w:val="nil"/>
              <w:left w:val="nil"/>
              <w:bottom w:val="single" w:sz="4" w:space="0" w:color="auto"/>
              <w:right w:val="single" w:sz="4" w:space="0" w:color="auto"/>
            </w:tcBorders>
            <w:noWrap/>
            <w:vAlign w:val="bottom"/>
          </w:tcPr>
          <w:p w:rsidR="00114705" w:rsidRPr="00B6142D" w:rsidRDefault="00114705" w:rsidP="00C2034B">
            <w:pPr>
              <w:jc w:val="right"/>
              <w:rPr>
                <w:color w:val="000000"/>
                <w:szCs w:val="16"/>
              </w:rPr>
            </w:pPr>
            <w:r w:rsidRPr="00B6142D">
              <w:rPr>
                <w:color w:val="000000"/>
                <w:sz w:val="16"/>
                <w:szCs w:val="16"/>
              </w:rPr>
              <w:t>5 089 019,45</w:t>
            </w:r>
          </w:p>
        </w:tc>
        <w:tc>
          <w:tcPr>
            <w:tcW w:w="850" w:type="dxa"/>
            <w:tcBorders>
              <w:top w:val="nil"/>
              <w:left w:val="nil"/>
              <w:bottom w:val="single" w:sz="4" w:space="0" w:color="auto"/>
              <w:right w:val="single" w:sz="4" w:space="0" w:color="auto"/>
            </w:tcBorders>
            <w:noWrap/>
            <w:vAlign w:val="bottom"/>
          </w:tcPr>
          <w:p w:rsidR="00114705" w:rsidRPr="00B6142D" w:rsidRDefault="00114705" w:rsidP="00C2034B">
            <w:pPr>
              <w:jc w:val="right"/>
              <w:rPr>
                <w:color w:val="000000"/>
                <w:szCs w:val="16"/>
              </w:rPr>
            </w:pPr>
            <w:r w:rsidRPr="00B6142D">
              <w:rPr>
                <w:color w:val="000000"/>
                <w:sz w:val="16"/>
                <w:szCs w:val="16"/>
              </w:rPr>
              <w:t>98</w:t>
            </w:r>
          </w:p>
        </w:tc>
      </w:tr>
      <w:tr w:rsidR="00114705" w:rsidRPr="00B6142D" w:rsidTr="00C2034B">
        <w:trPr>
          <w:trHeight w:val="20"/>
        </w:trPr>
        <w:tc>
          <w:tcPr>
            <w:tcW w:w="3687" w:type="dxa"/>
            <w:tcBorders>
              <w:top w:val="nil"/>
              <w:left w:val="single" w:sz="4" w:space="0" w:color="auto"/>
              <w:bottom w:val="single" w:sz="4" w:space="0" w:color="auto"/>
              <w:right w:val="single" w:sz="4" w:space="0" w:color="auto"/>
            </w:tcBorders>
            <w:vAlign w:val="bottom"/>
          </w:tcPr>
          <w:p w:rsidR="00114705" w:rsidRPr="00B6142D" w:rsidRDefault="00114705" w:rsidP="00C2034B">
            <w:pPr>
              <w:rPr>
                <w:color w:val="000000"/>
                <w:szCs w:val="16"/>
              </w:rPr>
            </w:pPr>
            <w:r w:rsidRPr="00B6142D">
              <w:rPr>
                <w:color w:val="000000"/>
                <w:sz w:val="16"/>
                <w:szCs w:val="16"/>
              </w:rPr>
              <w:t>Уменьшение прочих остатков денежных средств бюджетов</w:t>
            </w:r>
          </w:p>
        </w:tc>
        <w:tc>
          <w:tcPr>
            <w:tcW w:w="2551" w:type="dxa"/>
            <w:tcBorders>
              <w:top w:val="nil"/>
              <w:left w:val="nil"/>
              <w:bottom w:val="single" w:sz="4" w:space="0" w:color="auto"/>
              <w:right w:val="single" w:sz="4" w:space="0" w:color="auto"/>
            </w:tcBorders>
            <w:noWrap/>
            <w:vAlign w:val="bottom"/>
          </w:tcPr>
          <w:p w:rsidR="00114705" w:rsidRPr="00B6142D" w:rsidRDefault="00114705" w:rsidP="00C2034B">
            <w:pPr>
              <w:jc w:val="center"/>
              <w:rPr>
                <w:color w:val="000000"/>
                <w:szCs w:val="16"/>
              </w:rPr>
            </w:pPr>
            <w:r w:rsidRPr="00B6142D">
              <w:rPr>
                <w:color w:val="000000"/>
                <w:sz w:val="16"/>
                <w:szCs w:val="16"/>
              </w:rPr>
              <w:t>00001050201000000610</w:t>
            </w:r>
          </w:p>
        </w:tc>
        <w:tc>
          <w:tcPr>
            <w:tcW w:w="1559" w:type="dxa"/>
            <w:tcBorders>
              <w:top w:val="nil"/>
              <w:left w:val="nil"/>
              <w:bottom w:val="single" w:sz="4" w:space="0" w:color="auto"/>
              <w:right w:val="single" w:sz="4" w:space="0" w:color="auto"/>
            </w:tcBorders>
            <w:noWrap/>
            <w:vAlign w:val="bottom"/>
          </w:tcPr>
          <w:p w:rsidR="00114705" w:rsidRPr="00B6142D" w:rsidRDefault="00114705" w:rsidP="00C2034B">
            <w:pPr>
              <w:jc w:val="right"/>
              <w:rPr>
                <w:color w:val="000000"/>
                <w:szCs w:val="16"/>
              </w:rPr>
            </w:pPr>
            <w:r w:rsidRPr="00B6142D">
              <w:rPr>
                <w:color w:val="000000"/>
                <w:sz w:val="16"/>
                <w:szCs w:val="16"/>
              </w:rPr>
              <w:t>5 204 598,17</w:t>
            </w:r>
          </w:p>
        </w:tc>
        <w:tc>
          <w:tcPr>
            <w:tcW w:w="1418" w:type="dxa"/>
            <w:tcBorders>
              <w:top w:val="nil"/>
              <w:left w:val="nil"/>
              <w:bottom w:val="single" w:sz="4" w:space="0" w:color="auto"/>
              <w:right w:val="single" w:sz="4" w:space="0" w:color="auto"/>
            </w:tcBorders>
            <w:noWrap/>
            <w:vAlign w:val="bottom"/>
          </w:tcPr>
          <w:p w:rsidR="00114705" w:rsidRPr="00B6142D" w:rsidRDefault="00114705" w:rsidP="00C2034B">
            <w:pPr>
              <w:jc w:val="right"/>
              <w:rPr>
                <w:color w:val="000000"/>
                <w:szCs w:val="16"/>
              </w:rPr>
            </w:pPr>
            <w:r w:rsidRPr="00B6142D">
              <w:rPr>
                <w:color w:val="000000"/>
                <w:sz w:val="16"/>
                <w:szCs w:val="16"/>
              </w:rPr>
              <w:t>5 089 019,45</w:t>
            </w:r>
          </w:p>
        </w:tc>
        <w:tc>
          <w:tcPr>
            <w:tcW w:w="850" w:type="dxa"/>
            <w:tcBorders>
              <w:top w:val="nil"/>
              <w:left w:val="nil"/>
              <w:bottom w:val="single" w:sz="4" w:space="0" w:color="auto"/>
              <w:right w:val="single" w:sz="4" w:space="0" w:color="auto"/>
            </w:tcBorders>
            <w:noWrap/>
            <w:vAlign w:val="bottom"/>
          </w:tcPr>
          <w:p w:rsidR="00114705" w:rsidRPr="00B6142D" w:rsidRDefault="00114705" w:rsidP="00C2034B">
            <w:pPr>
              <w:jc w:val="right"/>
              <w:rPr>
                <w:color w:val="000000"/>
                <w:szCs w:val="16"/>
              </w:rPr>
            </w:pPr>
            <w:r w:rsidRPr="00B6142D">
              <w:rPr>
                <w:color w:val="000000"/>
                <w:sz w:val="16"/>
                <w:szCs w:val="16"/>
              </w:rPr>
              <w:t>98</w:t>
            </w:r>
          </w:p>
        </w:tc>
      </w:tr>
      <w:tr w:rsidR="00114705" w:rsidRPr="00B6142D" w:rsidTr="00C2034B">
        <w:trPr>
          <w:trHeight w:val="20"/>
        </w:trPr>
        <w:tc>
          <w:tcPr>
            <w:tcW w:w="3687" w:type="dxa"/>
            <w:tcBorders>
              <w:top w:val="nil"/>
              <w:left w:val="single" w:sz="4" w:space="0" w:color="auto"/>
              <w:bottom w:val="single" w:sz="4" w:space="0" w:color="auto"/>
              <w:right w:val="single" w:sz="4" w:space="0" w:color="auto"/>
            </w:tcBorders>
            <w:vAlign w:val="bottom"/>
          </w:tcPr>
          <w:p w:rsidR="00114705" w:rsidRPr="00B6142D" w:rsidRDefault="00114705" w:rsidP="00C2034B">
            <w:pPr>
              <w:rPr>
                <w:color w:val="000000"/>
                <w:szCs w:val="16"/>
              </w:rPr>
            </w:pPr>
            <w:r w:rsidRPr="00B6142D">
              <w:rPr>
                <w:color w:val="000000"/>
                <w:sz w:val="16"/>
                <w:szCs w:val="16"/>
              </w:rPr>
              <w:t>Уменьшение прочих остатков денежных средств бюджетов сельских поселений</w:t>
            </w:r>
          </w:p>
        </w:tc>
        <w:tc>
          <w:tcPr>
            <w:tcW w:w="2551" w:type="dxa"/>
            <w:tcBorders>
              <w:top w:val="nil"/>
              <w:left w:val="nil"/>
              <w:bottom w:val="single" w:sz="4" w:space="0" w:color="auto"/>
              <w:right w:val="single" w:sz="4" w:space="0" w:color="auto"/>
            </w:tcBorders>
            <w:noWrap/>
            <w:vAlign w:val="bottom"/>
          </w:tcPr>
          <w:p w:rsidR="00114705" w:rsidRPr="00B6142D" w:rsidRDefault="00114705" w:rsidP="00C2034B">
            <w:pPr>
              <w:jc w:val="center"/>
              <w:rPr>
                <w:color w:val="000000"/>
                <w:szCs w:val="16"/>
              </w:rPr>
            </w:pPr>
            <w:r w:rsidRPr="00B6142D">
              <w:rPr>
                <w:color w:val="000000"/>
                <w:sz w:val="16"/>
                <w:szCs w:val="16"/>
              </w:rPr>
              <w:t>00001050201100000610</w:t>
            </w:r>
          </w:p>
        </w:tc>
        <w:tc>
          <w:tcPr>
            <w:tcW w:w="1559" w:type="dxa"/>
            <w:tcBorders>
              <w:top w:val="nil"/>
              <w:left w:val="nil"/>
              <w:bottom w:val="single" w:sz="4" w:space="0" w:color="auto"/>
              <w:right w:val="single" w:sz="4" w:space="0" w:color="auto"/>
            </w:tcBorders>
            <w:noWrap/>
            <w:vAlign w:val="bottom"/>
          </w:tcPr>
          <w:p w:rsidR="00114705" w:rsidRPr="00B6142D" w:rsidRDefault="00114705" w:rsidP="00C2034B">
            <w:pPr>
              <w:jc w:val="right"/>
              <w:rPr>
                <w:color w:val="000000"/>
                <w:szCs w:val="16"/>
              </w:rPr>
            </w:pPr>
            <w:r w:rsidRPr="00B6142D">
              <w:rPr>
                <w:color w:val="000000"/>
                <w:sz w:val="16"/>
                <w:szCs w:val="16"/>
              </w:rPr>
              <w:t>5 204 598,17</w:t>
            </w:r>
          </w:p>
        </w:tc>
        <w:tc>
          <w:tcPr>
            <w:tcW w:w="1418" w:type="dxa"/>
            <w:tcBorders>
              <w:top w:val="nil"/>
              <w:left w:val="nil"/>
              <w:bottom w:val="single" w:sz="4" w:space="0" w:color="auto"/>
              <w:right w:val="single" w:sz="4" w:space="0" w:color="auto"/>
            </w:tcBorders>
            <w:noWrap/>
            <w:vAlign w:val="bottom"/>
          </w:tcPr>
          <w:p w:rsidR="00114705" w:rsidRPr="00B6142D" w:rsidRDefault="00114705" w:rsidP="00C2034B">
            <w:pPr>
              <w:jc w:val="right"/>
              <w:rPr>
                <w:color w:val="000000"/>
                <w:szCs w:val="16"/>
              </w:rPr>
            </w:pPr>
            <w:r w:rsidRPr="00B6142D">
              <w:rPr>
                <w:color w:val="000000"/>
                <w:sz w:val="16"/>
                <w:szCs w:val="16"/>
              </w:rPr>
              <w:t>5 089 019,45</w:t>
            </w:r>
          </w:p>
        </w:tc>
        <w:tc>
          <w:tcPr>
            <w:tcW w:w="850" w:type="dxa"/>
            <w:tcBorders>
              <w:top w:val="nil"/>
              <w:left w:val="nil"/>
              <w:bottom w:val="single" w:sz="4" w:space="0" w:color="auto"/>
              <w:right w:val="single" w:sz="4" w:space="0" w:color="auto"/>
            </w:tcBorders>
            <w:noWrap/>
            <w:vAlign w:val="bottom"/>
          </w:tcPr>
          <w:p w:rsidR="00114705" w:rsidRPr="00B6142D" w:rsidRDefault="00114705" w:rsidP="00C2034B">
            <w:pPr>
              <w:jc w:val="right"/>
              <w:rPr>
                <w:color w:val="000000"/>
                <w:szCs w:val="16"/>
              </w:rPr>
            </w:pPr>
            <w:r w:rsidRPr="00B6142D">
              <w:rPr>
                <w:color w:val="000000"/>
                <w:sz w:val="16"/>
                <w:szCs w:val="16"/>
              </w:rPr>
              <w:t>98</w:t>
            </w:r>
          </w:p>
        </w:tc>
      </w:tr>
    </w:tbl>
    <w:p w:rsidR="00114705" w:rsidRPr="00B6142D" w:rsidRDefault="00114705" w:rsidP="00B6142D">
      <w:pPr>
        <w:pStyle w:val="NoSpacing"/>
        <w:jc w:val="center"/>
        <w:rPr>
          <w:rFonts w:ascii="Times New Roman" w:hAnsi="Times New Roman"/>
        </w:rPr>
      </w:pPr>
    </w:p>
    <w:p w:rsidR="00114705" w:rsidRPr="00B6142D" w:rsidRDefault="00114705" w:rsidP="00B6142D">
      <w:pPr>
        <w:pStyle w:val="NoSpacing"/>
        <w:jc w:val="right"/>
        <w:rPr>
          <w:rFonts w:ascii="Times New Roman" w:hAnsi="Times New Roman"/>
        </w:rPr>
      </w:pPr>
      <w:r w:rsidRPr="00B6142D">
        <w:rPr>
          <w:rFonts w:ascii="Times New Roman" w:hAnsi="Times New Roman"/>
        </w:rPr>
        <w:t>Приложение № 7</w:t>
      </w:r>
    </w:p>
    <w:p w:rsidR="00114705" w:rsidRPr="00B6142D" w:rsidRDefault="00114705" w:rsidP="00B6142D">
      <w:pPr>
        <w:pStyle w:val="NoSpacing"/>
        <w:jc w:val="center"/>
        <w:rPr>
          <w:rFonts w:ascii="Times New Roman" w:hAnsi="Times New Roman"/>
          <w:color w:val="000000"/>
        </w:rPr>
      </w:pPr>
    </w:p>
    <w:p w:rsidR="00114705" w:rsidRPr="00B6142D" w:rsidRDefault="00114705" w:rsidP="00B6142D">
      <w:pPr>
        <w:pStyle w:val="NoSpacing"/>
        <w:jc w:val="center"/>
        <w:rPr>
          <w:rFonts w:ascii="Times New Roman" w:hAnsi="Times New Roman"/>
          <w:b/>
        </w:rPr>
      </w:pPr>
      <w:r w:rsidRPr="00B6142D">
        <w:rPr>
          <w:rFonts w:ascii="Times New Roman" w:hAnsi="Times New Roman"/>
          <w:b/>
        </w:rPr>
        <w:t>Отчет</w:t>
      </w:r>
    </w:p>
    <w:p w:rsidR="00114705" w:rsidRPr="00B6142D" w:rsidRDefault="00114705" w:rsidP="00B6142D">
      <w:pPr>
        <w:pStyle w:val="NoSpacing"/>
        <w:jc w:val="center"/>
        <w:rPr>
          <w:rFonts w:ascii="Times New Roman" w:hAnsi="Times New Roman"/>
          <w:b/>
        </w:rPr>
      </w:pPr>
      <w:r w:rsidRPr="00B6142D">
        <w:rPr>
          <w:rFonts w:ascii="Times New Roman" w:hAnsi="Times New Roman"/>
          <w:b/>
        </w:rPr>
        <w:t>об использовании средств резервного фонда  Администрации Филипповского муниципального образования за 2015 год</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697"/>
        <w:gridCol w:w="1710"/>
        <w:gridCol w:w="1698"/>
        <w:gridCol w:w="1698"/>
        <w:gridCol w:w="1700"/>
        <w:gridCol w:w="1705"/>
      </w:tblGrid>
      <w:tr w:rsidR="00114705" w:rsidRPr="006C3ECE" w:rsidTr="00C2034B">
        <w:tc>
          <w:tcPr>
            <w:tcW w:w="3395" w:type="dxa"/>
            <w:gridSpan w:val="2"/>
          </w:tcPr>
          <w:p w:rsidR="00114705" w:rsidRPr="006C3ECE" w:rsidRDefault="00114705" w:rsidP="00C2034B">
            <w:pPr>
              <w:jc w:val="center"/>
              <w:rPr>
                <w:sz w:val="20"/>
                <w:szCs w:val="20"/>
              </w:rPr>
            </w:pPr>
            <w:r w:rsidRPr="006C3ECE">
              <w:rPr>
                <w:sz w:val="20"/>
                <w:szCs w:val="20"/>
              </w:rPr>
              <w:t>Распоряжение администрации</w:t>
            </w:r>
          </w:p>
        </w:tc>
        <w:tc>
          <w:tcPr>
            <w:tcW w:w="3396" w:type="dxa"/>
            <w:gridSpan w:val="2"/>
          </w:tcPr>
          <w:p w:rsidR="00114705" w:rsidRPr="006C3ECE" w:rsidRDefault="00114705" w:rsidP="00C2034B">
            <w:pPr>
              <w:jc w:val="center"/>
              <w:rPr>
                <w:sz w:val="20"/>
                <w:szCs w:val="20"/>
              </w:rPr>
            </w:pPr>
            <w:r w:rsidRPr="006C3ECE">
              <w:rPr>
                <w:sz w:val="20"/>
                <w:szCs w:val="20"/>
              </w:rPr>
              <w:t>Исполнено</w:t>
            </w:r>
          </w:p>
        </w:tc>
        <w:tc>
          <w:tcPr>
            <w:tcW w:w="1700" w:type="dxa"/>
            <w:vMerge w:val="restart"/>
            <w:tcBorders>
              <w:right w:val="single" w:sz="4" w:space="0" w:color="auto"/>
            </w:tcBorders>
          </w:tcPr>
          <w:p w:rsidR="00114705" w:rsidRPr="006C3ECE" w:rsidRDefault="00114705" w:rsidP="00C2034B">
            <w:pPr>
              <w:jc w:val="center"/>
              <w:rPr>
                <w:sz w:val="20"/>
                <w:szCs w:val="20"/>
              </w:rPr>
            </w:pPr>
            <w:r w:rsidRPr="006C3ECE">
              <w:rPr>
                <w:sz w:val="20"/>
                <w:szCs w:val="20"/>
              </w:rPr>
              <w:t>Отклонения (гр.4- гр.2)</w:t>
            </w:r>
          </w:p>
        </w:tc>
        <w:tc>
          <w:tcPr>
            <w:tcW w:w="1705" w:type="dxa"/>
            <w:vMerge w:val="restart"/>
            <w:tcBorders>
              <w:right w:val="single" w:sz="4" w:space="0" w:color="auto"/>
            </w:tcBorders>
          </w:tcPr>
          <w:p w:rsidR="00114705" w:rsidRPr="006C3ECE" w:rsidRDefault="00114705" w:rsidP="00C2034B">
            <w:pPr>
              <w:jc w:val="center"/>
              <w:rPr>
                <w:sz w:val="20"/>
                <w:szCs w:val="20"/>
              </w:rPr>
            </w:pPr>
            <w:r w:rsidRPr="006C3ECE">
              <w:rPr>
                <w:sz w:val="20"/>
                <w:szCs w:val="20"/>
              </w:rPr>
              <w:t>Причины отклонения</w:t>
            </w:r>
          </w:p>
        </w:tc>
      </w:tr>
      <w:tr w:rsidR="00114705" w:rsidRPr="006C3ECE" w:rsidTr="00C2034B">
        <w:tc>
          <w:tcPr>
            <w:tcW w:w="1697" w:type="dxa"/>
          </w:tcPr>
          <w:p w:rsidR="00114705" w:rsidRPr="006C3ECE" w:rsidRDefault="00114705" w:rsidP="00C2034B">
            <w:pPr>
              <w:jc w:val="center"/>
              <w:rPr>
                <w:sz w:val="20"/>
                <w:szCs w:val="20"/>
              </w:rPr>
            </w:pPr>
            <w:r w:rsidRPr="006C3ECE">
              <w:rPr>
                <w:sz w:val="20"/>
                <w:szCs w:val="20"/>
              </w:rPr>
              <w:t>Реквизиты распоряжения и цель выделения средств</w:t>
            </w:r>
          </w:p>
        </w:tc>
        <w:tc>
          <w:tcPr>
            <w:tcW w:w="1698" w:type="dxa"/>
          </w:tcPr>
          <w:p w:rsidR="00114705" w:rsidRPr="006C3ECE" w:rsidRDefault="00114705" w:rsidP="00C2034B">
            <w:pPr>
              <w:jc w:val="center"/>
              <w:rPr>
                <w:sz w:val="20"/>
                <w:szCs w:val="20"/>
              </w:rPr>
            </w:pPr>
            <w:r w:rsidRPr="006C3ECE">
              <w:rPr>
                <w:sz w:val="20"/>
                <w:szCs w:val="20"/>
              </w:rPr>
              <w:t>Объем предоставленных средств (рублей)</w:t>
            </w:r>
          </w:p>
        </w:tc>
        <w:tc>
          <w:tcPr>
            <w:tcW w:w="1698" w:type="dxa"/>
          </w:tcPr>
          <w:p w:rsidR="00114705" w:rsidRPr="006C3ECE" w:rsidRDefault="00114705" w:rsidP="00C2034B">
            <w:pPr>
              <w:jc w:val="center"/>
              <w:rPr>
                <w:sz w:val="20"/>
                <w:szCs w:val="20"/>
              </w:rPr>
            </w:pPr>
            <w:r w:rsidRPr="006C3ECE">
              <w:rPr>
                <w:sz w:val="20"/>
                <w:szCs w:val="20"/>
              </w:rPr>
              <w:t>Основание (платежное поручение, счет-фактура и прочие документы)</w:t>
            </w:r>
          </w:p>
        </w:tc>
        <w:tc>
          <w:tcPr>
            <w:tcW w:w="1698" w:type="dxa"/>
          </w:tcPr>
          <w:p w:rsidR="00114705" w:rsidRPr="006C3ECE" w:rsidRDefault="00114705" w:rsidP="00C2034B">
            <w:pPr>
              <w:jc w:val="center"/>
              <w:rPr>
                <w:sz w:val="20"/>
                <w:szCs w:val="20"/>
              </w:rPr>
            </w:pPr>
            <w:r w:rsidRPr="006C3ECE">
              <w:rPr>
                <w:sz w:val="20"/>
                <w:szCs w:val="20"/>
              </w:rPr>
              <w:t>Сумма (рублей)</w:t>
            </w:r>
          </w:p>
        </w:tc>
        <w:tc>
          <w:tcPr>
            <w:tcW w:w="1700" w:type="dxa"/>
            <w:vMerge/>
          </w:tcPr>
          <w:p w:rsidR="00114705" w:rsidRPr="006C3ECE" w:rsidRDefault="00114705" w:rsidP="00C2034B">
            <w:pPr>
              <w:jc w:val="center"/>
              <w:rPr>
                <w:sz w:val="20"/>
                <w:szCs w:val="20"/>
              </w:rPr>
            </w:pPr>
          </w:p>
        </w:tc>
        <w:tc>
          <w:tcPr>
            <w:tcW w:w="1705" w:type="dxa"/>
            <w:vMerge/>
            <w:tcBorders>
              <w:right w:val="single" w:sz="4" w:space="0" w:color="auto"/>
            </w:tcBorders>
          </w:tcPr>
          <w:p w:rsidR="00114705" w:rsidRPr="006C3ECE" w:rsidRDefault="00114705" w:rsidP="00C2034B">
            <w:pPr>
              <w:jc w:val="center"/>
              <w:rPr>
                <w:sz w:val="20"/>
                <w:szCs w:val="20"/>
              </w:rPr>
            </w:pPr>
          </w:p>
        </w:tc>
      </w:tr>
      <w:tr w:rsidR="00114705" w:rsidRPr="006C3ECE" w:rsidTr="00C2034B">
        <w:tc>
          <w:tcPr>
            <w:tcW w:w="1697" w:type="dxa"/>
          </w:tcPr>
          <w:p w:rsidR="00114705" w:rsidRPr="006C3ECE" w:rsidRDefault="00114705" w:rsidP="00C2034B">
            <w:pPr>
              <w:jc w:val="center"/>
              <w:rPr>
                <w:sz w:val="20"/>
                <w:szCs w:val="20"/>
              </w:rPr>
            </w:pPr>
            <w:r w:rsidRPr="006C3ECE">
              <w:rPr>
                <w:sz w:val="20"/>
                <w:szCs w:val="20"/>
              </w:rPr>
              <w:t>1</w:t>
            </w:r>
          </w:p>
        </w:tc>
        <w:tc>
          <w:tcPr>
            <w:tcW w:w="1698" w:type="dxa"/>
          </w:tcPr>
          <w:p w:rsidR="00114705" w:rsidRPr="006C3ECE" w:rsidRDefault="00114705" w:rsidP="00C2034B">
            <w:pPr>
              <w:jc w:val="center"/>
              <w:rPr>
                <w:sz w:val="20"/>
                <w:szCs w:val="20"/>
              </w:rPr>
            </w:pPr>
            <w:r w:rsidRPr="006C3ECE">
              <w:rPr>
                <w:sz w:val="20"/>
                <w:szCs w:val="20"/>
              </w:rPr>
              <w:t>2</w:t>
            </w:r>
          </w:p>
        </w:tc>
        <w:tc>
          <w:tcPr>
            <w:tcW w:w="1698" w:type="dxa"/>
          </w:tcPr>
          <w:p w:rsidR="00114705" w:rsidRPr="006C3ECE" w:rsidRDefault="00114705" w:rsidP="00C2034B">
            <w:pPr>
              <w:jc w:val="center"/>
              <w:rPr>
                <w:sz w:val="20"/>
                <w:szCs w:val="20"/>
              </w:rPr>
            </w:pPr>
            <w:r w:rsidRPr="006C3ECE">
              <w:rPr>
                <w:sz w:val="20"/>
                <w:szCs w:val="20"/>
              </w:rPr>
              <w:t>3</w:t>
            </w:r>
          </w:p>
        </w:tc>
        <w:tc>
          <w:tcPr>
            <w:tcW w:w="1698" w:type="dxa"/>
          </w:tcPr>
          <w:p w:rsidR="00114705" w:rsidRPr="006C3ECE" w:rsidRDefault="00114705" w:rsidP="00C2034B">
            <w:pPr>
              <w:jc w:val="center"/>
              <w:rPr>
                <w:sz w:val="20"/>
                <w:szCs w:val="20"/>
              </w:rPr>
            </w:pPr>
            <w:r w:rsidRPr="006C3ECE">
              <w:rPr>
                <w:sz w:val="20"/>
                <w:szCs w:val="20"/>
              </w:rPr>
              <w:t>4</w:t>
            </w:r>
          </w:p>
        </w:tc>
        <w:tc>
          <w:tcPr>
            <w:tcW w:w="1700" w:type="dxa"/>
          </w:tcPr>
          <w:p w:rsidR="00114705" w:rsidRPr="006C3ECE" w:rsidRDefault="00114705" w:rsidP="00C2034B">
            <w:pPr>
              <w:jc w:val="center"/>
              <w:rPr>
                <w:sz w:val="20"/>
                <w:szCs w:val="20"/>
              </w:rPr>
            </w:pPr>
            <w:r w:rsidRPr="006C3ECE">
              <w:rPr>
                <w:sz w:val="20"/>
                <w:szCs w:val="20"/>
              </w:rPr>
              <w:t>5</w:t>
            </w:r>
          </w:p>
        </w:tc>
        <w:tc>
          <w:tcPr>
            <w:tcW w:w="1705" w:type="dxa"/>
          </w:tcPr>
          <w:p w:rsidR="00114705" w:rsidRPr="006C3ECE" w:rsidRDefault="00114705" w:rsidP="00C2034B">
            <w:pPr>
              <w:jc w:val="center"/>
              <w:rPr>
                <w:sz w:val="20"/>
                <w:szCs w:val="20"/>
              </w:rPr>
            </w:pPr>
            <w:r w:rsidRPr="006C3ECE">
              <w:rPr>
                <w:sz w:val="20"/>
                <w:szCs w:val="20"/>
              </w:rPr>
              <w:t>6</w:t>
            </w:r>
          </w:p>
        </w:tc>
      </w:tr>
      <w:tr w:rsidR="00114705" w:rsidRPr="006C3ECE" w:rsidTr="00C2034B">
        <w:tc>
          <w:tcPr>
            <w:tcW w:w="1697" w:type="dxa"/>
          </w:tcPr>
          <w:p w:rsidR="00114705" w:rsidRPr="006C3ECE" w:rsidRDefault="00114705" w:rsidP="00C2034B">
            <w:pPr>
              <w:jc w:val="center"/>
              <w:rPr>
                <w:sz w:val="20"/>
                <w:szCs w:val="20"/>
              </w:rPr>
            </w:pPr>
          </w:p>
        </w:tc>
        <w:tc>
          <w:tcPr>
            <w:tcW w:w="1698" w:type="dxa"/>
          </w:tcPr>
          <w:p w:rsidR="00114705" w:rsidRPr="006C3ECE" w:rsidRDefault="00114705" w:rsidP="00C2034B">
            <w:pPr>
              <w:jc w:val="center"/>
              <w:rPr>
                <w:sz w:val="20"/>
                <w:szCs w:val="20"/>
              </w:rPr>
            </w:pPr>
          </w:p>
        </w:tc>
        <w:tc>
          <w:tcPr>
            <w:tcW w:w="1698" w:type="dxa"/>
          </w:tcPr>
          <w:p w:rsidR="00114705" w:rsidRPr="006C3ECE" w:rsidRDefault="00114705" w:rsidP="00C2034B">
            <w:pPr>
              <w:jc w:val="center"/>
              <w:rPr>
                <w:sz w:val="20"/>
                <w:szCs w:val="20"/>
              </w:rPr>
            </w:pPr>
          </w:p>
        </w:tc>
        <w:tc>
          <w:tcPr>
            <w:tcW w:w="1698" w:type="dxa"/>
          </w:tcPr>
          <w:p w:rsidR="00114705" w:rsidRPr="006C3ECE" w:rsidRDefault="00114705" w:rsidP="00C2034B">
            <w:pPr>
              <w:jc w:val="center"/>
              <w:rPr>
                <w:sz w:val="20"/>
                <w:szCs w:val="20"/>
              </w:rPr>
            </w:pPr>
          </w:p>
        </w:tc>
        <w:tc>
          <w:tcPr>
            <w:tcW w:w="1700" w:type="dxa"/>
          </w:tcPr>
          <w:p w:rsidR="00114705" w:rsidRPr="006C3ECE" w:rsidRDefault="00114705" w:rsidP="00C2034B">
            <w:pPr>
              <w:jc w:val="center"/>
              <w:rPr>
                <w:sz w:val="20"/>
                <w:szCs w:val="20"/>
              </w:rPr>
            </w:pPr>
          </w:p>
        </w:tc>
        <w:tc>
          <w:tcPr>
            <w:tcW w:w="1705" w:type="dxa"/>
          </w:tcPr>
          <w:p w:rsidR="00114705" w:rsidRPr="006C3ECE" w:rsidRDefault="00114705" w:rsidP="00C2034B">
            <w:pPr>
              <w:jc w:val="center"/>
              <w:rPr>
                <w:sz w:val="20"/>
                <w:szCs w:val="20"/>
              </w:rPr>
            </w:pPr>
          </w:p>
        </w:tc>
      </w:tr>
    </w:tbl>
    <w:p w:rsidR="00114705" w:rsidRPr="00B6142D" w:rsidRDefault="00114705" w:rsidP="00B6142D">
      <w:pPr>
        <w:pStyle w:val="NoSpacing"/>
        <w:rPr>
          <w:rFonts w:ascii="Times New Roman" w:hAnsi="Times New Roman"/>
          <w:sz w:val="20"/>
          <w:szCs w:val="20"/>
        </w:rPr>
      </w:pPr>
    </w:p>
    <w:p w:rsidR="00114705" w:rsidRPr="00B6142D" w:rsidRDefault="00114705" w:rsidP="00B6142D">
      <w:pPr>
        <w:pStyle w:val="NoSpacing"/>
        <w:jc w:val="right"/>
        <w:rPr>
          <w:rFonts w:ascii="Times New Roman" w:hAnsi="Times New Roman"/>
          <w:sz w:val="20"/>
          <w:szCs w:val="20"/>
        </w:rPr>
      </w:pPr>
      <w:r w:rsidRPr="00B6142D">
        <w:rPr>
          <w:rFonts w:ascii="Times New Roman" w:hAnsi="Times New Roman"/>
          <w:sz w:val="20"/>
          <w:szCs w:val="20"/>
        </w:rPr>
        <w:t>Приложение № 8</w:t>
      </w:r>
    </w:p>
    <w:p w:rsidR="00114705" w:rsidRPr="00B6142D" w:rsidRDefault="00114705" w:rsidP="00B6142D">
      <w:pPr>
        <w:pStyle w:val="NoSpacing"/>
        <w:rPr>
          <w:rFonts w:ascii="Times New Roman" w:hAnsi="Times New Roman"/>
          <w:sz w:val="20"/>
          <w:szCs w:val="20"/>
        </w:rPr>
      </w:pPr>
    </w:p>
    <w:tbl>
      <w:tblPr>
        <w:tblW w:w="11058" w:type="dxa"/>
        <w:tblInd w:w="-318" w:type="dxa"/>
        <w:tblLayout w:type="fixed"/>
        <w:tblLook w:val="00A0"/>
      </w:tblPr>
      <w:tblGrid>
        <w:gridCol w:w="971"/>
        <w:gridCol w:w="2716"/>
        <w:gridCol w:w="708"/>
        <w:gridCol w:w="709"/>
        <w:gridCol w:w="1559"/>
        <w:gridCol w:w="1276"/>
        <w:gridCol w:w="1418"/>
        <w:gridCol w:w="1701"/>
      </w:tblGrid>
      <w:tr w:rsidR="00114705" w:rsidRPr="00B6142D" w:rsidTr="001D5A89">
        <w:trPr>
          <w:trHeight w:val="315"/>
        </w:trPr>
        <w:tc>
          <w:tcPr>
            <w:tcW w:w="11058" w:type="dxa"/>
            <w:gridSpan w:val="8"/>
            <w:tcBorders>
              <w:top w:val="nil"/>
              <w:left w:val="nil"/>
              <w:bottom w:val="nil"/>
              <w:right w:val="nil"/>
            </w:tcBorders>
            <w:noWrap/>
            <w:vAlign w:val="bottom"/>
          </w:tcPr>
          <w:p w:rsidR="00114705" w:rsidRPr="00E20012" w:rsidRDefault="00114705" w:rsidP="00B6142D">
            <w:pPr>
              <w:pStyle w:val="NoSpacing"/>
              <w:jc w:val="center"/>
              <w:rPr>
                <w:rFonts w:ascii="Times New Roman" w:hAnsi="Times New Roman"/>
                <w:b/>
                <w:sz w:val="20"/>
                <w:szCs w:val="20"/>
              </w:rPr>
            </w:pPr>
            <w:r w:rsidRPr="00E20012">
              <w:rPr>
                <w:rFonts w:ascii="Times New Roman" w:hAnsi="Times New Roman"/>
                <w:b/>
                <w:sz w:val="20"/>
                <w:szCs w:val="20"/>
              </w:rPr>
              <w:t>Отчет об использовании бюджетных ассигнований дорожного фонда Филипповского муниципального образования в 2015 году</w:t>
            </w:r>
          </w:p>
        </w:tc>
      </w:tr>
      <w:tr w:rsidR="00114705" w:rsidRPr="00B6142D" w:rsidTr="001D5A89">
        <w:trPr>
          <w:trHeight w:val="315"/>
        </w:trPr>
        <w:tc>
          <w:tcPr>
            <w:tcW w:w="971" w:type="dxa"/>
            <w:tcBorders>
              <w:top w:val="nil"/>
              <w:left w:val="nil"/>
              <w:bottom w:val="nil"/>
              <w:right w:val="nil"/>
            </w:tcBorders>
            <w:noWrap/>
            <w:vAlign w:val="bottom"/>
          </w:tcPr>
          <w:p w:rsidR="00114705" w:rsidRPr="00E20012" w:rsidRDefault="00114705" w:rsidP="00B6142D">
            <w:pPr>
              <w:pStyle w:val="NoSpacing"/>
              <w:jc w:val="center"/>
              <w:rPr>
                <w:rFonts w:ascii="Times New Roman" w:hAnsi="Times New Roman"/>
                <w:b/>
              </w:rPr>
            </w:pPr>
          </w:p>
        </w:tc>
        <w:tc>
          <w:tcPr>
            <w:tcW w:w="2716" w:type="dxa"/>
            <w:tcBorders>
              <w:top w:val="nil"/>
              <w:left w:val="nil"/>
              <w:bottom w:val="nil"/>
              <w:right w:val="nil"/>
            </w:tcBorders>
            <w:noWrap/>
            <w:vAlign w:val="bottom"/>
          </w:tcPr>
          <w:p w:rsidR="00114705" w:rsidRPr="00E20012" w:rsidRDefault="00114705" w:rsidP="00B6142D">
            <w:pPr>
              <w:pStyle w:val="NoSpacing"/>
              <w:jc w:val="center"/>
              <w:rPr>
                <w:rFonts w:ascii="Times New Roman" w:hAnsi="Times New Roman"/>
                <w:b/>
              </w:rPr>
            </w:pPr>
          </w:p>
        </w:tc>
        <w:tc>
          <w:tcPr>
            <w:tcW w:w="708" w:type="dxa"/>
            <w:tcBorders>
              <w:top w:val="nil"/>
              <w:left w:val="nil"/>
              <w:bottom w:val="nil"/>
              <w:right w:val="nil"/>
            </w:tcBorders>
            <w:noWrap/>
            <w:vAlign w:val="bottom"/>
          </w:tcPr>
          <w:p w:rsidR="00114705" w:rsidRPr="00E20012" w:rsidRDefault="00114705" w:rsidP="00B6142D">
            <w:pPr>
              <w:pStyle w:val="NoSpacing"/>
              <w:jc w:val="center"/>
              <w:rPr>
                <w:rFonts w:ascii="Times New Roman" w:hAnsi="Times New Roman"/>
                <w:b/>
              </w:rPr>
            </w:pPr>
          </w:p>
        </w:tc>
        <w:tc>
          <w:tcPr>
            <w:tcW w:w="2268" w:type="dxa"/>
            <w:gridSpan w:val="2"/>
            <w:tcBorders>
              <w:top w:val="nil"/>
              <w:left w:val="nil"/>
              <w:bottom w:val="nil"/>
              <w:right w:val="nil"/>
            </w:tcBorders>
            <w:noWrap/>
            <w:vAlign w:val="bottom"/>
          </w:tcPr>
          <w:p w:rsidR="00114705" w:rsidRPr="00E20012" w:rsidRDefault="00114705" w:rsidP="00B6142D">
            <w:pPr>
              <w:pStyle w:val="NoSpacing"/>
              <w:jc w:val="center"/>
              <w:rPr>
                <w:rFonts w:ascii="Times New Roman" w:hAnsi="Times New Roman"/>
                <w:b/>
              </w:rPr>
            </w:pPr>
          </w:p>
        </w:tc>
        <w:tc>
          <w:tcPr>
            <w:tcW w:w="1276" w:type="dxa"/>
            <w:tcBorders>
              <w:top w:val="nil"/>
              <w:left w:val="nil"/>
              <w:bottom w:val="nil"/>
              <w:right w:val="nil"/>
            </w:tcBorders>
            <w:noWrap/>
            <w:vAlign w:val="bottom"/>
          </w:tcPr>
          <w:p w:rsidR="00114705" w:rsidRPr="00E20012" w:rsidRDefault="00114705" w:rsidP="00B6142D">
            <w:pPr>
              <w:pStyle w:val="NoSpacing"/>
              <w:jc w:val="center"/>
              <w:rPr>
                <w:rFonts w:ascii="Times New Roman" w:hAnsi="Times New Roman"/>
                <w:b/>
              </w:rPr>
            </w:pPr>
          </w:p>
        </w:tc>
        <w:tc>
          <w:tcPr>
            <w:tcW w:w="1418" w:type="dxa"/>
            <w:tcBorders>
              <w:top w:val="nil"/>
              <w:left w:val="nil"/>
              <w:bottom w:val="nil"/>
              <w:right w:val="nil"/>
            </w:tcBorders>
            <w:noWrap/>
            <w:vAlign w:val="bottom"/>
          </w:tcPr>
          <w:p w:rsidR="00114705" w:rsidRPr="00E20012" w:rsidRDefault="00114705" w:rsidP="00B6142D">
            <w:pPr>
              <w:pStyle w:val="NoSpacing"/>
              <w:jc w:val="center"/>
              <w:rPr>
                <w:rFonts w:ascii="Times New Roman" w:hAnsi="Times New Roman"/>
                <w:b/>
              </w:rPr>
            </w:pPr>
          </w:p>
        </w:tc>
        <w:tc>
          <w:tcPr>
            <w:tcW w:w="1701" w:type="dxa"/>
            <w:tcBorders>
              <w:top w:val="nil"/>
              <w:left w:val="nil"/>
              <w:bottom w:val="nil"/>
              <w:right w:val="nil"/>
            </w:tcBorders>
            <w:noWrap/>
            <w:vAlign w:val="bottom"/>
          </w:tcPr>
          <w:p w:rsidR="00114705" w:rsidRPr="00E20012" w:rsidRDefault="00114705" w:rsidP="00B6142D">
            <w:pPr>
              <w:pStyle w:val="NoSpacing"/>
              <w:jc w:val="center"/>
              <w:rPr>
                <w:rFonts w:ascii="Times New Roman" w:hAnsi="Times New Roman"/>
                <w:b/>
              </w:rPr>
            </w:pPr>
            <w:r w:rsidRPr="00E20012">
              <w:rPr>
                <w:rFonts w:ascii="Times New Roman" w:hAnsi="Times New Roman"/>
                <w:b/>
              </w:rPr>
              <w:t>(тыс.рублей)</w:t>
            </w:r>
          </w:p>
        </w:tc>
      </w:tr>
      <w:tr w:rsidR="00114705" w:rsidRPr="006C3ECE" w:rsidTr="001D5A89">
        <w:trPr>
          <w:trHeight w:val="1215"/>
        </w:trPr>
        <w:tc>
          <w:tcPr>
            <w:tcW w:w="971" w:type="dxa"/>
            <w:vMerge w:val="restart"/>
            <w:tcBorders>
              <w:top w:val="single" w:sz="4" w:space="0" w:color="auto"/>
              <w:left w:val="single" w:sz="4" w:space="0" w:color="auto"/>
              <w:bottom w:val="single" w:sz="4" w:space="0" w:color="auto"/>
              <w:right w:val="single" w:sz="4" w:space="0" w:color="auto"/>
            </w:tcBorders>
            <w:noWrap/>
            <w:vAlign w:val="center"/>
          </w:tcPr>
          <w:p w:rsidR="00114705" w:rsidRPr="00B6142D" w:rsidRDefault="00114705" w:rsidP="00C2034B">
            <w:pPr>
              <w:jc w:val="center"/>
              <w:rPr>
                <w:bCs/>
                <w:color w:val="000000"/>
                <w:szCs w:val="16"/>
              </w:rPr>
            </w:pPr>
            <w:r w:rsidRPr="00B6142D">
              <w:rPr>
                <w:bCs/>
                <w:color w:val="000000"/>
                <w:sz w:val="16"/>
                <w:szCs w:val="16"/>
              </w:rPr>
              <w:t>п/п</w:t>
            </w:r>
          </w:p>
        </w:tc>
        <w:tc>
          <w:tcPr>
            <w:tcW w:w="2716" w:type="dxa"/>
            <w:vMerge w:val="restart"/>
            <w:tcBorders>
              <w:top w:val="single" w:sz="4" w:space="0" w:color="auto"/>
              <w:left w:val="single" w:sz="4" w:space="0" w:color="auto"/>
              <w:bottom w:val="single" w:sz="4" w:space="0" w:color="auto"/>
              <w:right w:val="single" w:sz="4" w:space="0" w:color="auto"/>
            </w:tcBorders>
            <w:vAlign w:val="center"/>
          </w:tcPr>
          <w:p w:rsidR="00114705" w:rsidRPr="00B6142D" w:rsidRDefault="00114705" w:rsidP="00C2034B">
            <w:pPr>
              <w:jc w:val="center"/>
              <w:rPr>
                <w:bCs/>
                <w:color w:val="000000"/>
                <w:szCs w:val="16"/>
              </w:rPr>
            </w:pPr>
            <w:r w:rsidRPr="00B6142D">
              <w:rPr>
                <w:bCs/>
                <w:color w:val="000000"/>
                <w:sz w:val="16"/>
                <w:szCs w:val="16"/>
              </w:rPr>
              <w:t xml:space="preserve">Направления расходования средств </w:t>
            </w:r>
            <w:r w:rsidRPr="00B6142D">
              <w:rPr>
                <w:bCs/>
                <w:color w:val="000000"/>
                <w:sz w:val="16"/>
                <w:szCs w:val="16"/>
              </w:rPr>
              <w:br/>
              <w:t>дорожного фонда Филипповского муниципального образования</w:t>
            </w:r>
          </w:p>
        </w:tc>
        <w:tc>
          <w:tcPr>
            <w:tcW w:w="2976" w:type="dxa"/>
            <w:gridSpan w:val="3"/>
            <w:tcBorders>
              <w:top w:val="single" w:sz="4" w:space="0" w:color="auto"/>
              <w:left w:val="nil"/>
              <w:bottom w:val="single" w:sz="4" w:space="0" w:color="auto"/>
              <w:right w:val="single" w:sz="4" w:space="0" w:color="000000"/>
            </w:tcBorders>
            <w:vAlign w:val="bottom"/>
          </w:tcPr>
          <w:p w:rsidR="00114705" w:rsidRPr="00B6142D" w:rsidRDefault="00114705" w:rsidP="00C2034B">
            <w:pPr>
              <w:jc w:val="center"/>
              <w:rPr>
                <w:bCs/>
                <w:color w:val="000000"/>
                <w:szCs w:val="16"/>
              </w:rPr>
            </w:pPr>
            <w:r w:rsidRPr="00B6142D">
              <w:rPr>
                <w:bCs/>
                <w:color w:val="000000"/>
                <w:sz w:val="16"/>
                <w:szCs w:val="16"/>
              </w:rPr>
              <w:t>Утвержденный объем бюджетных ассигнований дорожного фонда</w:t>
            </w:r>
            <w:r w:rsidRPr="00B6142D">
              <w:rPr>
                <w:bCs/>
                <w:color w:val="000000"/>
                <w:sz w:val="16"/>
                <w:szCs w:val="16"/>
              </w:rPr>
              <w:br/>
              <w:t xml:space="preserve">Филипповского муниципального образования </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114705" w:rsidRPr="00B6142D" w:rsidRDefault="00114705" w:rsidP="00C2034B">
            <w:pPr>
              <w:jc w:val="center"/>
              <w:rPr>
                <w:bCs/>
                <w:color w:val="000000"/>
                <w:szCs w:val="16"/>
              </w:rPr>
            </w:pPr>
            <w:r w:rsidRPr="00B6142D">
              <w:rPr>
                <w:bCs/>
                <w:color w:val="000000"/>
                <w:sz w:val="16"/>
                <w:szCs w:val="16"/>
              </w:rPr>
              <w:t>Использовано бюджетных ассигнований дорожного фонда Филипповского муниципального образования в 2015 году</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114705" w:rsidRPr="00B6142D" w:rsidRDefault="00114705" w:rsidP="00C2034B">
            <w:pPr>
              <w:jc w:val="center"/>
              <w:rPr>
                <w:bCs/>
                <w:color w:val="000000"/>
                <w:szCs w:val="16"/>
              </w:rPr>
            </w:pPr>
            <w:r w:rsidRPr="00B6142D">
              <w:rPr>
                <w:bCs/>
                <w:color w:val="000000"/>
                <w:sz w:val="16"/>
                <w:szCs w:val="16"/>
              </w:rPr>
              <w:t xml:space="preserve">Остаток бюджетных ассигнований дорожного фонда Филипповского муниципального образования </w:t>
            </w:r>
            <w:r w:rsidRPr="00B6142D">
              <w:rPr>
                <w:bCs/>
                <w:color w:val="000000"/>
                <w:sz w:val="16"/>
                <w:szCs w:val="16"/>
              </w:rPr>
              <w:br/>
              <w:t>в 2015 году</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114705" w:rsidRPr="00B6142D" w:rsidRDefault="00114705" w:rsidP="00C2034B">
            <w:pPr>
              <w:jc w:val="center"/>
              <w:rPr>
                <w:bCs/>
                <w:color w:val="000000"/>
                <w:szCs w:val="16"/>
              </w:rPr>
            </w:pPr>
            <w:r w:rsidRPr="00B6142D">
              <w:rPr>
                <w:bCs/>
                <w:color w:val="000000"/>
                <w:sz w:val="16"/>
                <w:szCs w:val="16"/>
              </w:rPr>
              <w:t xml:space="preserve">Процент использования бюджетных ассигнований дорожного фонда Филипповского муниципального образования </w:t>
            </w:r>
            <w:r w:rsidRPr="00B6142D">
              <w:rPr>
                <w:bCs/>
                <w:color w:val="000000"/>
                <w:sz w:val="16"/>
                <w:szCs w:val="16"/>
              </w:rPr>
              <w:br/>
              <w:t>в 2015 году, %</w:t>
            </w:r>
          </w:p>
        </w:tc>
      </w:tr>
      <w:tr w:rsidR="00114705" w:rsidRPr="006C3ECE" w:rsidTr="001D5A89">
        <w:trPr>
          <w:trHeight w:val="1755"/>
        </w:trPr>
        <w:tc>
          <w:tcPr>
            <w:tcW w:w="971" w:type="dxa"/>
            <w:vMerge/>
            <w:tcBorders>
              <w:top w:val="single" w:sz="4" w:space="0" w:color="auto"/>
              <w:left w:val="single" w:sz="4" w:space="0" w:color="auto"/>
              <w:bottom w:val="single" w:sz="4" w:space="0" w:color="auto"/>
              <w:right w:val="single" w:sz="4" w:space="0" w:color="auto"/>
            </w:tcBorders>
            <w:vAlign w:val="center"/>
          </w:tcPr>
          <w:p w:rsidR="00114705" w:rsidRPr="00B6142D" w:rsidRDefault="00114705" w:rsidP="00C2034B">
            <w:pPr>
              <w:rPr>
                <w:bCs/>
                <w:color w:val="000000"/>
                <w:szCs w:val="16"/>
              </w:rPr>
            </w:pPr>
          </w:p>
        </w:tc>
        <w:tc>
          <w:tcPr>
            <w:tcW w:w="2716" w:type="dxa"/>
            <w:vMerge/>
            <w:tcBorders>
              <w:top w:val="single" w:sz="4" w:space="0" w:color="auto"/>
              <w:left w:val="single" w:sz="4" w:space="0" w:color="auto"/>
              <w:bottom w:val="single" w:sz="4" w:space="0" w:color="auto"/>
              <w:right w:val="single" w:sz="4" w:space="0" w:color="auto"/>
            </w:tcBorders>
            <w:vAlign w:val="center"/>
          </w:tcPr>
          <w:p w:rsidR="00114705" w:rsidRPr="00B6142D" w:rsidRDefault="00114705" w:rsidP="00C2034B">
            <w:pPr>
              <w:rPr>
                <w:bCs/>
                <w:color w:val="000000"/>
                <w:szCs w:val="16"/>
              </w:rPr>
            </w:pPr>
          </w:p>
        </w:tc>
        <w:tc>
          <w:tcPr>
            <w:tcW w:w="1417" w:type="dxa"/>
            <w:gridSpan w:val="2"/>
            <w:tcBorders>
              <w:top w:val="nil"/>
              <w:left w:val="nil"/>
              <w:bottom w:val="single" w:sz="4" w:space="0" w:color="auto"/>
              <w:right w:val="single" w:sz="4" w:space="0" w:color="auto"/>
            </w:tcBorders>
            <w:vAlign w:val="center"/>
          </w:tcPr>
          <w:p w:rsidR="00114705" w:rsidRPr="00B6142D" w:rsidRDefault="00114705" w:rsidP="00C2034B">
            <w:pPr>
              <w:jc w:val="center"/>
              <w:rPr>
                <w:bCs/>
                <w:color w:val="000000"/>
                <w:szCs w:val="16"/>
              </w:rPr>
            </w:pPr>
            <w:r w:rsidRPr="00B6142D">
              <w:rPr>
                <w:bCs/>
                <w:color w:val="000000"/>
                <w:sz w:val="16"/>
                <w:szCs w:val="16"/>
              </w:rPr>
              <w:t>в 2015 году</w:t>
            </w:r>
          </w:p>
        </w:tc>
        <w:tc>
          <w:tcPr>
            <w:tcW w:w="1559" w:type="dxa"/>
            <w:tcBorders>
              <w:top w:val="nil"/>
              <w:left w:val="nil"/>
              <w:bottom w:val="single" w:sz="4" w:space="0" w:color="auto"/>
              <w:right w:val="single" w:sz="4" w:space="0" w:color="auto"/>
            </w:tcBorders>
            <w:vAlign w:val="center"/>
          </w:tcPr>
          <w:p w:rsidR="00114705" w:rsidRPr="00B6142D" w:rsidRDefault="00114705" w:rsidP="00C2034B">
            <w:pPr>
              <w:jc w:val="center"/>
              <w:rPr>
                <w:bCs/>
                <w:color w:val="000000"/>
                <w:szCs w:val="16"/>
              </w:rPr>
            </w:pPr>
            <w:r w:rsidRPr="00B6142D">
              <w:rPr>
                <w:bCs/>
                <w:color w:val="000000"/>
                <w:sz w:val="16"/>
                <w:szCs w:val="16"/>
              </w:rPr>
              <w:t>в том числе не использованные бюджетные ассигнования 2014 года</w:t>
            </w:r>
          </w:p>
        </w:tc>
        <w:tc>
          <w:tcPr>
            <w:tcW w:w="1276" w:type="dxa"/>
            <w:vMerge/>
            <w:tcBorders>
              <w:top w:val="single" w:sz="4" w:space="0" w:color="auto"/>
              <w:left w:val="single" w:sz="4" w:space="0" w:color="auto"/>
              <w:bottom w:val="single" w:sz="4" w:space="0" w:color="auto"/>
              <w:right w:val="single" w:sz="4" w:space="0" w:color="auto"/>
            </w:tcBorders>
            <w:vAlign w:val="center"/>
          </w:tcPr>
          <w:p w:rsidR="00114705" w:rsidRPr="00B6142D" w:rsidRDefault="00114705" w:rsidP="00C2034B">
            <w:pPr>
              <w:rPr>
                <w:bCs/>
                <w:color w:val="000000"/>
                <w:szCs w:val="16"/>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114705" w:rsidRPr="00B6142D" w:rsidRDefault="00114705" w:rsidP="00C2034B">
            <w:pPr>
              <w:rPr>
                <w:bCs/>
                <w:color w:val="000000"/>
                <w:szCs w:val="16"/>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114705" w:rsidRPr="00B6142D" w:rsidRDefault="00114705" w:rsidP="00C2034B">
            <w:pPr>
              <w:rPr>
                <w:bCs/>
                <w:color w:val="000000"/>
                <w:szCs w:val="16"/>
              </w:rPr>
            </w:pPr>
          </w:p>
        </w:tc>
      </w:tr>
      <w:tr w:rsidR="00114705" w:rsidRPr="006C3ECE" w:rsidTr="001D5A89">
        <w:trPr>
          <w:trHeight w:val="315"/>
        </w:trPr>
        <w:tc>
          <w:tcPr>
            <w:tcW w:w="971" w:type="dxa"/>
            <w:tcBorders>
              <w:top w:val="nil"/>
              <w:left w:val="single" w:sz="4" w:space="0" w:color="auto"/>
              <w:bottom w:val="single" w:sz="4" w:space="0" w:color="auto"/>
              <w:right w:val="single" w:sz="4" w:space="0" w:color="auto"/>
            </w:tcBorders>
            <w:noWrap/>
            <w:vAlign w:val="center"/>
          </w:tcPr>
          <w:p w:rsidR="00114705" w:rsidRPr="00B6142D" w:rsidRDefault="00114705" w:rsidP="00C2034B">
            <w:pPr>
              <w:jc w:val="center"/>
              <w:rPr>
                <w:bCs/>
                <w:color w:val="000000"/>
                <w:szCs w:val="16"/>
              </w:rPr>
            </w:pPr>
            <w:r w:rsidRPr="00B6142D">
              <w:rPr>
                <w:bCs/>
                <w:color w:val="000000"/>
                <w:sz w:val="16"/>
                <w:szCs w:val="16"/>
              </w:rPr>
              <w:t> </w:t>
            </w:r>
          </w:p>
        </w:tc>
        <w:tc>
          <w:tcPr>
            <w:tcW w:w="2716" w:type="dxa"/>
            <w:tcBorders>
              <w:top w:val="nil"/>
              <w:left w:val="nil"/>
              <w:bottom w:val="single" w:sz="4" w:space="0" w:color="auto"/>
              <w:right w:val="single" w:sz="4" w:space="0" w:color="auto"/>
            </w:tcBorders>
            <w:vAlign w:val="center"/>
          </w:tcPr>
          <w:p w:rsidR="00114705" w:rsidRPr="00B6142D" w:rsidRDefault="00114705" w:rsidP="00C2034B">
            <w:pPr>
              <w:jc w:val="center"/>
              <w:rPr>
                <w:bCs/>
                <w:color w:val="000000"/>
                <w:szCs w:val="16"/>
              </w:rPr>
            </w:pPr>
            <w:r w:rsidRPr="00B6142D">
              <w:rPr>
                <w:bCs/>
                <w:color w:val="000000"/>
                <w:sz w:val="16"/>
                <w:szCs w:val="16"/>
              </w:rPr>
              <w:t>1</w:t>
            </w:r>
          </w:p>
        </w:tc>
        <w:tc>
          <w:tcPr>
            <w:tcW w:w="1417" w:type="dxa"/>
            <w:gridSpan w:val="2"/>
            <w:tcBorders>
              <w:top w:val="nil"/>
              <w:left w:val="nil"/>
              <w:bottom w:val="single" w:sz="4" w:space="0" w:color="auto"/>
              <w:right w:val="single" w:sz="4" w:space="0" w:color="auto"/>
            </w:tcBorders>
            <w:vAlign w:val="center"/>
          </w:tcPr>
          <w:p w:rsidR="00114705" w:rsidRPr="00B6142D" w:rsidRDefault="00114705" w:rsidP="00C2034B">
            <w:pPr>
              <w:jc w:val="center"/>
              <w:rPr>
                <w:bCs/>
                <w:color w:val="000000"/>
                <w:szCs w:val="16"/>
              </w:rPr>
            </w:pPr>
            <w:r w:rsidRPr="00B6142D">
              <w:rPr>
                <w:bCs/>
                <w:color w:val="000000"/>
                <w:sz w:val="16"/>
                <w:szCs w:val="16"/>
              </w:rPr>
              <w:t>2</w:t>
            </w:r>
          </w:p>
        </w:tc>
        <w:tc>
          <w:tcPr>
            <w:tcW w:w="1559" w:type="dxa"/>
            <w:tcBorders>
              <w:top w:val="nil"/>
              <w:left w:val="nil"/>
              <w:bottom w:val="single" w:sz="4" w:space="0" w:color="auto"/>
              <w:right w:val="single" w:sz="4" w:space="0" w:color="auto"/>
            </w:tcBorders>
            <w:shd w:val="clear" w:color="000000" w:fill="FFFFFF"/>
            <w:vAlign w:val="center"/>
          </w:tcPr>
          <w:p w:rsidR="00114705" w:rsidRPr="00B6142D" w:rsidRDefault="00114705" w:rsidP="00C2034B">
            <w:pPr>
              <w:jc w:val="center"/>
              <w:rPr>
                <w:bCs/>
                <w:color w:val="000000"/>
                <w:szCs w:val="16"/>
              </w:rPr>
            </w:pPr>
            <w:r w:rsidRPr="00B6142D">
              <w:rPr>
                <w:bCs/>
                <w:color w:val="000000"/>
                <w:sz w:val="16"/>
                <w:szCs w:val="16"/>
              </w:rPr>
              <w:t>3</w:t>
            </w:r>
          </w:p>
        </w:tc>
        <w:tc>
          <w:tcPr>
            <w:tcW w:w="1276" w:type="dxa"/>
            <w:tcBorders>
              <w:top w:val="nil"/>
              <w:left w:val="nil"/>
              <w:bottom w:val="single" w:sz="4" w:space="0" w:color="auto"/>
              <w:right w:val="single" w:sz="4" w:space="0" w:color="auto"/>
            </w:tcBorders>
            <w:vAlign w:val="center"/>
          </w:tcPr>
          <w:p w:rsidR="00114705" w:rsidRPr="00B6142D" w:rsidRDefault="00114705" w:rsidP="00C2034B">
            <w:pPr>
              <w:jc w:val="center"/>
              <w:rPr>
                <w:bCs/>
                <w:color w:val="000000"/>
                <w:szCs w:val="16"/>
              </w:rPr>
            </w:pPr>
            <w:r w:rsidRPr="00B6142D">
              <w:rPr>
                <w:bCs/>
                <w:color w:val="000000"/>
                <w:sz w:val="16"/>
                <w:szCs w:val="16"/>
              </w:rPr>
              <w:t>4</w:t>
            </w:r>
          </w:p>
        </w:tc>
        <w:tc>
          <w:tcPr>
            <w:tcW w:w="1418" w:type="dxa"/>
            <w:tcBorders>
              <w:top w:val="nil"/>
              <w:left w:val="nil"/>
              <w:bottom w:val="single" w:sz="4" w:space="0" w:color="auto"/>
              <w:right w:val="single" w:sz="4" w:space="0" w:color="auto"/>
            </w:tcBorders>
            <w:vAlign w:val="center"/>
          </w:tcPr>
          <w:p w:rsidR="00114705" w:rsidRPr="00B6142D" w:rsidRDefault="00114705" w:rsidP="00C2034B">
            <w:pPr>
              <w:jc w:val="center"/>
              <w:rPr>
                <w:bCs/>
                <w:color w:val="000000"/>
                <w:szCs w:val="16"/>
              </w:rPr>
            </w:pPr>
            <w:r w:rsidRPr="00B6142D">
              <w:rPr>
                <w:bCs/>
                <w:color w:val="000000"/>
                <w:sz w:val="16"/>
                <w:szCs w:val="16"/>
              </w:rPr>
              <w:t>5=2-4</w:t>
            </w:r>
          </w:p>
        </w:tc>
        <w:tc>
          <w:tcPr>
            <w:tcW w:w="1701" w:type="dxa"/>
            <w:tcBorders>
              <w:top w:val="nil"/>
              <w:left w:val="nil"/>
              <w:bottom w:val="single" w:sz="4" w:space="0" w:color="auto"/>
              <w:right w:val="single" w:sz="4" w:space="0" w:color="auto"/>
            </w:tcBorders>
            <w:vAlign w:val="center"/>
          </w:tcPr>
          <w:p w:rsidR="00114705" w:rsidRPr="00B6142D" w:rsidRDefault="00114705" w:rsidP="00C2034B">
            <w:pPr>
              <w:jc w:val="center"/>
              <w:rPr>
                <w:bCs/>
                <w:color w:val="000000"/>
                <w:szCs w:val="16"/>
              </w:rPr>
            </w:pPr>
            <w:r w:rsidRPr="00B6142D">
              <w:rPr>
                <w:bCs/>
                <w:color w:val="000000"/>
                <w:sz w:val="16"/>
                <w:szCs w:val="16"/>
              </w:rPr>
              <w:t>6=4/2</w:t>
            </w:r>
          </w:p>
        </w:tc>
      </w:tr>
      <w:tr w:rsidR="00114705" w:rsidRPr="006C3ECE" w:rsidTr="001D5A89">
        <w:trPr>
          <w:trHeight w:val="930"/>
        </w:trPr>
        <w:tc>
          <w:tcPr>
            <w:tcW w:w="971" w:type="dxa"/>
            <w:tcBorders>
              <w:top w:val="nil"/>
              <w:left w:val="single" w:sz="4" w:space="0" w:color="auto"/>
              <w:bottom w:val="single" w:sz="4" w:space="0" w:color="auto"/>
              <w:right w:val="single" w:sz="4" w:space="0" w:color="auto"/>
            </w:tcBorders>
            <w:noWrap/>
            <w:vAlign w:val="center"/>
          </w:tcPr>
          <w:p w:rsidR="00114705" w:rsidRPr="00B6142D" w:rsidRDefault="00114705" w:rsidP="00C2034B">
            <w:pPr>
              <w:jc w:val="center"/>
              <w:rPr>
                <w:b/>
                <w:color w:val="000000"/>
                <w:szCs w:val="16"/>
              </w:rPr>
            </w:pPr>
            <w:r w:rsidRPr="00B6142D">
              <w:rPr>
                <w:b/>
                <w:color w:val="000000"/>
                <w:sz w:val="16"/>
                <w:szCs w:val="16"/>
              </w:rPr>
              <w:t>1</w:t>
            </w:r>
          </w:p>
        </w:tc>
        <w:tc>
          <w:tcPr>
            <w:tcW w:w="2716" w:type="dxa"/>
            <w:tcBorders>
              <w:top w:val="nil"/>
              <w:left w:val="nil"/>
              <w:bottom w:val="single" w:sz="4" w:space="0" w:color="auto"/>
              <w:right w:val="single" w:sz="4" w:space="0" w:color="auto"/>
            </w:tcBorders>
            <w:vAlign w:val="center"/>
          </w:tcPr>
          <w:p w:rsidR="00114705" w:rsidRPr="00FF109F" w:rsidRDefault="00114705" w:rsidP="00FF109F">
            <w:pPr>
              <w:autoSpaceDE w:val="0"/>
              <w:autoSpaceDN w:val="0"/>
              <w:adjustRightInd w:val="0"/>
              <w:jc w:val="both"/>
              <w:rPr>
                <w:szCs w:val="16"/>
              </w:rPr>
            </w:pPr>
            <w:r w:rsidRPr="00FF109F">
              <w:rPr>
                <w:sz w:val="16"/>
                <w:szCs w:val="16"/>
              </w:rPr>
              <w:t>Содержание, ремонт и капитальный ремонт автомобильных дорог общего пользования местного значения поселения</w:t>
            </w:r>
          </w:p>
        </w:tc>
        <w:tc>
          <w:tcPr>
            <w:tcW w:w="1417" w:type="dxa"/>
            <w:gridSpan w:val="2"/>
            <w:tcBorders>
              <w:top w:val="nil"/>
              <w:left w:val="nil"/>
              <w:bottom w:val="single" w:sz="4" w:space="0" w:color="auto"/>
              <w:right w:val="single" w:sz="4" w:space="0" w:color="auto"/>
            </w:tcBorders>
            <w:shd w:val="clear" w:color="000000" w:fill="FFFFFF"/>
            <w:noWrap/>
            <w:vAlign w:val="center"/>
          </w:tcPr>
          <w:p w:rsidR="00114705" w:rsidRPr="00B6142D" w:rsidRDefault="00114705" w:rsidP="00C2034B">
            <w:pPr>
              <w:jc w:val="right"/>
              <w:rPr>
                <w:b/>
                <w:bCs/>
                <w:color w:val="000000"/>
                <w:szCs w:val="16"/>
              </w:rPr>
            </w:pPr>
            <w:r w:rsidRPr="00B6142D">
              <w:rPr>
                <w:b/>
                <w:bCs/>
                <w:color w:val="000000"/>
                <w:sz w:val="16"/>
                <w:szCs w:val="16"/>
              </w:rPr>
              <w:t>437,5</w:t>
            </w:r>
          </w:p>
        </w:tc>
        <w:tc>
          <w:tcPr>
            <w:tcW w:w="1559" w:type="dxa"/>
            <w:tcBorders>
              <w:top w:val="nil"/>
              <w:left w:val="nil"/>
              <w:bottom w:val="single" w:sz="4" w:space="0" w:color="auto"/>
              <w:right w:val="single" w:sz="4" w:space="0" w:color="auto"/>
            </w:tcBorders>
            <w:shd w:val="clear" w:color="000000" w:fill="FFFFFF"/>
            <w:noWrap/>
            <w:vAlign w:val="center"/>
          </w:tcPr>
          <w:p w:rsidR="00114705" w:rsidRPr="00B6142D" w:rsidRDefault="00114705" w:rsidP="00C2034B">
            <w:pPr>
              <w:jc w:val="right"/>
              <w:rPr>
                <w:b/>
                <w:bCs/>
                <w:color w:val="000000"/>
                <w:szCs w:val="16"/>
              </w:rPr>
            </w:pPr>
            <w:r w:rsidRPr="00B6142D">
              <w:rPr>
                <w:b/>
                <w:bCs/>
                <w:color w:val="000000"/>
                <w:sz w:val="16"/>
                <w:szCs w:val="16"/>
              </w:rPr>
              <w:t>25,8</w:t>
            </w:r>
          </w:p>
        </w:tc>
        <w:tc>
          <w:tcPr>
            <w:tcW w:w="1276" w:type="dxa"/>
            <w:tcBorders>
              <w:top w:val="nil"/>
              <w:left w:val="nil"/>
              <w:bottom w:val="single" w:sz="4" w:space="0" w:color="auto"/>
              <w:right w:val="single" w:sz="4" w:space="0" w:color="auto"/>
            </w:tcBorders>
            <w:shd w:val="clear" w:color="000000" w:fill="FFFFFF"/>
            <w:noWrap/>
            <w:vAlign w:val="center"/>
          </w:tcPr>
          <w:p w:rsidR="00114705" w:rsidRPr="00B6142D" w:rsidRDefault="00114705" w:rsidP="00C2034B">
            <w:pPr>
              <w:jc w:val="right"/>
              <w:rPr>
                <w:b/>
                <w:bCs/>
                <w:color w:val="000000"/>
                <w:szCs w:val="16"/>
              </w:rPr>
            </w:pPr>
            <w:r w:rsidRPr="00B6142D">
              <w:rPr>
                <w:b/>
                <w:bCs/>
                <w:color w:val="000000"/>
                <w:sz w:val="16"/>
                <w:szCs w:val="16"/>
              </w:rPr>
              <w:t>292,1</w:t>
            </w:r>
          </w:p>
        </w:tc>
        <w:tc>
          <w:tcPr>
            <w:tcW w:w="1418" w:type="dxa"/>
            <w:tcBorders>
              <w:top w:val="nil"/>
              <w:left w:val="nil"/>
              <w:bottom w:val="single" w:sz="4" w:space="0" w:color="auto"/>
              <w:right w:val="single" w:sz="4" w:space="0" w:color="auto"/>
            </w:tcBorders>
            <w:shd w:val="clear" w:color="000000" w:fill="FFFFFF"/>
            <w:noWrap/>
            <w:vAlign w:val="center"/>
          </w:tcPr>
          <w:p w:rsidR="00114705" w:rsidRPr="00B6142D" w:rsidRDefault="00114705" w:rsidP="00C2034B">
            <w:pPr>
              <w:jc w:val="right"/>
              <w:rPr>
                <w:b/>
                <w:bCs/>
                <w:color w:val="000000"/>
                <w:szCs w:val="16"/>
              </w:rPr>
            </w:pPr>
            <w:r w:rsidRPr="00B6142D">
              <w:rPr>
                <w:b/>
                <w:bCs/>
                <w:color w:val="000000"/>
                <w:sz w:val="16"/>
                <w:szCs w:val="16"/>
              </w:rPr>
              <w:t>145,4</w:t>
            </w:r>
          </w:p>
        </w:tc>
        <w:tc>
          <w:tcPr>
            <w:tcW w:w="1701" w:type="dxa"/>
            <w:tcBorders>
              <w:top w:val="nil"/>
              <w:left w:val="nil"/>
              <w:bottom w:val="single" w:sz="4" w:space="0" w:color="auto"/>
              <w:right w:val="single" w:sz="4" w:space="0" w:color="auto"/>
            </w:tcBorders>
            <w:shd w:val="clear" w:color="000000" w:fill="FFFFFF"/>
            <w:noWrap/>
            <w:vAlign w:val="center"/>
          </w:tcPr>
          <w:p w:rsidR="00114705" w:rsidRPr="00B6142D" w:rsidRDefault="00114705" w:rsidP="00C2034B">
            <w:pPr>
              <w:jc w:val="right"/>
              <w:rPr>
                <w:b/>
                <w:bCs/>
                <w:color w:val="000000"/>
                <w:szCs w:val="16"/>
              </w:rPr>
            </w:pPr>
            <w:r w:rsidRPr="00B6142D">
              <w:rPr>
                <w:b/>
                <w:bCs/>
                <w:color w:val="000000"/>
                <w:sz w:val="16"/>
                <w:szCs w:val="16"/>
              </w:rPr>
              <w:t>67</w:t>
            </w:r>
          </w:p>
        </w:tc>
      </w:tr>
      <w:tr w:rsidR="00114705" w:rsidRPr="006C3ECE" w:rsidTr="001D5A89">
        <w:trPr>
          <w:trHeight w:val="315"/>
        </w:trPr>
        <w:tc>
          <w:tcPr>
            <w:tcW w:w="971" w:type="dxa"/>
            <w:tcBorders>
              <w:top w:val="nil"/>
              <w:left w:val="single" w:sz="4" w:space="0" w:color="auto"/>
              <w:bottom w:val="single" w:sz="4" w:space="0" w:color="auto"/>
              <w:right w:val="single" w:sz="4" w:space="0" w:color="auto"/>
            </w:tcBorders>
            <w:noWrap/>
            <w:vAlign w:val="center"/>
          </w:tcPr>
          <w:p w:rsidR="00114705" w:rsidRPr="00B6142D" w:rsidRDefault="00114705" w:rsidP="00C2034B">
            <w:pPr>
              <w:jc w:val="center"/>
              <w:rPr>
                <w:color w:val="000000"/>
                <w:szCs w:val="16"/>
              </w:rPr>
            </w:pPr>
            <w:r w:rsidRPr="00B6142D">
              <w:rPr>
                <w:color w:val="000000"/>
                <w:sz w:val="16"/>
                <w:szCs w:val="16"/>
              </w:rPr>
              <w:t> </w:t>
            </w:r>
          </w:p>
        </w:tc>
        <w:tc>
          <w:tcPr>
            <w:tcW w:w="2716" w:type="dxa"/>
            <w:tcBorders>
              <w:top w:val="nil"/>
              <w:left w:val="nil"/>
              <w:bottom w:val="single" w:sz="4" w:space="0" w:color="auto"/>
              <w:right w:val="single" w:sz="4" w:space="0" w:color="auto"/>
            </w:tcBorders>
            <w:noWrap/>
            <w:vAlign w:val="center"/>
          </w:tcPr>
          <w:p w:rsidR="00114705" w:rsidRPr="00B6142D" w:rsidRDefault="00114705" w:rsidP="00C2034B">
            <w:pPr>
              <w:rPr>
                <w:color w:val="000000"/>
                <w:szCs w:val="16"/>
              </w:rPr>
            </w:pPr>
            <w:r w:rsidRPr="00B6142D">
              <w:rPr>
                <w:color w:val="000000"/>
                <w:sz w:val="16"/>
                <w:szCs w:val="16"/>
              </w:rPr>
              <w:t>в том числе:</w:t>
            </w:r>
          </w:p>
        </w:tc>
        <w:tc>
          <w:tcPr>
            <w:tcW w:w="1417" w:type="dxa"/>
            <w:gridSpan w:val="2"/>
            <w:tcBorders>
              <w:top w:val="nil"/>
              <w:left w:val="nil"/>
              <w:bottom w:val="single" w:sz="4" w:space="0" w:color="auto"/>
              <w:right w:val="single" w:sz="4" w:space="0" w:color="auto"/>
            </w:tcBorders>
            <w:shd w:val="clear" w:color="000000" w:fill="FFFFFF"/>
            <w:noWrap/>
            <w:vAlign w:val="center"/>
          </w:tcPr>
          <w:p w:rsidR="00114705" w:rsidRPr="00B6142D" w:rsidRDefault="00114705" w:rsidP="00C2034B">
            <w:pPr>
              <w:jc w:val="right"/>
              <w:rPr>
                <w:color w:val="000000"/>
                <w:szCs w:val="16"/>
              </w:rPr>
            </w:pPr>
            <w:r w:rsidRPr="00B6142D">
              <w:rPr>
                <w:color w:val="000000"/>
                <w:sz w:val="16"/>
                <w:szCs w:val="16"/>
              </w:rPr>
              <w:t> </w:t>
            </w:r>
          </w:p>
        </w:tc>
        <w:tc>
          <w:tcPr>
            <w:tcW w:w="1559" w:type="dxa"/>
            <w:tcBorders>
              <w:top w:val="nil"/>
              <w:left w:val="nil"/>
              <w:bottom w:val="single" w:sz="4" w:space="0" w:color="auto"/>
              <w:right w:val="single" w:sz="4" w:space="0" w:color="auto"/>
            </w:tcBorders>
            <w:shd w:val="clear" w:color="000000" w:fill="FFFFFF"/>
            <w:noWrap/>
            <w:vAlign w:val="center"/>
          </w:tcPr>
          <w:p w:rsidR="00114705" w:rsidRPr="00B6142D" w:rsidRDefault="00114705" w:rsidP="00C2034B">
            <w:pPr>
              <w:jc w:val="right"/>
              <w:rPr>
                <w:color w:val="000000"/>
                <w:szCs w:val="16"/>
              </w:rPr>
            </w:pPr>
            <w:r w:rsidRPr="00B6142D">
              <w:rPr>
                <w:color w:val="000000"/>
                <w:sz w:val="16"/>
                <w:szCs w:val="16"/>
              </w:rPr>
              <w:t> </w:t>
            </w:r>
          </w:p>
        </w:tc>
        <w:tc>
          <w:tcPr>
            <w:tcW w:w="1276" w:type="dxa"/>
            <w:tcBorders>
              <w:top w:val="nil"/>
              <w:left w:val="nil"/>
              <w:bottom w:val="single" w:sz="4" w:space="0" w:color="auto"/>
              <w:right w:val="single" w:sz="4" w:space="0" w:color="auto"/>
            </w:tcBorders>
            <w:shd w:val="clear" w:color="000000" w:fill="FFFFFF"/>
            <w:noWrap/>
            <w:vAlign w:val="center"/>
          </w:tcPr>
          <w:p w:rsidR="00114705" w:rsidRPr="00B6142D" w:rsidRDefault="00114705" w:rsidP="00C2034B">
            <w:pPr>
              <w:jc w:val="right"/>
              <w:rPr>
                <w:color w:val="000000"/>
                <w:szCs w:val="16"/>
              </w:rPr>
            </w:pPr>
            <w:r w:rsidRPr="00B6142D">
              <w:rPr>
                <w:color w:val="000000"/>
                <w:sz w:val="16"/>
                <w:szCs w:val="16"/>
              </w:rPr>
              <w:t> </w:t>
            </w:r>
          </w:p>
        </w:tc>
        <w:tc>
          <w:tcPr>
            <w:tcW w:w="1418" w:type="dxa"/>
            <w:tcBorders>
              <w:top w:val="nil"/>
              <w:left w:val="nil"/>
              <w:bottom w:val="single" w:sz="4" w:space="0" w:color="auto"/>
              <w:right w:val="single" w:sz="4" w:space="0" w:color="auto"/>
            </w:tcBorders>
            <w:shd w:val="clear" w:color="000000" w:fill="FFFFFF"/>
            <w:noWrap/>
            <w:vAlign w:val="center"/>
          </w:tcPr>
          <w:p w:rsidR="00114705" w:rsidRPr="00B6142D" w:rsidRDefault="00114705" w:rsidP="00C2034B">
            <w:pPr>
              <w:jc w:val="right"/>
              <w:rPr>
                <w:color w:val="000000"/>
                <w:szCs w:val="16"/>
              </w:rPr>
            </w:pPr>
            <w:r w:rsidRPr="00B6142D">
              <w:rPr>
                <w:color w:val="000000"/>
                <w:sz w:val="16"/>
                <w:szCs w:val="16"/>
              </w:rPr>
              <w:t> </w:t>
            </w:r>
          </w:p>
        </w:tc>
        <w:tc>
          <w:tcPr>
            <w:tcW w:w="1701" w:type="dxa"/>
            <w:tcBorders>
              <w:top w:val="nil"/>
              <w:left w:val="nil"/>
              <w:bottom w:val="single" w:sz="4" w:space="0" w:color="auto"/>
              <w:right w:val="single" w:sz="4" w:space="0" w:color="auto"/>
            </w:tcBorders>
            <w:shd w:val="clear" w:color="000000" w:fill="FFFFFF"/>
            <w:noWrap/>
            <w:vAlign w:val="center"/>
          </w:tcPr>
          <w:p w:rsidR="00114705" w:rsidRPr="00B6142D" w:rsidRDefault="00114705" w:rsidP="00C2034B">
            <w:pPr>
              <w:jc w:val="right"/>
              <w:rPr>
                <w:color w:val="000000"/>
                <w:szCs w:val="16"/>
              </w:rPr>
            </w:pPr>
            <w:r w:rsidRPr="00B6142D">
              <w:rPr>
                <w:color w:val="000000"/>
                <w:sz w:val="16"/>
                <w:szCs w:val="16"/>
              </w:rPr>
              <w:t> </w:t>
            </w:r>
          </w:p>
        </w:tc>
      </w:tr>
      <w:tr w:rsidR="00114705" w:rsidRPr="006C3ECE" w:rsidTr="001D5A89">
        <w:trPr>
          <w:trHeight w:val="315"/>
        </w:trPr>
        <w:tc>
          <w:tcPr>
            <w:tcW w:w="971" w:type="dxa"/>
            <w:tcBorders>
              <w:top w:val="nil"/>
              <w:left w:val="single" w:sz="4" w:space="0" w:color="auto"/>
              <w:bottom w:val="single" w:sz="4" w:space="0" w:color="auto"/>
              <w:right w:val="single" w:sz="4" w:space="0" w:color="auto"/>
            </w:tcBorders>
            <w:noWrap/>
            <w:vAlign w:val="center"/>
          </w:tcPr>
          <w:p w:rsidR="00114705" w:rsidRPr="00B6142D" w:rsidRDefault="00114705" w:rsidP="00C2034B">
            <w:pPr>
              <w:jc w:val="center"/>
              <w:rPr>
                <w:color w:val="000000"/>
                <w:szCs w:val="16"/>
              </w:rPr>
            </w:pPr>
            <w:r w:rsidRPr="00B6142D">
              <w:rPr>
                <w:color w:val="000000"/>
                <w:sz w:val="16"/>
                <w:szCs w:val="16"/>
              </w:rPr>
              <w:t>1.1</w:t>
            </w:r>
          </w:p>
        </w:tc>
        <w:tc>
          <w:tcPr>
            <w:tcW w:w="2716" w:type="dxa"/>
            <w:tcBorders>
              <w:top w:val="nil"/>
              <w:left w:val="nil"/>
              <w:bottom w:val="single" w:sz="4" w:space="0" w:color="auto"/>
              <w:right w:val="single" w:sz="4" w:space="0" w:color="auto"/>
            </w:tcBorders>
            <w:noWrap/>
            <w:vAlign w:val="center"/>
          </w:tcPr>
          <w:p w:rsidR="00114705" w:rsidRPr="00B6142D" w:rsidRDefault="00114705" w:rsidP="00C2034B">
            <w:pPr>
              <w:autoSpaceDE w:val="0"/>
              <w:autoSpaceDN w:val="0"/>
              <w:adjustRightInd w:val="0"/>
              <w:jc w:val="both"/>
              <w:rPr>
                <w:color w:val="000000"/>
                <w:szCs w:val="16"/>
              </w:rPr>
            </w:pPr>
            <w:r w:rsidRPr="00B6142D">
              <w:rPr>
                <w:color w:val="000000"/>
                <w:sz w:val="16"/>
                <w:szCs w:val="16"/>
              </w:rPr>
              <w:t xml:space="preserve">Содержание автомобильных дорог </w:t>
            </w:r>
            <w:r w:rsidRPr="00B6142D">
              <w:rPr>
                <w:sz w:val="16"/>
                <w:szCs w:val="16"/>
              </w:rPr>
              <w:t>общего пользования местного значения поселения</w:t>
            </w:r>
          </w:p>
        </w:tc>
        <w:tc>
          <w:tcPr>
            <w:tcW w:w="1417" w:type="dxa"/>
            <w:gridSpan w:val="2"/>
            <w:tcBorders>
              <w:top w:val="nil"/>
              <w:left w:val="nil"/>
              <w:bottom w:val="single" w:sz="4" w:space="0" w:color="auto"/>
              <w:right w:val="single" w:sz="4" w:space="0" w:color="auto"/>
            </w:tcBorders>
            <w:shd w:val="clear" w:color="000000" w:fill="FFFFFF"/>
            <w:noWrap/>
            <w:vAlign w:val="center"/>
          </w:tcPr>
          <w:p w:rsidR="00114705" w:rsidRPr="00B6142D" w:rsidRDefault="00114705" w:rsidP="00C2034B">
            <w:pPr>
              <w:jc w:val="right"/>
              <w:rPr>
                <w:color w:val="000000"/>
                <w:szCs w:val="16"/>
              </w:rPr>
            </w:pPr>
            <w:r w:rsidRPr="00B6142D">
              <w:rPr>
                <w:color w:val="000000"/>
                <w:sz w:val="16"/>
                <w:szCs w:val="16"/>
              </w:rPr>
              <w:t>95,1</w:t>
            </w:r>
          </w:p>
        </w:tc>
        <w:tc>
          <w:tcPr>
            <w:tcW w:w="1559" w:type="dxa"/>
            <w:tcBorders>
              <w:top w:val="nil"/>
              <w:left w:val="nil"/>
              <w:bottom w:val="single" w:sz="4" w:space="0" w:color="auto"/>
              <w:right w:val="single" w:sz="4" w:space="0" w:color="auto"/>
            </w:tcBorders>
            <w:shd w:val="clear" w:color="000000" w:fill="FFFFFF"/>
            <w:noWrap/>
            <w:vAlign w:val="center"/>
          </w:tcPr>
          <w:p w:rsidR="00114705" w:rsidRPr="00B6142D" w:rsidRDefault="00114705" w:rsidP="00C2034B">
            <w:pPr>
              <w:jc w:val="right"/>
              <w:rPr>
                <w:color w:val="000000"/>
                <w:szCs w:val="16"/>
              </w:rPr>
            </w:pPr>
            <w:r w:rsidRPr="00B6142D">
              <w:rPr>
                <w:color w:val="000000"/>
                <w:sz w:val="16"/>
                <w:szCs w:val="16"/>
              </w:rPr>
              <w:t>0,0</w:t>
            </w:r>
          </w:p>
        </w:tc>
        <w:tc>
          <w:tcPr>
            <w:tcW w:w="1276" w:type="dxa"/>
            <w:tcBorders>
              <w:top w:val="nil"/>
              <w:left w:val="nil"/>
              <w:bottom w:val="single" w:sz="4" w:space="0" w:color="auto"/>
              <w:right w:val="single" w:sz="4" w:space="0" w:color="auto"/>
            </w:tcBorders>
            <w:shd w:val="clear" w:color="000000" w:fill="FFFFFF"/>
            <w:noWrap/>
            <w:vAlign w:val="center"/>
          </w:tcPr>
          <w:p w:rsidR="00114705" w:rsidRPr="00B6142D" w:rsidRDefault="00114705" w:rsidP="00C2034B">
            <w:pPr>
              <w:jc w:val="right"/>
              <w:rPr>
                <w:color w:val="000000"/>
                <w:szCs w:val="16"/>
              </w:rPr>
            </w:pPr>
            <w:r w:rsidRPr="00B6142D">
              <w:rPr>
                <w:color w:val="000000"/>
                <w:sz w:val="16"/>
                <w:szCs w:val="16"/>
              </w:rPr>
              <w:t>0,0</w:t>
            </w:r>
          </w:p>
        </w:tc>
        <w:tc>
          <w:tcPr>
            <w:tcW w:w="1418" w:type="dxa"/>
            <w:tcBorders>
              <w:top w:val="nil"/>
              <w:left w:val="nil"/>
              <w:bottom w:val="single" w:sz="4" w:space="0" w:color="auto"/>
              <w:right w:val="single" w:sz="4" w:space="0" w:color="auto"/>
            </w:tcBorders>
            <w:shd w:val="clear" w:color="000000" w:fill="FFFFFF"/>
            <w:noWrap/>
            <w:vAlign w:val="center"/>
          </w:tcPr>
          <w:p w:rsidR="00114705" w:rsidRPr="00B6142D" w:rsidRDefault="00114705" w:rsidP="00C2034B">
            <w:pPr>
              <w:jc w:val="right"/>
              <w:rPr>
                <w:color w:val="000000"/>
                <w:szCs w:val="16"/>
              </w:rPr>
            </w:pPr>
            <w:r w:rsidRPr="00B6142D">
              <w:rPr>
                <w:color w:val="000000"/>
                <w:sz w:val="16"/>
                <w:szCs w:val="16"/>
              </w:rPr>
              <w:t>95,1</w:t>
            </w:r>
          </w:p>
        </w:tc>
        <w:tc>
          <w:tcPr>
            <w:tcW w:w="1701" w:type="dxa"/>
            <w:tcBorders>
              <w:top w:val="nil"/>
              <w:left w:val="nil"/>
              <w:bottom w:val="single" w:sz="4" w:space="0" w:color="auto"/>
              <w:right w:val="single" w:sz="4" w:space="0" w:color="auto"/>
            </w:tcBorders>
            <w:shd w:val="clear" w:color="000000" w:fill="FFFFFF"/>
            <w:noWrap/>
            <w:vAlign w:val="center"/>
          </w:tcPr>
          <w:p w:rsidR="00114705" w:rsidRPr="00B6142D" w:rsidRDefault="00114705" w:rsidP="00C2034B">
            <w:pPr>
              <w:jc w:val="right"/>
              <w:rPr>
                <w:color w:val="000000"/>
                <w:szCs w:val="16"/>
              </w:rPr>
            </w:pPr>
            <w:r w:rsidRPr="00B6142D">
              <w:rPr>
                <w:color w:val="000000"/>
                <w:sz w:val="16"/>
                <w:szCs w:val="16"/>
              </w:rPr>
              <w:t>0</w:t>
            </w:r>
          </w:p>
        </w:tc>
      </w:tr>
      <w:tr w:rsidR="00114705" w:rsidRPr="006C3ECE" w:rsidTr="001D5A89">
        <w:trPr>
          <w:trHeight w:val="945"/>
        </w:trPr>
        <w:tc>
          <w:tcPr>
            <w:tcW w:w="971" w:type="dxa"/>
            <w:tcBorders>
              <w:top w:val="nil"/>
              <w:left w:val="single" w:sz="4" w:space="0" w:color="auto"/>
              <w:bottom w:val="single" w:sz="4" w:space="0" w:color="auto"/>
              <w:right w:val="single" w:sz="4" w:space="0" w:color="auto"/>
            </w:tcBorders>
            <w:noWrap/>
            <w:vAlign w:val="center"/>
          </w:tcPr>
          <w:p w:rsidR="00114705" w:rsidRPr="00B6142D" w:rsidRDefault="00114705" w:rsidP="00C2034B">
            <w:pPr>
              <w:jc w:val="center"/>
              <w:rPr>
                <w:color w:val="000000"/>
                <w:szCs w:val="16"/>
              </w:rPr>
            </w:pPr>
            <w:r w:rsidRPr="00B6142D">
              <w:rPr>
                <w:color w:val="000000"/>
                <w:sz w:val="16"/>
                <w:szCs w:val="16"/>
              </w:rPr>
              <w:t>1.2</w:t>
            </w:r>
          </w:p>
        </w:tc>
        <w:tc>
          <w:tcPr>
            <w:tcW w:w="2716" w:type="dxa"/>
            <w:tcBorders>
              <w:top w:val="nil"/>
              <w:left w:val="nil"/>
              <w:bottom w:val="single" w:sz="4" w:space="0" w:color="auto"/>
              <w:right w:val="single" w:sz="4" w:space="0" w:color="auto"/>
            </w:tcBorders>
            <w:vAlign w:val="center"/>
          </w:tcPr>
          <w:p w:rsidR="00114705" w:rsidRPr="00B6142D" w:rsidRDefault="00114705" w:rsidP="00C2034B">
            <w:pPr>
              <w:autoSpaceDE w:val="0"/>
              <w:autoSpaceDN w:val="0"/>
              <w:adjustRightInd w:val="0"/>
              <w:jc w:val="both"/>
              <w:rPr>
                <w:color w:val="000000"/>
                <w:szCs w:val="16"/>
              </w:rPr>
            </w:pPr>
            <w:r w:rsidRPr="00B6142D">
              <w:rPr>
                <w:color w:val="000000"/>
                <w:sz w:val="16"/>
                <w:szCs w:val="16"/>
              </w:rPr>
              <w:t xml:space="preserve">Ремонт автомобильных дорог </w:t>
            </w:r>
            <w:r w:rsidRPr="00B6142D">
              <w:rPr>
                <w:sz w:val="16"/>
                <w:szCs w:val="16"/>
              </w:rPr>
              <w:t>общего пользования местного значения поселения</w:t>
            </w:r>
          </w:p>
        </w:tc>
        <w:tc>
          <w:tcPr>
            <w:tcW w:w="1417" w:type="dxa"/>
            <w:gridSpan w:val="2"/>
            <w:tcBorders>
              <w:top w:val="nil"/>
              <w:left w:val="nil"/>
              <w:bottom w:val="single" w:sz="4" w:space="0" w:color="auto"/>
              <w:right w:val="single" w:sz="4" w:space="0" w:color="auto"/>
            </w:tcBorders>
            <w:shd w:val="clear" w:color="000000" w:fill="FFFFFF"/>
            <w:noWrap/>
            <w:vAlign w:val="center"/>
          </w:tcPr>
          <w:p w:rsidR="00114705" w:rsidRPr="00B6142D" w:rsidRDefault="00114705" w:rsidP="00C2034B">
            <w:pPr>
              <w:jc w:val="right"/>
              <w:rPr>
                <w:bCs/>
                <w:color w:val="000000"/>
                <w:szCs w:val="16"/>
              </w:rPr>
            </w:pPr>
            <w:r w:rsidRPr="00B6142D">
              <w:rPr>
                <w:bCs/>
                <w:color w:val="000000"/>
                <w:sz w:val="16"/>
                <w:szCs w:val="16"/>
              </w:rPr>
              <w:t>300,0</w:t>
            </w:r>
          </w:p>
        </w:tc>
        <w:tc>
          <w:tcPr>
            <w:tcW w:w="1559" w:type="dxa"/>
            <w:tcBorders>
              <w:top w:val="nil"/>
              <w:left w:val="nil"/>
              <w:bottom w:val="single" w:sz="4" w:space="0" w:color="auto"/>
              <w:right w:val="single" w:sz="4" w:space="0" w:color="auto"/>
            </w:tcBorders>
            <w:shd w:val="clear" w:color="000000" w:fill="FFFFFF"/>
            <w:noWrap/>
            <w:vAlign w:val="center"/>
          </w:tcPr>
          <w:p w:rsidR="00114705" w:rsidRPr="00B6142D" w:rsidRDefault="00114705" w:rsidP="00C2034B">
            <w:pPr>
              <w:jc w:val="right"/>
              <w:rPr>
                <w:bCs/>
                <w:color w:val="000000"/>
                <w:szCs w:val="16"/>
              </w:rPr>
            </w:pPr>
            <w:r w:rsidRPr="00B6142D">
              <w:rPr>
                <w:bCs/>
                <w:color w:val="000000"/>
                <w:sz w:val="16"/>
                <w:szCs w:val="16"/>
              </w:rPr>
              <w:t>0,0</w:t>
            </w:r>
          </w:p>
        </w:tc>
        <w:tc>
          <w:tcPr>
            <w:tcW w:w="1276" w:type="dxa"/>
            <w:tcBorders>
              <w:top w:val="nil"/>
              <w:left w:val="nil"/>
              <w:bottom w:val="single" w:sz="4" w:space="0" w:color="auto"/>
              <w:right w:val="single" w:sz="4" w:space="0" w:color="auto"/>
            </w:tcBorders>
            <w:shd w:val="clear" w:color="000000" w:fill="FFFFFF"/>
            <w:noWrap/>
            <w:vAlign w:val="center"/>
          </w:tcPr>
          <w:p w:rsidR="00114705" w:rsidRPr="00B6142D" w:rsidRDefault="00114705" w:rsidP="00C2034B">
            <w:pPr>
              <w:jc w:val="right"/>
              <w:rPr>
                <w:bCs/>
                <w:color w:val="000000"/>
                <w:szCs w:val="16"/>
              </w:rPr>
            </w:pPr>
            <w:r w:rsidRPr="00B6142D">
              <w:rPr>
                <w:bCs/>
                <w:color w:val="000000"/>
                <w:sz w:val="16"/>
                <w:szCs w:val="16"/>
              </w:rPr>
              <w:t>249,7</w:t>
            </w:r>
          </w:p>
        </w:tc>
        <w:tc>
          <w:tcPr>
            <w:tcW w:w="1418" w:type="dxa"/>
            <w:tcBorders>
              <w:top w:val="nil"/>
              <w:left w:val="nil"/>
              <w:bottom w:val="single" w:sz="4" w:space="0" w:color="auto"/>
              <w:right w:val="single" w:sz="4" w:space="0" w:color="auto"/>
            </w:tcBorders>
            <w:shd w:val="clear" w:color="000000" w:fill="FFFFFF"/>
            <w:noWrap/>
            <w:vAlign w:val="center"/>
          </w:tcPr>
          <w:p w:rsidR="00114705" w:rsidRPr="00B6142D" w:rsidRDefault="00114705" w:rsidP="00C2034B">
            <w:pPr>
              <w:jc w:val="right"/>
              <w:rPr>
                <w:bCs/>
                <w:color w:val="000000"/>
                <w:szCs w:val="16"/>
              </w:rPr>
            </w:pPr>
            <w:r w:rsidRPr="00B6142D">
              <w:rPr>
                <w:bCs/>
                <w:color w:val="000000"/>
                <w:sz w:val="16"/>
                <w:szCs w:val="16"/>
              </w:rPr>
              <w:t>50,3</w:t>
            </w:r>
          </w:p>
        </w:tc>
        <w:tc>
          <w:tcPr>
            <w:tcW w:w="1701" w:type="dxa"/>
            <w:tcBorders>
              <w:top w:val="nil"/>
              <w:left w:val="nil"/>
              <w:bottom w:val="single" w:sz="4" w:space="0" w:color="auto"/>
              <w:right w:val="single" w:sz="4" w:space="0" w:color="auto"/>
            </w:tcBorders>
            <w:shd w:val="clear" w:color="000000" w:fill="FFFFFF"/>
            <w:noWrap/>
            <w:vAlign w:val="center"/>
          </w:tcPr>
          <w:p w:rsidR="00114705" w:rsidRPr="00B6142D" w:rsidRDefault="00114705" w:rsidP="00C2034B">
            <w:pPr>
              <w:jc w:val="right"/>
              <w:rPr>
                <w:bCs/>
                <w:color w:val="000000"/>
                <w:szCs w:val="16"/>
              </w:rPr>
            </w:pPr>
            <w:r w:rsidRPr="00B6142D">
              <w:rPr>
                <w:bCs/>
                <w:color w:val="000000"/>
                <w:sz w:val="16"/>
                <w:szCs w:val="16"/>
              </w:rPr>
              <w:t>83</w:t>
            </w:r>
          </w:p>
        </w:tc>
      </w:tr>
      <w:tr w:rsidR="00114705" w:rsidRPr="006C3ECE" w:rsidTr="001D5A89">
        <w:trPr>
          <w:trHeight w:val="945"/>
        </w:trPr>
        <w:tc>
          <w:tcPr>
            <w:tcW w:w="971" w:type="dxa"/>
            <w:tcBorders>
              <w:top w:val="nil"/>
              <w:left w:val="single" w:sz="4" w:space="0" w:color="auto"/>
              <w:bottom w:val="single" w:sz="4" w:space="0" w:color="auto"/>
              <w:right w:val="single" w:sz="4" w:space="0" w:color="auto"/>
            </w:tcBorders>
            <w:noWrap/>
            <w:vAlign w:val="center"/>
          </w:tcPr>
          <w:p w:rsidR="00114705" w:rsidRPr="00B6142D" w:rsidRDefault="00114705" w:rsidP="00C2034B">
            <w:pPr>
              <w:jc w:val="center"/>
              <w:rPr>
                <w:color w:val="000000"/>
                <w:szCs w:val="16"/>
              </w:rPr>
            </w:pPr>
            <w:r w:rsidRPr="00B6142D">
              <w:rPr>
                <w:color w:val="000000"/>
                <w:sz w:val="16"/>
                <w:szCs w:val="16"/>
              </w:rPr>
              <w:t>1.3</w:t>
            </w:r>
          </w:p>
        </w:tc>
        <w:tc>
          <w:tcPr>
            <w:tcW w:w="2716" w:type="dxa"/>
            <w:tcBorders>
              <w:top w:val="nil"/>
              <w:left w:val="nil"/>
              <w:bottom w:val="single" w:sz="4" w:space="0" w:color="auto"/>
              <w:right w:val="single" w:sz="4" w:space="0" w:color="auto"/>
            </w:tcBorders>
            <w:vAlign w:val="center"/>
          </w:tcPr>
          <w:p w:rsidR="00114705" w:rsidRPr="00B6142D" w:rsidRDefault="00114705" w:rsidP="00C2034B">
            <w:pPr>
              <w:jc w:val="both"/>
              <w:rPr>
                <w:szCs w:val="16"/>
              </w:rPr>
            </w:pPr>
            <w:r w:rsidRPr="00B6142D">
              <w:rPr>
                <w:sz w:val="16"/>
                <w:szCs w:val="16"/>
              </w:rPr>
              <w:t>Иные дорожно-эксплуатационные работы, финансируемые за счет средств дорожного фонда</w:t>
            </w:r>
          </w:p>
        </w:tc>
        <w:tc>
          <w:tcPr>
            <w:tcW w:w="1417" w:type="dxa"/>
            <w:gridSpan w:val="2"/>
            <w:tcBorders>
              <w:top w:val="nil"/>
              <w:left w:val="nil"/>
              <w:bottom w:val="single" w:sz="4" w:space="0" w:color="auto"/>
              <w:right w:val="single" w:sz="4" w:space="0" w:color="auto"/>
            </w:tcBorders>
            <w:shd w:val="clear" w:color="000000" w:fill="FFFFFF"/>
            <w:noWrap/>
            <w:vAlign w:val="center"/>
          </w:tcPr>
          <w:p w:rsidR="00114705" w:rsidRPr="00B6142D" w:rsidRDefault="00114705" w:rsidP="00C2034B">
            <w:pPr>
              <w:jc w:val="right"/>
              <w:rPr>
                <w:bCs/>
                <w:color w:val="000000"/>
                <w:szCs w:val="16"/>
              </w:rPr>
            </w:pPr>
            <w:r w:rsidRPr="00B6142D">
              <w:rPr>
                <w:bCs/>
                <w:color w:val="000000"/>
                <w:sz w:val="16"/>
                <w:szCs w:val="16"/>
              </w:rPr>
              <w:t>42,4</w:t>
            </w:r>
          </w:p>
        </w:tc>
        <w:tc>
          <w:tcPr>
            <w:tcW w:w="1559" w:type="dxa"/>
            <w:tcBorders>
              <w:top w:val="nil"/>
              <w:left w:val="nil"/>
              <w:bottom w:val="single" w:sz="4" w:space="0" w:color="auto"/>
              <w:right w:val="single" w:sz="4" w:space="0" w:color="auto"/>
            </w:tcBorders>
            <w:shd w:val="clear" w:color="000000" w:fill="FFFFFF"/>
            <w:noWrap/>
            <w:vAlign w:val="center"/>
          </w:tcPr>
          <w:p w:rsidR="00114705" w:rsidRPr="00B6142D" w:rsidRDefault="00114705" w:rsidP="00C2034B">
            <w:pPr>
              <w:jc w:val="right"/>
              <w:rPr>
                <w:bCs/>
                <w:color w:val="000000"/>
                <w:szCs w:val="16"/>
              </w:rPr>
            </w:pPr>
            <w:r w:rsidRPr="00B6142D">
              <w:rPr>
                <w:bCs/>
                <w:color w:val="000000"/>
                <w:sz w:val="16"/>
                <w:szCs w:val="16"/>
              </w:rPr>
              <w:t>25,8</w:t>
            </w:r>
          </w:p>
        </w:tc>
        <w:tc>
          <w:tcPr>
            <w:tcW w:w="1276" w:type="dxa"/>
            <w:tcBorders>
              <w:top w:val="nil"/>
              <w:left w:val="nil"/>
              <w:bottom w:val="single" w:sz="4" w:space="0" w:color="auto"/>
              <w:right w:val="single" w:sz="4" w:space="0" w:color="auto"/>
            </w:tcBorders>
            <w:shd w:val="clear" w:color="000000" w:fill="FFFFFF"/>
            <w:noWrap/>
            <w:vAlign w:val="center"/>
          </w:tcPr>
          <w:p w:rsidR="00114705" w:rsidRPr="00B6142D" w:rsidRDefault="00114705" w:rsidP="00C2034B">
            <w:pPr>
              <w:jc w:val="right"/>
              <w:rPr>
                <w:bCs/>
                <w:color w:val="000000"/>
                <w:szCs w:val="16"/>
              </w:rPr>
            </w:pPr>
            <w:r w:rsidRPr="00B6142D">
              <w:rPr>
                <w:bCs/>
                <w:color w:val="000000"/>
                <w:sz w:val="16"/>
                <w:szCs w:val="16"/>
              </w:rPr>
              <w:t>42,4</w:t>
            </w:r>
          </w:p>
        </w:tc>
        <w:tc>
          <w:tcPr>
            <w:tcW w:w="1418" w:type="dxa"/>
            <w:tcBorders>
              <w:top w:val="nil"/>
              <w:left w:val="nil"/>
              <w:bottom w:val="single" w:sz="4" w:space="0" w:color="auto"/>
              <w:right w:val="single" w:sz="4" w:space="0" w:color="auto"/>
            </w:tcBorders>
            <w:shd w:val="clear" w:color="000000" w:fill="FFFFFF"/>
            <w:noWrap/>
            <w:vAlign w:val="center"/>
          </w:tcPr>
          <w:p w:rsidR="00114705" w:rsidRPr="00B6142D" w:rsidRDefault="00114705" w:rsidP="00C2034B">
            <w:pPr>
              <w:jc w:val="right"/>
              <w:rPr>
                <w:bCs/>
                <w:color w:val="000000"/>
                <w:szCs w:val="16"/>
              </w:rPr>
            </w:pPr>
            <w:r w:rsidRPr="00B6142D">
              <w:rPr>
                <w:bCs/>
                <w:color w:val="000000"/>
                <w:sz w:val="16"/>
                <w:szCs w:val="16"/>
              </w:rPr>
              <w:t>0,0</w:t>
            </w:r>
          </w:p>
        </w:tc>
        <w:tc>
          <w:tcPr>
            <w:tcW w:w="1701" w:type="dxa"/>
            <w:tcBorders>
              <w:top w:val="nil"/>
              <w:left w:val="nil"/>
              <w:bottom w:val="single" w:sz="4" w:space="0" w:color="auto"/>
              <w:right w:val="single" w:sz="4" w:space="0" w:color="auto"/>
            </w:tcBorders>
            <w:shd w:val="clear" w:color="000000" w:fill="FFFFFF"/>
            <w:noWrap/>
            <w:vAlign w:val="center"/>
          </w:tcPr>
          <w:p w:rsidR="00114705" w:rsidRPr="00B6142D" w:rsidRDefault="00114705" w:rsidP="00C2034B">
            <w:pPr>
              <w:jc w:val="right"/>
              <w:rPr>
                <w:bCs/>
                <w:color w:val="000000"/>
                <w:szCs w:val="16"/>
              </w:rPr>
            </w:pPr>
            <w:r w:rsidRPr="00B6142D">
              <w:rPr>
                <w:bCs/>
                <w:color w:val="000000"/>
                <w:sz w:val="16"/>
                <w:szCs w:val="16"/>
              </w:rPr>
              <w:t>100</w:t>
            </w:r>
          </w:p>
        </w:tc>
      </w:tr>
      <w:tr w:rsidR="00114705" w:rsidRPr="006C3ECE" w:rsidTr="001D5A89">
        <w:trPr>
          <w:trHeight w:val="315"/>
        </w:trPr>
        <w:tc>
          <w:tcPr>
            <w:tcW w:w="971" w:type="dxa"/>
            <w:tcBorders>
              <w:top w:val="nil"/>
              <w:left w:val="nil"/>
              <w:bottom w:val="nil"/>
              <w:right w:val="nil"/>
            </w:tcBorders>
            <w:noWrap/>
            <w:vAlign w:val="bottom"/>
          </w:tcPr>
          <w:p w:rsidR="00114705" w:rsidRPr="006C3ECE" w:rsidRDefault="00114705" w:rsidP="00C2034B">
            <w:pPr>
              <w:rPr>
                <w:color w:val="000000"/>
                <w:sz w:val="20"/>
                <w:szCs w:val="20"/>
              </w:rPr>
            </w:pPr>
          </w:p>
        </w:tc>
        <w:tc>
          <w:tcPr>
            <w:tcW w:w="2716" w:type="dxa"/>
            <w:tcBorders>
              <w:top w:val="nil"/>
              <w:left w:val="nil"/>
              <w:bottom w:val="nil"/>
              <w:right w:val="nil"/>
            </w:tcBorders>
            <w:noWrap/>
            <w:vAlign w:val="bottom"/>
          </w:tcPr>
          <w:p w:rsidR="00114705" w:rsidRPr="006C3ECE" w:rsidRDefault="00114705" w:rsidP="00C2034B">
            <w:pPr>
              <w:rPr>
                <w:color w:val="000000"/>
                <w:sz w:val="20"/>
                <w:szCs w:val="20"/>
              </w:rPr>
            </w:pPr>
          </w:p>
        </w:tc>
        <w:tc>
          <w:tcPr>
            <w:tcW w:w="1417" w:type="dxa"/>
            <w:gridSpan w:val="2"/>
            <w:tcBorders>
              <w:top w:val="nil"/>
              <w:left w:val="nil"/>
              <w:bottom w:val="nil"/>
              <w:right w:val="nil"/>
            </w:tcBorders>
            <w:noWrap/>
            <w:vAlign w:val="bottom"/>
          </w:tcPr>
          <w:p w:rsidR="00114705" w:rsidRPr="006C3ECE" w:rsidRDefault="00114705" w:rsidP="00C2034B">
            <w:pPr>
              <w:rPr>
                <w:color w:val="000000"/>
                <w:sz w:val="20"/>
                <w:szCs w:val="20"/>
              </w:rPr>
            </w:pPr>
          </w:p>
        </w:tc>
        <w:tc>
          <w:tcPr>
            <w:tcW w:w="1559" w:type="dxa"/>
            <w:tcBorders>
              <w:top w:val="nil"/>
              <w:left w:val="nil"/>
              <w:bottom w:val="nil"/>
              <w:right w:val="nil"/>
            </w:tcBorders>
            <w:noWrap/>
            <w:vAlign w:val="bottom"/>
          </w:tcPr>
          <w:p w:rsidR="00114705" w:rsidRPr="006C3ECE" w:rsidRDefault="00114705" w:rsidP="00C2034B">
            <w:pPr>
              <w:rPr>
                <w:color w:val="000000"/>
                <w:sz w:val="20"/>
                <w:szCs w:val="20"/>
              </w:rPr>
            </w:pPr>
          </w:p>
        </w:tc>
        <w:tc>
          <w:tcPr>
            <w:tcW w:w="1276" w:type="dxa"/>
            <w:tcBorders>
              <w:top w:val="nil"/>
              <w:left w:val="nil"/>
              <w:bottom w:val="nil"/>
              <w:right w:val="nil"/>
            </w:tcBorders>
            <w:noWrap/>
            <w:vAlign w:val="bottom"/>
          </w:tcPr>
          <w:p w:rsidR="00114705" w:rsidRPr="006C3ECE" w:rsidRDefault="00114705" w:rsidP="00C2034B">
            <w:pPr>
              <w:rPr>
                <w:color w:val="000000"/>
                <w:sz w:val="20"/>
                <w:szCs w:val="20"/>
              </w:rPr>
            </w:pPr>
          </w:p>
        </w:tc>
        <w:tc>
          <w:tcPr>
            <w:tcW w:w="1418" w:type="dxa"/>
            <w:tcBorders>
              <w:top w:val="nil"/>
              <w:left w:val="nil"/>
              <w:bottom w:val="nil"/>
              <w:right w:val="nil"/>
            </w:tcBorders>
            <w:noWrap/>
            <w:vAlign w:val="bottom"/>
          </w:tcPr>
          <w:p w:rsidR="00114705" w:rsidRPr="006C3ECE" w:rsidRDefault="00114705" w:rsidP="00C2034B">
            <w:pPr>
              <w:rPr>
                <w:color w:val="000000"/>
                <w:sz w:val="20"/>
                <w:szCs w:val="20"/>
              </w:rPr>
            </w:pPr>
          </w:p>
        </w:tc>
        <w:tc>
          <w:tcPr>
            <w:tcW w:w="1701" w:type="dxa"/>
            <w:tcBorders>
              <w:top w:val="nil"/>
              <w:left w:val="nil"/>
              <w:bottom w:val="nil"/>
              <w:right w:val="nil"/>
            </w:tcBorders>
            <w:noWrap/>
            <w:vAlign w:val="bottom"/>
          </w:tcPr>
          <w:p w:rsidR="00114705" w:rsidRPr="006C3ECE" w:rsidRDefault="00114705" w:rsidP="00C2034B">
            <w:pPr>
              <w:rPr>
                <w:color w:val="000000"/>
                <w:sz w:val="20"/>
                <w:szCs w:val="20"/>
              </w:rPr>
            </w:pPr>
          </w:p>
        </w:tc>
      </w:tr>
    </w:tbl>
    <w:p w:rsidR="00114705" w:rsidRPr="006C3ECE" w:rsidRDefault="00114705" w:rsidP="006C3ECE">
      <w:pPr>
        <w:autoSpaceDE w:val="0"/>
        <w:autoSpaceDN w:val="0"/>
        <w:adjustRightInd w:val="0"/>
        <w:jc w:val="center"/>
        <w:rPr>
          <w:bCs/>
          <w:sz w:val="20"/>
          <w:szCs w:val="20"/>
        </w:rPr>
      </w:pPr>
      <w:r w:rsidRPr="006C3ECE">
        <w:rPr>
          <w:bCs/>
          <w:sz w:val="20"/>
          <w:szCs w:val="20"/>
        </w:rPr>
        <w:t>Российская Федерация</w:t>
      </w:r>
    </w:p>
    <w:p w:rsidR="00114705" w:rsidRPr="006C3ECE" w:rsidRDefault="00114705" w:rsidP="006C3ECE">
      <w:pPr>
        <w:autoSpaceDE w:val="0"/>
        <w:autoSpaceDN w:val="0"/>
        <w:adjustRightInd w:val="0"/>
        <w:jc w:val="center"/>
        <w:rPr>
          <w:bCs/>
          <w:sz w:val="20"/>
          <w:szCs w:val="20"/>
        </w:rPr>
      </w:pPr>
      <w:r w:rsidRPr="006C3ECE">
        <w:rPr>
          <w:bCs/>
          <w:sz w:val="20"/>
          <w:szCs w:val="20"/>
        </w:rPr>
        <w:t xml:space="preserve"> Иркутская область                      </w:t>
      </w:r>
    </w:p>
    <w:p w:rsidR="00114705" w:rsidRPr="006C3ECE" w:rsidRDefault="00114705" w:rsidP="006C3ECE">
      <w:pPr>
        <w:jc w:val="center"/>
        <w:rPr>
          <w:sz w:val="20"/>
          <w:szCs w:val="20"/>
        </w:rPr>
      </w:pPr>
      <w:r w:rsidRPr="006C3ECE">
        <w:rPr>
          <w:sz w:val="20"/>
          <w:szCs w:val="20"/>
        </w:rPr>
        <w:t>Зиминский район</w:t>
      </w:r>
    </w:p>
    <w:p w:rsidR="00114705" w:rsidRPr="006C3ECE" w:rsidRDefault="00114705" w:rsidP="006C3ECE">
      <w:pPr>
        <w:jc w:val="center"/>
        <w:rPr>
          <w:sz w:val="20"/>
          <w:szCs w:val="20"/>
        </w:rPr>
      </w:pPr>
    </w:p>
    <w:p w:rsidR="00114705" w:rsidRPr="006C3ECE" w:rsidRDefault="00114705" w:rsidP="006C3ECE">
      <w:pPr>
        <w:jc w:val="center"/>
        <w:rPr>
          <w:sz w:val="20"/>
          <w:szCs w:val="20"/>
        </w:rPr>
      </w:pPr>
      <w:r w:rsidRPr="006C3ECE">
        <w:rPr>
          <w:sz w:val="20"/>
          <w:szCs w:val="20"/>
        </w:rPr>
        <w:t>Филипповское муниципальное образование</w:t>
      </w:r>
    </w:p>
    <w:p w:rsidR="00114705" w:rsidRPr="006C3ECE" w:rsidRDefault="00114705" w:rsidP="006C3ECE">
      <w:pPr>
        <w:autoSpaceDE w:val="0"/>
        <w:autoSpaceDN w:val="0"/>
        <w:adjustRightInd w:val="0"/>
        <w:jc w:val="center"/>
        <w:rPr>
          <w:sz w:val="20"/>
          <w:szCs w:val="20"/>
        </w:rPr>
      </w:pPr>
      <w:r w:rsidRPr="006C3ECE">
        <w:rPr>
          <w:sz w:val="20"/>
          <w:szCs w:val="20"/>
        </w:rPr>
        <w:t>Дума</w:t>
      </w:r>
    </w:p>
    <w:p w:rsidR="00114705" w:rsidRPr="006C3ECE" w:rsidRDefault="00114705" w:rsidP="006C3ECE">
      <w:pPr>
        <w:autoSpaceDE w:val="0"/>
        <w:autoSpaceDN w:val="0"/>
        <w:adjustRightInd w:val="0"/>
        <w:jc w:val="center"/>
        <w:rPr>
          <w:sz w:val="20"/>
          <w:szCs w:val="20"/>
        </w:rPr>
      </w:pPr>
    </w:p>
    <w:p w:rsidR="00114705" w:rsidRPr="006C3ECE" w:rsidRDefault="00114705" w:rsidP="006C3ECE">
      <w:pPr>
        <w:autoSpaceDE w:val="0"/>
        <w:autoSpaceDN w:val="0"/>
        <w:adjustRightInd w:val="0"/>
        <w:jc w:val="center"/>
        <w:rPr>
          <w:b/>
          <w:bCs/>
          <w:sz w:val="20"/>
          <w:szCs w:val="20"/>
        </w:rPr>
      </w:pPr>
      <w:r w:rsidRPr="006C3ECE">
        <w:rPr>
          <w:b/>
          <w:bCs/>
          <w:sz w:val="20"/>
          <w:szCs w:val="20"/>
        </w:rPr>
        <w:t>РЕШЕНИЕ</w:t>
      </w:r>
    </w:p>
    <w:p w:rsidR="00114705" w:rsidRPr="006C3ECE" w:rsidRDefault="00114705" w:rsidP="006C3ECE">
      <w:pPr>
        <w:autoSpaceDE w:val="0"/>
        <w:autoSpaceDN w:val="0"/>
        <w:adjustRightInd w:val="0"/>
        <w:jc w:val="center"/>
        <w:rPr>
          <w:bCs/>
          <w:sz w:val="20"/>
          <w:szCs w:val="20"/>
        </w:rPr>
      </w:pPr>
    </w:p>
    <w:p w:rsidR="00114705" w:rsidRPr="006C3ECE" w:rsidRDefault="00114705" w:rsidP="006C3ECE">
      <w:pPr>
        <w:pStyle w:val="1"/>
        <w:ind w:right="138"/>
        <w:jc w:val="center"/>
        <w:rPr>
          <w:sz w:val="20"/>
        </w:rPr>
      </w:pPr>
      <w:r w:rsidRPr="006C3ECE">
        <w:rPr>
          <w:bCs/>
          <w:sz w:val="20"/>
        </w:rPr>
        <w:t xml:space="preserve">от   28.04.2016 г.                    №  114                    </w:t>
      </w:r>
      <w:r w:rsidRPr="006C3ECE">
        <w:rPr>
          <w:sz w:val="20"/>
        </w:rPr>
        <w:t>с. Филипповск</w:t>
      </w:r>
    </w:p>
    <w:p w:rsidR="00114705" w:rsidRPr="006C3ECE" w:rsidRDefault="00114705" w:rsidP="006C3ECE">
      <w:pPr>
        <w:pStyle w:val="NoSpacing"/>
        <w:rPr>
          <w:rFonts w:ascii="Times New Roman" w:hAnsi="Times New Roman"/>
          <w:sz w:val="20"/>
          <w:szCs w:val="20"/>
        </w:rPr>
      </w:pPr>
      <w:r w:rsidRPr="006C3ECE">
        <w:rPr>
          <w:rFonts w:ascii="Times New Roman" w:hAnsi="Times New Roman"/>
          <w:sz w:val="20"/>
          <w:szCs w:val="20"/>
        </w:rPr>
        <w:t>О прекращении полномочий  депутата Думы</w:t>
      </w:r>
    </w:p>
    <w:p w:rsidR="00114705" w:rsidRPr="006C3ECE" w:rsidRDefault="00114705" w:rsidP="006C3ECE">
      <w:pPr>
        <w:pStyle w:val="NoSpacing"/>
        <w:rPr>
          <w:rFonts w:ascii="Times New Roman" w:hAnsi="Times New Roman"/>
          <w:sz w:val="20"/>
          <w:szCs w:val="20"/>
        </w:rPr>
      </w:pPr>
    </w:p>
    <w:p w:rsidR="00114705" w:rsidRPr="006C3ECE" w:rsidRDefault="00114705" w:rsidP="006C3ECE">
      <w:pPr>
        <w:pStyle w:val="NoSpacing"/>
        <w:rPr>
          <w:rFonts w:ascii="Times New Roman" w:hAnsi="Times New Roman"/>
          <w:sz w:val="20"/>
          <w:szCs w:val="20"/>
        </w:rPr>
      </w:pPr>
      <w:r w:rsidRPr="006C3ECE">
        <w:rPr>
          <w:rFonts w:ascii="Times New Roman" w:hAnsi="Times New Roman"/>
          <w:sz w:val="20"/>
          <w:szCs w:val="20"/>
        </w:rPr>
        <w:t xml:space="preserve">      Руководствуясь ст.40 Федерального закона от 6 октября 2003 года № 131 -ФЗ "Об общих принципах организации местного самоуправления в Российской Федерации", статьями 31,37  Устава Филипповского  муниципального образования, Дума Филипповского муниципального образования</w:t>
      </w:r>
    </w:p>
    <w:p w:rsidR="00114705" w:rsidRPr="006C3ECE" w:rsidRDefault="00114705" w:rsidP="006C3ECE">
      <w:pPr>
        <w:pStyle w:val="NoSpacing"/>
        <w:rPr>
          <w:rFonts w:ascii="Times New Roman" w:hAnsi="Times New Roman"/>
          <w:sz w:val="20"/>
          <w:szCs w:val="20"/>
        </w:rPr>
      </w:pPr>
    </w:p>
    <w:p w:rsidR="00114705" w:rsidRPr="006C3ECE" w:rsidRDefault="00114705" w:rsidP="006C3ECE">
      <w:pPr>
        <w:pStyle w:val="NoSpacing"/>
        <w:jc w:val="center"/>
        <w:rPr>
          <w:rFonts w:ascii="Times New Roman" w:hAnsi="Times New Roman"/>
          <w:sz w:val="20"/>
          <w:szCs w:val="20"/>
        </w:rPr>
      </w:pPr>
      <w:r w:rsidRPr="006C3ECE">
        <w:rPr>
          <w:rFonts w:ascii="Times New Roman" w:hAnsi="Times New Roman"/>
          <w:sz w:val="20"/>
          <w:szCs w:val="20"/>
        </w:rPr>
        <w:t>РЕШИЛА:</w:t>
      </w:r>
    </w:p>
    <w:p w:rsidR="00114705" w:rsidRPr="006C3ECE" w:rsidRDefault="00114705" w:rsidP="006C3ECE">
      <w:pPr>
        <w:pStyle w:val="NoSpacing"/>
        <w:rPr>
          <w:rFonts w:ascii="Times New Roman" w:hAnsi="Times New Roman"/>
          <w:sz w:val="20"/>
          <w:szCs w:val="20"/>
        </w:rPr>
      </w:pPr>
    </w:p>
    <w:p w:rsidR="00114705" w:rsidRPr="006C3ECE" w:rsidRDefault="00114705" w:rsidP="006C3ECE">
      <w:pPr>
        <w:pStyle w:val="NoSpacing"/>
        <w:rPr>
          <w:rFonts w:ascii="Times New Roman" w:hAnsi="Times New Roman"/>
          <w:sz w:val="20"/>
          <w:szCs w:val="20"/>
        </w:rPr>
      </w:pPr>
      <w:r w:rsidRPr="006C3ECE">
        <w:rPr>
          <w:rFonts w:ascii="Times New Roman" w:hAnsi="Times New Roman"/>
          <w:sz w:val="20"/>
          <w:szCs w:val="20"/>
        </w:rPr>
        <w:t xml:space="preserve">      1.Принять отставку депутата Думы Филипповского муниципального образования Сухвалова Владимира Александровича по собственному желанию.</w:t>
      </w:r>
    </w:p>
    <w:p w:rsidR="00114705" w:rsidRPr="006C3ECE" w:rsidRDefault="00114705" w:rsidP="006C3ECE">
      <w:pPr>
        <w:pStyle w:val="NoSpacing"/>
        <w:rPr>
          <w:rFonts w:ascii="Times New Roman" w:hAnsi="Times New Roman"/>
          <w:sz w:val="20"/>
          <w:szCs w:val="20"/>
        </w:rPr>
      </w:pPr>
      <w:r w:rsidRPr="006C3ECE">
        <w:rPr>
          <w:rFonts w:ascii="Times New Roman" w:hAnsi="Times New Roman"/>
          <w:sz w:val="20"/>
          <w:szCs w:val="20"/>
        </w:rPr>
        <w:t xml:space="preserve">      2.Решение Думы вступает в силу с даты его принятия.</w:t>
      </w:r>
    </w:p>
    <w:p w:rsidR="00114705" w:rsidRPr="006C3ECE" w:rsidRDefault="00114705" w:rsidP="006C3ECE">
      <w:pPr>
        <w:pStyle w:val="NoSpacing"/>
        <w:rPr>
          <w:rFonts w:ascii="Times New Roman" w:hAnsi="Times New Roman"/>
          <w:sz w:val="20"/>
          <w:szCs w:val="20"/>
        </w:rPr>
      </w:pPr>
      <w:r w:rsidRPr="006C3ECE">
        <w:rPr>
          <w:rFonts w:ascii="Times New Roman" w:hAnsi="Times New Roman"/>
          <w:sz w:val="20"/>
          <w:szCs w:val="20"/>
        </w:rPr>
        <w:t xml:space="preserve">      3.Решение Думы подлежит опубликованию.</w:t>
      </w:r>
    </w:p>
    <w:p w:rsidR="00114705" w:rsidRPr="006C3ECE" w:rsidRDefault="00114705" w:rsidP="006C3ECE">
      <w:pPr>
        <w:pStyle w:val="NoSpacing"/>
        <w:rPr>
          <w:rFonts w:ascii="Times New Roman" w:hAnsi="Times New Roman"/>
          <w:sz w:val="20"/>
          <w:szCs w:val="20"/>
        </w:rPr>
      </w:pPr>
    </w:p>
    <w:p w:rsidR="00114705" w:rsidRDefault="00114705" w:rsidP="006C3ECE">
      <w:pPr>
        <w:pStyle w:val="NoSpacing"/>
        <w:jc w:val="center"/>
        <w:rPr>
          <w:rFonts w:ascii="Times New Roman" w:hAnsi="Times New Roman"/>
          <w:sz w:val="20"/>
          <w:szCs w:val="20"/>
        </w:rPr>
      </w:pPr>
      <w:r w:rsidRPr="006C3ECE">
        <w:rPr>
          <w:rFonts w:ascii="Times New Roman" w:hAnsi="Times New Roman"/>
          <w:sz w:val="20"/>
          <w:szCs w:val="20"/>
        </w:rPr>
        <w:t>Глава  Филипповского МО                                            А.А.Федос</w:t>
      </w:r>
      <w:r>
        <w:rPr>
          <w:rFonts w:ascii="Times New Roman" w:hAnsi="Times New Roman"/>
          <w:sz w:val="20"/>
          <w:szCs w:val="20"/>
        </w:rPr>
        <w:t>еев</w:t>
      </w:r>
    </w:p>
    <w:p w:rsidR="00114705" w:rsidRDefault="00114705" w:rsidP="006C3ECE">
      <w:pPr>
        <w:pStyle w:val="NoSpacing"/>
        <w:jc w:val="center"/>
        <w:rPr>
          <w:rFonts w:ascii="Times New Roman" w:hAnsi="Times New Roman"/>
          <w:sz w:val="20"/>
          <w:szCs w:val="20"/>
        </w:rPr>
      </w:pPr>
    </w:p>
    <w:p w:rsidR="00114705" w:rsidRDefault="00114705" w:rsidP="006C3ECE">
      <w:pPr>
        <w:pStyle w:val="NoSpacing"/>
        <w:jc w:val="center"/>
        <w:rPr>
          <w:rFonts w:ascii="Times New Roman" w:hAnsi="Times New Roman"/>
          <w:sz w:val="20"/>
          <w:szCs w:val="20"/>
        </w:rPr>
      </w:pPr>
    </w:p>
    <w:p w:rsidR="00114705" w:rsidRDefault="00114705" w:rsidP="006C3ECE">
      <w:pPr>
        <w:pStyle w:val="NoSpacing"/>
        <w:jc w:val="center"/>
        <w:rPr>
          <w:rFonts w:ascii="Times New Roman" w:hAnsi="Times New Roman"/>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76"/>
        <w:gridCol w:w="1843"/>
        <w:gridCol w:w="2837"/>
        <w:gridCol w:w="1701"/>
        <w:gridCol w:w="1984"/>
      </w:tblGrid>
      <w:tr w:rsidR="00114705" w:rsidRPr="0035358D" w:rsidTr="00E20012">
        <w:tc>
          <w:tcPr>
            <w:tcW w:w="2376" w:type="dxa"/>
          </w:tcPr>
          <w:p w:rsidR="00114705" w:rsidRPr="00E20012" w:rsidRDefault="00114705" w:rsidP="00E20012">
            <w:pPr>
              <w:jc w:val="center"/>
              <w:rPr>
                <w:b/>
                <w:sz w:val="16"/>
                <w:szCs w:val="16"/>
              </w:rPr>
            </w:pPr>
          </w:p>
          <w:p w:rsidR="00114705" w:rsidRPr="00E20012" w:rsidRDefault="00114705" w:rsidP="00E20012">
            <w:pPr>
              <w:jc w:val="center"/>
              <w:rPr>
                <w:sz w:val="16"/>
                <w:szCs w:val="16"/>
              </w:rPr>
            </w:pPr>
            <w:r w:rsidRPr="00E20012">
              <w:rPr>
                <w:b/>
                <w:sz w:val="16"/>
                <w:szCs w:val="16"/>
              </w:rPr>
              <w:t>Учредитель:</w:t>
            </w:r>
          </w:p>
          <w:p w:rsidR="00114705" w:rsidRPr="00E20012" w:rsidRDefault="00114705" w:rsidP="00E20012">
            <w:pPr>
              <w:jc w:val="center"/>
              <w:rPr>
                <w:sz w:val="16"/>
                <w:szCs w:val="16"/>
              </w:rPr>
            </w:pPr>
            <w:r w:rsidRPr="00E20012">
              <w:rPr>
                <w:sz w:val="16"/>
                <w:szCs w:val="16"/>
              </w:rPr>
              <w:t>Администрация Филипповского муниципального образования</w:t>
            </w:r>
          </w:p>
          <w:p w:rsidR="00114705" w:rsidRPr="00E20012" w:rsidRDefault="00114705" w:rsidP="00E20012">
            <w:pPr>
              <w:jc w:val="center"/>
              <w:rPr>
                <w:sz w:val="16"/>
                <w:szCs w:val="16"/>
              </w:rPr>
            </w:pPr>
            <w:r w:rsidRPr="00E20012">
              <w:rPr>
                <w:sz w:val="16"/>
                <w:szCs w:val="16"/>
              </w:rPr>
              <w:t>Дума Филипповского муниципального образования</w:t>
            </w:r>
          </w:p>
          <w:p w:rsidR="00114705" w:rsidRPr="00E20012" w:rsidRDefault="00114705" w:rsidP="00E20012">
            <w:pPr>
              <w:jc w:val="center"/>
              <w:rPr>
                <w:sz w:val="16"/>
                <w:szCs w:val="16"/>
              </w:rPr>
            </w:pPr>
          </w:p>
        </w:tc>
        <w:tc>
          <w:tcPr>
            <w:tcW w:w="1843" w:type="dxa"/>
          </w:tcPr>
          <w:p w:rsidR="00114705" w:rsidRPr="00E20012" w:rsidRDefault="00114705" w:rsidP="00E20012">
            <w:pPr>
              <w:jc w:val="center"/>
              <w:rPr>
                <w:b/>
                <w:sz w:val="16"/>
                <w:szCs w:val="16"/>
              </w:rPr>
            </w:pPr>
          </w:p>
          <w:p w:rsidR="00114705" w:rsidRPr="00E20012" w:rsidRDefault="00114705" w:rsidP="00E20012">
            <w:pPr>
              <w:jc w:val="center"/>
              <w:rPr>
                <w:sz w:val="16"/>
                <w:szCs w:val="16"/>
              </w:rPr>
            </w:pPr>
            <w:r w:rsidRPr="00E20012">
              <w:rPr>
                <w:b/>
                <w:sz w:val="16"/>
                <w:szCs w:val="16"/>
              </w:rPr>
              <w:t>Главный редактор</w:t>
            </w:r>
            <w:r w:rsidRPr="00E20012">
              <w:rPr>
                <w:sz w:val="16"/>
                <w:szCs w:val="16"/>
              </w:rPr>
              <w:t>:</w:t>
            </w:r>
          </w:p>
          <w:p w:rsidR="00114705" w:rsidRPr="00E20012" w:rsidRDefault="00114705" w:rsidP="00E20012">
            <w:pPr>
              <w:jc w:val="center"/>
              <w:rPr>
                <w:sz w:val="16"/>
                <w:szCs w:val="16"/>
              </w:rPr>
            </w:pPr>
          </w:p>
          <w:p w:rsidR="00114705" w:rsidRPr="00E20012" w:rsidRDefault="00114705" w:rsidP="00E20012">
            <w:pPr>
              <w:jc w:val="center"/>
              <w:rPr>
                <w:sz w:val="16"/>
                <w:szCs w:val="16"/>
              </w:rPr>
            </w:pPr>
            <w:r w:rsidRPr="00E20012">
              <w:rPr>
                <w:sz w:val="16"/>
                <w:szCs w:val="16"/>
              </w:rPr>
              <w:t>Глава Филипповского муниципального образования А.А.Федосеев</w:t>
            </w:r>
          </w:p>
          <w:p w:rsidR="00114705" w:rsidRPr="00E20012" w:rsidRDefault="00114705" w:rsidP="00E20012">
            <w:pPr>
              <w:jc w:val="center"/>
              <w:rPr>
                <w:sz w:val="16"/>
                <w:szCs w:val="16"/>
              </w:rPr>
            </w:pPr>
          </w:p>
        </w:tc>
        <w:tc>
          <w:tcPr>
            <w:tcW w:w="2837" w:type="dxa"/>
          </w:tcPr>
          <w:p w:rsidR="00114705" w:rsidRPr="00E20012" w:rsidRDefault="00114705" w:rsidP="00E20012">
            <w:pPr>
              <w:jc w:val="center"/>
              <w:rPr>
                <w:b/>
                <w:sz w:val="16"/>
                <w:szCs w:val="16"/>
              </w:rPr>
            </w:pPr>
          </w:p>
          <w:p w:rsidR="00114705" w:rsidRPr="00E20012" w:rsidRDefault="00114705" w:rsidP="00E20012">
            <w:pPr>
              <w:jc w:val="center"/>
              <w:rPr>
                <w:sz w:val="16"/>
                <w:szCs w:val="16"/>
              </w:rPr>
            </w:pPr>
            <w:r w:rsidRPr="00E20012">
              <w:rPr>
                <w:b/>
                <w:sz w:val="16"/>
                <w:szCs w:val="16"/>
              </w:rPr>
              <w:t>Адрес издателя и редакции:</w:t>
            </w:r>
          </w:p>
          <w:p w:rsidR="00114705" w:rsidRPr="00E20012" w:rsidRDefault="00114705" w:rsidP="00E20012">
            <w:pPr>
              <w:jc w:val="center"/>
              <w:rPr>
                <w:sz w:val="16"/>
                <w:szCs w:val="16"/>
              </w:rPr>
            </w:pPr>
          </w:p>
          <w:p w:rsidR="00114705" w:rsidRPr="00E20012" w:rsidRDefault="00114705" w:rsidP="00E20012">
            <w:pPr>
              <w:jc w:val="center"/>
              <w:rPr>
                <w:sz w:val="16"/>
                <w:szCs w:val="16"/>
              </w:rPr>
            </w:pPr>
            <w:r w:rsidRPr="00E20012">
              <w:rPr>
                <w:sz w:val="16"/>
                <w:szCs w:val="16"/>
              </w:rPr>
              <w:t>665352,Иркутская область, Зиминский район, с.Филипповск, ул.Новокшонова, 30-2</w:t>
            </w:r>
          </w:p>
          <w:p w:rsidR="00114705" w:rsidRPr="00E20012" w:rsidRDefault="00114705" w:rsidP="00E20012">
            <w:pPr>
              <w:jc w:val="center"/>
              <w:rPr>
                <w:sz w:val="16"/>
                <w:szCs w:val="16"/>
              </w:rPr>
            </w:pPr>
            <w:r w:rsidRPr="00E20012">
              <w:rPr>
                <w:sz w:val="16"/>
                <w:szCs w:val="16"/>
              </w:rPr>
              <w:t>Тел,/факс:8(395)5425216</w:t>
            </w:r>
          </w:p>
          <w:p w:rsidR="00114705" w:rsidRPr="00E20012" w:rsidRDefault="00114705" w:rsidP="00E20012">
            <w:pPr>
              <w:jc w:val="center"/>
              <w:rPr>
                <w:sz w:val="16"/>
                <w:szCs w:val="16"/>
              </w:rPr>
            </w:pPr>
            <w:r w:rsidRPr="00E20012">
              <w:rPr>
                <w:sz w:val="16"/>
                <w:szCs w:val="16"/>
                <w:lang w:val="en-US"/>
              </w:rPr>
              <w:t>E</w:t>
            </w:r>
            <w:r w:rsidRPr="00E20012">
              <w:rPr>
                <w:sz w:val="16"/>
                <w:szCs w:val="16"/>
              </w:rPr>
              <w:t>-</w:t>
            </w:r>
            <w:r w:rsidRPr="00E20012">
              <w:rPr>
                <w:sz w:val="16"/>
                <w:szCs w:val="16"/>
                <w:lang w:val="en-US"/>
              </w:rPr>
              <w:t>mail</w:t>
            </w:r>
            <w:r w:rsidRPr="00E20012">
              <w:rPr>
                <w:sz w:val="16"/>
                <w:szCs w:val="16"/>
              </w:rPr>
              <w:t>^</w:t>
            </w:r>
            <w:r w:rsidRPr="00E20012">
              <w:rPr>
                <w:sz w:val="16"/>
                <w:szCs w:val="16"/>
                <w:lang w:val="en-US"/>
              </w:rPr>
              <w:t>admfilmo</w:t>
            </w:r>
            <w:r w:rsidRPr="00E20012">
              <w:rPr>
                <w:sz w:val="16"/>
                <w:szCs w:val="16"/>
              </w:rPr>
              <w:t>@</w:t>
            </w:r>
            <w:r w:rsidRPr="00E20012">
              <w:rPr>
                <w:sz w:val="16"/>
                <w:szCs w:val="16"/>
                <w:lang w:val="en-US"/>
              </w:rPr>
              <w:t>mail</w:t>
            </w:r>
            <w:r w:rsidRPr="00E20012">
              <w:rPr>
                <w:sz w:val="16"/>
                <w:szCs w:val="16"/>
              </w:rPr>
              <w:t>.</w:t>
            </w:r>
            <w:r w:rsidRPr="00E20012">
              <w:rPr>
                <w:sz w:val="16"/>
                <w:szCs w:val="16"/>
                <w:lang w:val="en-US"/>
              </w:rPr>
              <w:t>ru</w:t>
            </w:r>
          </w:p>
        </w:tc>
        <w:tc>
          <w:tcPr>
            <w:tcW w:w="1701" w:type="dxa"/>
          </w:tcPr>
          <w:p w:rsidR="00114705" w:rsidRPr="00E20012" w:rsidRDefault="00114705" w:rsidP="00E20012">
            <w:pPr>
              <w:jc w:val="center"/>
              <w:rPr>
                <w:sz w:val="16"/>
                <w:szCs w:val="16"/>
              </w:rPr>
            </w:pPr>
          </w:p>
          <w:p w:rsidR="00114705" w:rsidRPr="00E20012" w:rsidRDefault="00114705" w:rsidP="00E20012">
            <w:pPr>
              <w:jc w:val="center"/>
              <w:rPr>
                <w:sz w:val="16"/>
                <w:szCs w:val="16"/>
              </w:rPr>
            </w:pPr>
            <w:r w:rsidRPr="00E20012">
              <w:rPr>
                <w:sz w:val="16"/>
                <w:szCs w:val="16"/>
              </w:rPr>
              <w:t>Отпечатано на оборудовании администрации Филипповского муниципального образования</w:t>
            </w:r>
          </w:p>
          <w:p w:rsidR="00114705" w:rsidRPr="00E20012" w:rsidRDefault="00114705" w:rsidP="00E20012">
            <w:pPr>
              <w:jc w:val="center"/>
              <w:rPr>
                <w:sz w:val="16"/>
                <w:szCs w:val="16"/>
              </w:rPr>
            </w:pPr>
          </w:p>
        </w:tc>
        <w:tc>
          <w:tcPr>
            <w:tcW w:w="1984" w:type="dxa"/>
          </w:tcPr>
          <w:p w:rsidR="00114705" w:rsidRPr="00E20012" w:rsidRDefault="00114705" w:rsidP="00E20012">
            <w:pPr>
              <w:jc w:val="center"/>
              <w:rPr>
                <w:sz w:val="16"/>
                <w:szCs w:val="16"/>
              </w:rPr>
            </w:pPr>
          </w:p>
          <w:p w:rsidR="00114705" w:rsidRPr="00E20012" w:rsidRDefault="00114705" w:rsidP="00E20012">
            <w:pPr>
              <w:jc w:val="center"/>
              <w:rPr>
                <w:sz w:val="16"/>
                <w:szCs w:val="16"/>
              </w:rPr>
            </w:pPr>
            <w:r w:rsidRPr="00E20012">
              <w:rPr>
                <w:sz w:val="16"/>
                <w:szCs w:val="16"/>
              </w:rPr>
              <w:t>Издается с 2014 г.</w:t>
            </w:r>
          </w:p>
          <w:p w:rsidR="00114705" w:rsidRPr="00E20012" w:rsidRDefault="00114705" w:rsidP="00E20012">
            <w:pPr>
              <w:jc w:val="center"/>
              <w:rPr>
                <w:sz w:val="16"/>
                <w:szCs w:val="16"/>
              </w:rPr>
            </w:pPr>
            <w:r w:rsidRPr="00E20012">
              <w:rPr>
                <w:sz w:val="16"/>
                <w:szCs w:val="16"/>
              </w:rPr>
              <w:t>Тираж:   25 экземпляров</w:t>
            </w:r>
          </w:p>
          <w:p w:rsidR="00114705" w:rsidRPr="00E20012" w:rsidRDefault="00114705" w:rsidP="00E20012">
            <w:pPr>
              <w:jc w:val="center"/>
              <w:rPr>
                <w:sz w:val="16"/>
                <w:szCs w:val="16"/>
              </w:rPr>
            </w:pPr>
          </w:p>
          <w:p w:rsidR="00114705" w:rsidRPr="00E20012" w:rsidRDefault="00114705" w:rsidP="00E20012">
            <w:pPr>
              <w:jc w:val="center"/>
              <w:rPr>
                <w:sz w:val="16"/>
                <w:szCs w:val="16"/>
              </w:rPr>
            </w:pPr>
            <w:r w:rsidRPr="00E20012">
              <w:rPr>
                <w:sz w:val="16"/>
                <w:szCs w:val="16"/>
              </w:rPr>
              <w:t>«Бесплатно»</w:t>
            </w:r>
          </w:p>
          <w:p w:rsidR="00114705" w:rsidRPr="00E20012" w:rsidRDefault="00114705" w:rsidP="00E20012">
            <w:pPr>
              <w:jc w:val="center"/>
              <w:rPr>
                <w:sz w:val="16"/>
                <w:szCs w:val="16"/>
              </w:rPr>
            </w:pPr>
          </w:p>
          <w:p w:rsidR="00114705" w:rsidRPr="00E20012" w:rsidRDefault="00114705" w:rsidP="00E20012">
            <w:pPr>
              <w:jc w:val="center"/>
              <w:rPr>
                <w:sz w:val="16"/>
                <w:szCs w:val="16"/>
              </w:rPr>
            </w:pPr>
          </w:p>
        </w:tc>
      </w:tr>
    </w:tbl>
    <w:p w:rsidR="00114705" w:rsidRPr="006C3ECE" w:rsidRDefault="00114705" w:rsidP="00B6142D">
      <w:pPr>
        <w:pStyle w:val="NoSpacing"/>
        <w:rPr>
          <w:rFonts w:ascii="Times New Roman" w:hAnsi="Times New Roman"/>
          <w:sz w:val="20"/>
          <w:szCs w:val="20"/>
        </w:rPr>
        <w:sectPr w:rsidR="00114705" w:rsidRPr="006C3ECE" w:rsidSect="001D5A89">
          <w:pgSz w:w="11909" w:h="16838"/>
          <w:pgMar w:top="493" w:right="648" w:bottom="493" w:left="567" w:header="0" w:footer="3" w:gutter="0"/>
          <w:cols w:space="720"/>
          <w:noEndnote/>
          <w:docGrid w:linePitch="360"/>
        </w:sectPr>
      </w:pPr>
    </w:p>
    <w:p w:rsidR="00114705" w:rsidRPr="00C60BE3" w:rsidRDefault="00114705" w:rsidP="00C60BE3">
      <w:pPr>
        <w:pStyle w:val="NoSpacing"/>
        <w:rPr>
          <w:rFonts w:ascii="Times New Roman" w:hAnsi="Times New Roman"/>
          <w:szCs w:val="16"/>
        </w:rPr>
      </w:pPr>
    </w:p>
    <w:sectPr w:rsidR="00114705" w:rsidRPr="00C60BE3" w:rsidSect="00187521">
      <w:footerReference w:type="even" r:id="rId7"/>
      <w:footerReference w:type="default" r:id="rId8"/>
      <w:pgSz w:w="11906" w:h="16838" w:code="9"/>
      <w:pgMar w:top="284" w:right="424" w:bottom="28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4705" w:rsidRDefault="00114705" w:rsidP="0005229F">
      <w:r>
        <w:separator/>
      </w:r>
    </w:p>
  </w:endnote>
  <w:endnote w:type="continuationSeparator" w:id="1">
    <w:p w:rsidR="00114705" w:rsidRDefault="00114705" w:rsidP="000522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SimSun">
    <w:altName w:val="§­§°§®§Ц"/>
    <w:panose1 w:val="02010600030101010101"/>
    <w:charset w:val="86"/>
    <w:family w:val="auto"/>
    <w:pitch w:val="variable"/>
    <w:sig w:usb0="00000003" w:usb1="080E0000" w:usb2="00000010" w:usb3="00000000" w:csb0="00040001" w:csb1="00000000"/>
  </w:font>
  <w:font w:name="Mangal">
    <w:panose1 w:val="00000400000000000000"/>
    <w:charset w:val="00"/>
    <w:family w:val="auto"/>
    <w:pitch w:val="variable"/>
    <w:sig w:usb0="00008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05" w:rsidRDefault="001147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rsidR="00114705" w:rsidRDefault="00114705">
    <w:pPr>
      <w:pStyle w:val="Footer"/>
      <w:ind w:right="360"/>
    </w:pPr>
  </w:p>
  <w:p w:rsidR="00114705" w:rsidRDefault="00114705"/>
  <w:p w:rsidR="00114705" w:rsidRPr="000B7388" w:rsidRDefault="00114705">
    <w:pPr>
      <w:rPr>
        <w:sz w:val="17"/>
        <w:szCs w:val="17"/>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05" w:rsidRDefault="00114705">
    <w:pPr>
      <w:pStyle w:val="Footer"/>
      <w:framePr w:wrap="around" w:vAnchor="text" w:hAnchor="margin" w:xAlign="right" w:y="1"/>
      <w:rPr>
        <w:rStyle w:val="PageNumber"/>
      </w:rPr>
    </w:pPr>
  </w:p>
  <w:p w:rsidR="00114705" w:rsidRDefault="00114705">
    <w:pPr>
      <w:pStyle w:val="Footer"/>
      <w:ind w:right="360"/>
    </w:pPr>
  </w:p>
  <w:p w:rsidR="00114705" w:rsidRDefault="00114705"/>
  <w:p w:rsidR="00114705" w:rsidRPr="000B7388" w:rsidRDefault="00114705">
    <w:pPr>
      <w:rPr>
        <w:sz w:val="17"/>
        <w:szCs w:val="17"/>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4705" w:rsidRDefault="00114705" w:rsidP="0005229F">
      <w:r>
        <w:separator/>
      </w:r>
    </w:p>
  </w:footnote>
  <w:footnote w:type="continuationSeparator" w:id="1">
    <w:p w:rsidR="00114705" w:rsidRDefault="00114705" w:rsidP="0005229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8624E"/>
    <w:multiLevelType w:val="hybridMultilevel"/>
    <w:tmpl w:val="370AD2F6"/>
    <w:lvl w:ilvl="0" w:tplc="1B1C690A">
      <w:start w:val="5"/>
      <w:numFmt w:val="decimal"/>
      <w:lvlText w:val="%1."/>
      <w:lvlJc w:val="left"/>
      <w:pPr>
        <w:tabs>
          <w:tab w:val="num" w:pos="930"/>
        </w:tabs>
        <w:ind w:left="930" w:hanging="360"/>
      </w:pPr>
      <w:rPr>
        <w:rFonts w:cs="Times New Roman" w:hint="default"/>
      </w:rPr>
    </w:lvl>
    <w:lvl w:ilvl="1" w:tplc="04190019" w:tentative="1">
      <w:start w:val="1"/>
      <w:numFmt w:val="lowerLetter"/>
      <w:lvlText w:val="%2."/>
      <w:lvlJc w:val="left"/>
      <w:pPr>
        <w:tabs>
          <w:tab w:val="num" w:pos="1650"/>
        </w:tabs>
        <w:ind w:left="1650" w:hanging="360"/>
      </w:pPr>
      <w:rPr>
        <w:rFonts w:cs="Times New Roman"/>
      </w:rPr>
    </w:lvl>
    <w:lvl w:ilvl="2" w:tplc="0419001B" w:tentative="1">
      <w:start w:val="1"/>
      <w:numFmt w:val="lowerRoman"/>
      <w:lvlText w:val="%3."/>
      <w:lvlJc w:val="right"/>
      <w:pPr>
        <w:tabs>
          <w:tab w:val="num" w:pos="2370"/>
        </w:tabs>
        <w:ind w:left="2370" w:hanging="180"/>
      </w:pPr>
      <w:rPr>
        <w:rFonts w:cs="Times New Roman"/>
      </w:rPr>
    </w:lvl>
    <w:lvl w:ilvl="3" w:tplc="0419000F" w:tentative="1">
      <w:start w:val="1"/>
      <w:numFmt w:val="decimal"/>
      <w:lvlText w:val="%4."/>
      <w:lvlJc w:val="left"/>
      <w:pPr>
        <w:tabs>
          <w:tab w:val="num" w:pos="3090"/>
        </w:tabs>
        <w:ind w:left="3090" w:hanging="360"/>
      </w:pPr>
      <w:rPr>
        <w:rFonts w:cs="Times New Roman"/>
      </w:rPr>
    </w:lvl>
    <w:lvl w:ilvl="4" w:tplc="04190019" w:tentative="1">
      <w:start w:val="1"/>
      <w:numFmt w:val="lowerLetter"/>
      <w:lvlText w:val="%5."/>
      <w:lvlJc w:val="left"/>
      <w:pPr>
        <w:tabs>
          <w:tab w:val="num" w:pos="3810"/>
        </w:tabs>
        <w:ind w:left="3810" w:hanging="360"/>
      </w:pPr>
      <w:rPr>
        <w:rFonts w:cs="Times New Roman"/>
      </w:rPr>
    </w:lvl>
    <w:lvl w:ilvl="5" w:tplc="0419001B" w:tentative="1">
      <w:start w:val="1"/>
      <w:numFmt w:val="lowerRoman"/>
      <w:lvlText w:val="%6."/>
      <w:lvlJc w:val="right"/>
      <w:pPr>
        <w:tabs>
          <w:tab w:val="num" w:pos="4530"/>
        </w:tabs>
        <w:ind w:left="4530" w:hanging="180"/>
      </w:pPr>
      <w:rPr>
        <w:rFonts w:cs="Times New Roman"/>
      </w:rPr>
    </w:lvl>
    <w:lvl w:ilvl="6" w:tplc="0419000F" w:tentative="1">
      <w:start w:val="1"/>
      <w:numFmt w:val="decimal"/>
      <w:lvlText w:val="%7."/>
      <w:lvlJc w:val="left"/>
      <w:pPr>
        <w:tabs>
          <w:tab w:val="num" w:pos="5250"/>
        </w:tabs>
        <w:ind w:left="5250" w:hanging="360"/>
      </w:pPr>
      <w:rPr>
        <w:rFonts w:cs="Times New Roman"/>
      </w:rPr>
    </w:lvl>
    <w:lvl w:ilvl="7" w:tplc="04190019" w:tentative="1">
      <w:start w:val="1"/>
      <w:numFmt w:val="lowerLetter"/>
      <w:lvlText w:val="%8."/>
      <w:lvlJc w:val="left"/>
      <w:pPr>
        <w:tabs>
          <w:tab w:val="num" w:pos="5970"/>
        </w:tabs>
        <w:ind w:left="5970" w:hanging="360"/>
      </w:pPr>
      <w:rPr>
        <w:rFonts w:cs="Times New Roman"/>
      </w:rPr>
    </w:lvl>
    <w:lvl w:ilvl="8" w:tplc="0419001B" w:tentative="1">
      <w:start w:val="1"/>
      <w:numFmt w:val="lowerRoman"/>
      <w:lvlText w:val="%9."/>
      <w:lvlJc w:val="right"/>
      <w:pPr>
        <w:tabs>
          <w:tab w:val="num" w:pos="6690"/>
        </w:tabs>
        <w:ind w:left="6690" w:hanging="180"/>
      </w:pPr>
      <w:rPr>
        <w:rFonts w:cs="Times New Roman"/>
      </w:rPr>
    </w:lvl>
  </w:abstractNum>
  <w:abstractNum w:abstractNumId="1">
    <w:nsid w:val="00C666A5"/>
    <w:multiLevelType w:val="multilevel"/>
    <w:tmpl w:val="F566D954"/>
    <w:lvl w:ilvl="0">
      <w:start w:val="1"/>
      <w:numFmt w:val="decimal"/>
      <w:lvlText w:val="%1."/>
      <w:lvlJc w:val="left"/>
      <w:pPr>
        <w:ind w:left="1069" w:hanging="360"/>
      </w:pPr>
      <w:rPr>
        <w:rFonts w:cs="Times New Roman"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
    <w:nsid w:val="0A075F27"/>
    <w:multiLevelType w:val="hybridMultilevel"/>
    <w:tmpl w:val="7B1A09FE"/>
    <w:lvl w:ilvl="0" w:tplc="87FA177E">
      <w:start w:val="1"/>
      <w:numFmt w:val="decimal"/>
      <w:lvlText w:val="%1."/>
      <w:lvlJc w:val="left"/>
      <w:pPr>
        <w:tabs>
          <w:tab w:val="num" w:pos="1860"/>
        </w:tabs>
        <w:ind w:left="1860" w:hanging="114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3">
    <w:nsid w:val="0BA72894"/>
    <w:multiLevelType w:val="hybridMultilevel"/>
    <w:tmpl w:val="0D6A076A"/>
    <w:lvl w:ilvl="0" w:tplc="36FA7BAC">
      <w:start w:val="6"/>
      <w:numFmt w:val="decimal"/>
      <w:lvlText w:val="%1."/>
      <w:lvlJc w:val="left"/>
      <w:pPr>
        <w:tabs>
          <w:tab w:val="num" w:pos="930"/>
        </w:tabs>
        <w:ind w:left="930" w:hanging="360"/>
      </w:pPr>
      <w:rPr>
        <w:rFonts w:cs="Times New Roman" w:hint="default"/>
      </w:rPr>
    </w:lvl>
    <w:lvl w:ilvl="1" w:tplc="04190019" w:tentative="1">
      <w:start w:val="1"/>
      <w:numFmt w:val="lowerLetter"/>
      <w:lvlText w:val="%2."/>
      <w:lvlJc w:val="left"/>
      <w:pPr>
        <w:tabs>
          <w:tab w:val="num" w:pos="1650"/>
        </w:tabs>
        <w:ind w:left="1650" w:hanging="360"/>
      </w:pPr>
      <w:rPr>
        <w:rFonts w:cs="Times New Roman"/>
      </w:rPr>
    </w:lvl>
    <w:lvl w:ilvl="2" w:tplc="0419001B" w:tentative="1">
      <w:start w:val="1"/>
      <w:numFmt w:val="lowerRoman"/>
      <w:lvlText w:val="%3."/>
      <w:lvlJc w:val="right"/>
      <w:pPr>
        <w:tabs>
          <w:tab w:val="num" w:pos="2370"/>
        </w:tabs>
        <w:ind w:left="2370" w:hanging="180"/>
      </w:pPr>
      <w:rPr>
        <w:rFonts w:cs="Times New Roman"/>
      </w:rPr>
    </w:lvl>
    <w:lvl w:ilvl="3" w:tplc="0419000F" w:tentative="1">
      <w:start w:val="1"/>
      <w:numFmt w:val="decimal"/>
      <w:lvlText w:val="%4."/>
      <w:lvlJc w:val="left"/>
      <w:pPr>
        <w:tabs>
          <w:tab w:val="num" w:pos="3090"/>
        </w:tabs>
        <w:ind w:left="3090" w:hanging="360"/>
      </w:pPr>
      <w:rPr>
        <w:rFonts w:cs="Times New Roman"/>
      </w:rPr>
    </w:lvl>
    <w:lvl w:ilvl="4" w:tplc="04190019" w:tentative="1">
      <w:start w:val="1"/>
      <w:numFmt w:val="lowerLetter"/>
      <w:lvlText w:val="%5."/>
      <w:lvlJc w:val="left"/>
      <w:pPr>
        <w:tabs>
          <w:tab w:val="num" w:pos="3810"/>
        </w:tabs>
        <w:ind w:left="3810" w:hanging="360"/>
      </w:pPr>
      <w:rPr>
        <w:rFonts w:cs="Times New Roman"/>
      </w:rPr>
    </w:lvl>
    <w:lvl w:ilvl="5" w:tplc="0419001B" w:tentative="1">
      <w:start w:val="1"/>
      <w:numFmt w:val="lowerRoman"/>
      <w:lvlText w:val="%6."/>
      <w:lvlJc w:val="right"/>
      <w:pPr>
        <w:tabs>
          <w:tab w:val="num" w:pos="4530"/>
        </w:tabs>
        <w:ind w:left="4530" w:hanging="180"/>
      </w:pPr>
      <w:rPr>
        <w:rFonts w:cs="Times New Roman"/>
      </w:rPr>
    </w:lvl>
    <w:lvl w:ilvl="6" w:tplc="0419000F" w:tentative="1">
      <w:start w:val="1"/>
      <w:numFmt w:val="decimal"/>
      <w:lvlText w:val="%7."/>
      <w:lvlJc w:val="left"/>
      <w:pPr>
        <w:tabs>
          <w:tab w:val="num" w:pos="5250"/>
        </w:tabs>
        <w:ind w:left="5250" w:hanging="360"/>
      </w:pPr>
      <w:rPr>
        <w:rFonts w:cs="Times New Roman"/>
      </w:rPr>
    </w:lvl>
    <w:lvl w:ilvl="7" w:tplc="04190019" w:tentative="1">
      <w:start w:val="1"/>
      <w:numFmt w:val="lowerLetter"/>
      <w:lvlText w:val="%8."/>
      <w:lvlJc w:val="left"/>
      <w:pPr>
        <w:tabs>
          <w:tab w:val="num" w:pos="5970"/>
        </w:tabs>
        <w:ind w:left="5970" w:hanging="360"/>
      </w:pPr>
      <w:rPr>
        <w:rFonts w:cs="Times New Roman"/>
      </w:rPr>
    </w:lvl>
    <w:lvl w:ilvl="8" w:tplc="0419001B" w:tentative="1">
      <w:start w:val="1"/>
      <w:numFmt w:val="lowerRoman"/>
      <w:lvlText w:val="%9."/>
      <w:lvlJc w:val="right"/>
      <w:pPr>
        <w:tabs>
          <w:tab w:val="num" w:pos="6690"/>
        </w:tabs>
        <w:ind w:left="6690" w:hanging="180"/>
      </w:pPr>
      <w:rPr>
        <w:rFonts w:cs="Times New Roman"/>
      </w:rPr>
    </w:lvl>
  </w:abstractNum>
  <w:abstractNum w:abstractNumId="4">
    <w:nsid w:val="0EFF0792"/>
    <w:multiLevelType w:val="singleLevel"/>
    <w:tmpl w:val="409AD90A"/>
    <w:lvl w:ilvl="0">
      <w:start w:val="1"/>
      <w:numFmt w:val="decimal"/>
      <w:lvlText w:val="%1."/>
      <w:lvlJc w:val="left"/>
      <w:pPr>
        <w:tabs>
          <w:tab w:val="num" w:pos="900"/>
        </w:tabs>
        <w:ind w:left="900" w:hanging="360"/>
      </w:pPr>
      <w:rPr>
        <w:rFonts w:cs="Times New Roman" w:hint="default"/>
      </w:rPr>
    </w:lvl>
  </w:abstractNum>
  <w:abstractNum w:abstractNumId="5">
    <w:nsid w:val="193A07BE"/>
    <w:multiLevelType w:val="hybridMultilevel"/>
    <w:tmpl w:val="0C16050E"/>
    <w:lvl w:ilvl="0" w:tplc="FB047D2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
    <w:nsid w:val="1B8C7DA5"/>
    <w:multiLevelType w:val="multilevel"/>
    <w:tmpl w:val="695C86DE"/>
    <w:lvl w:ilvl="0">
      <w:start w:val="1"/>
      <w:numFmt w:val="decimal"/>
      <w:lvlText w:val="%1."/>
      <w:lvlJc w:val="left"/>
      <w:pPr>
        <w:tabs>
          <w:tab w:val="num" w:pos="360"/>
        </w:tabs>
        <w:ind w:left="360" w:hanging="360"/>
      </w:pPr>
      <w:rPr>
        <w:rFonts w:cs="Times New Roman" w:hint="default"/>
      </w:rPr>
    </w:lvl>
    <w:lvl w:ilvl="1">
      <w:start w:val="8"/>
      <w:numFmt w:val="decimal"/>
      <w:lvlText w:val="%1.%2."/>
      <w:lvlJc w:val="left"/>
      <w:pPr>
        <w:tabs>
          <w:tab w:val="num" w:pos="900"/>
        </w:tabs>
        <w:ind w:left="900" w:hanging="360"/>
      </w:pPr>
      <w:rPr>
        <w:rFonts w:cs="Times New Roman" w:hint="default"/>
      </w:rPr>
    </w:lvl>
    <w:lvl w:ilvl="2">
      <w:start w:val="1"/>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340"/>
        </w:tabs>
        <w:ind w:left="2340" w:hanging="72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780"/>
        </w:tabs>
        <w:ind w:left="3780" w:hanging="1080"/>
      </w:pPr>
      <w:rPr>
        <w:rFonts w:cs="Times New Roman" w:hint="default"/>
      </w:rPr>
    </w:lvl>
    <w:lvl w:ilvl="6">
      <w:start w:val="1"/>
      <w:numFmt w:val="decimal"/>
      <w:lvlText w:val="%1.%2.%3.%4.%5.%6.%7."/>
      <w:lvlJc w:val="left"/>
      <w:pPr>
        <w:tabs>
          <w:tab w:val="num" w:pos="4680"/>
        </w:tabs>
        <w:ind w:left="4680" w:hanging="1440"/>
      </w:pPr>
      <w:rPr>
        <w:rFonts w:cs="Times New Roman" w:hint="default"/>
      </w:rPr>
    </w:lvl>
    <w:lvl w:ilvl="7">
      <w:start w:val="1"/>
      <w:numFmt w:val="decimal"/>
      <w:lvlText w:val="%1.%2.%3.%4.%5.%6.%7.%8."/>
      <w:lvlJc w:val="left"/>
      <w:pPr>
        <w:tabs>
          <w:tab w:val="num" w:pos="5220"/>
        </w:tabs>
        <w:ind w:left="5220" w:hanging="1440"/>
      </w:pPr>
      <w:rPr>
        <w:rFonts w:cs="Times New Roman" w:hint="default"/>
      </w:rPr>
    </w:lvl>
    <w:lvl w:ilvl="8">
      <w:start w:val="1"/>
      <w:numFmt w:val="decimal"/>
      <w:lvlText w:val="%1.%2.%3.%4.%5.%6.%7.%8.%9."/>
      <w:lvlJc w:val="left"/>
      <w:pPr>
        <w:tabs>
          <w:tab w:val="num" w:pos="6120"/>
        </w:tabs>
        <w:ind w:left="6120" w:hanging="1800"/>
      </w:pPr>
      <w:rPr>
        <w:rFonts w:cs="Times New Roman" w:hint="default"/>
      </w:rPr>
    </w:lvl>
  </w:abstractNum>
  <w:abstractNum w:abstractNumId="7">
    <w:nsid w:val="1D404EF9"/>
    <w:multiLevelType w:val="multilevel"/>
    <w:tmpl w:val="38407C22"/>
    <w:lvl w:ilvl="0">
      <w:start w:val="1"/>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2160"/>
        </w:tabs>
        <w:ind w:left="2160" w:hanging="720"/>
      </w:pPr>
      <w:rPr>
        <w:rFonts w:cs="Times New Roman" w:hint="default"/>
        <w:b/>
      </w:rPr>
    </w:lvl>
    <w:lvl w:ilvl="2">
      <w:start w:val="1"/>
      <w:numFmt w:val="decimal"/>
      <w:lvlText w:val="%1.%2.%3."/>
      <w:lvlJc w:val="left"/>
      <w:pPr>
        <w:tabs>
          <w:tab w:val="num" w:pos="1260"/>
        </w:tabs>
        <w:ind w:left="1260" w:hanging="720"/>
      </w:pPr>
      <w:rPr>
        <w:rFonts w:cs="Times New Roman" w:hint="default"/>
      </w:rPr>
    </w:lvl>
    <w:lvl w:ilvl="3">
      <w:start w:val="1"/>
      <w:numFmt w:val="decimal"/>
      <w:lvlText w:val="%1.%2.%3.%4."/>
      <w:lvlJc w:val="left"/>
      <w:pPr>
        <w:tabs>
          <w:tab w:val="num" w:pos="5400"/>
        </w:tabs>
        <w:ind w:left="5400" w:hanging="1080"/>
      </w:pPr>
      <w:rPr>
        <w:rFonts w:cs="Times New Roman" w:hint="default"/>
      </w:rPr>
    </w:lvl>
    <w:lvl w:ilvl="4">
      <w:start w:val="1"/>
      <w:numFmt w:val="decimal"/>
      <w:lvlText w:val="%1.%2.%3.%4.%5."/>
      <w:lvlJc w:val="left"/>
      <w:pPr>
        <w:tabs>
          <w:tab w:val="num" w:pos="6840"/>
        </w:tabs>
        <w:ind w:left="6840" w:hanging="1080"/>
      </w:pPr>
      <w:rPr>
        <w:rFonts w:cs="Times New Roman" w:hint="default"/>
      </w:rPr>
    </w:lvl>
    <w:lvl w:ilvl="5">
      <w:start w:val="1"/>
      <w:numFmt w:val="decimal"/>
      <w:lvlText w:val="%1.%2.%3.%4.%5.%6."/>
      <w:lvlJc w:val="left"/>
      <w:pPr>
        <w:tabs>
          <w:tab w:val="num" w:pos="8640"/>
        </w:tabs>
        <w:ind w:left="8640" w:hanging="1440"/>
      </w:pPr>
      <w:rPr>
        <w:rFonts w:cs="Times New Roman" w:hint="default"/>
      </w:rPr>
    </w:lvl>
    <w:lvl w:ilvl="6">
      <w:start w:val="1"/>
      <w:numFmt w:val="decimal"/>
      <w:lvlText w:val="%1.%2.%3.%4.%5.%6.%7."/>
      <w:lvlJc w:val="left"/>
      <w:pPr>
        <w:tabs>
          <w:tab w:val="num" w:pos="10080"/>
        </w:tabs>
        <w:ind w:left="10080" w:hanging="1440"/>
      </w:pPr>
      <w:rPr>
        <w:rFonts w:cs="Times New Roman" w:hint="default"/>
      </w:rPr>
    </w:lvl>
    <w:lvl w:ilvl="7">
      <w:start w:val="1"/>
      <w:numFmt w:val="decimal"/>
      <w:lvlText w:val="%1.%2.%3.%4.%5.%6.%7.%8."/>
      <w:lvlJc w:val="left"/>
      <w:pPr>
        <w:tabs>
          <w:tab w:val="num" w:pos="11880"/>
        </w:tabs>
        <w:ind w:left="11880" w:hanging="1800"/>
      </w:pPr>
      <w:rPr>
        <w:rFonts w:cs="Times New Roman" w:hint="default"/>
      </w:rPr>
    </w:lvl>
    <w:lvl w:ilvl="8">
      <w:start w:val="1"/>
      <w:numFmt w:val="decimal"/>
      <w:lvlText w:val="%1.%2.%3.%4.%5.%6.%7.%8.%9."/>
      <w:lvlJc w:val="left"/>
      <w:pPr>
        <w:tabs>
          <w:tab w:val="num" w:pos="13320"/>
        </w:tabs>
        <w:ind w:left="13320" w:hanging="1800"/>
      </w:pPr>
      <w:rPr>
        <w:rFonts w:cs="Times New Roman" w:hint="default"/>
      </w:rPr>
    </w:lvl>
  </w:abstractNum>
  <w:abstractNum w:abstractNumId="8">
    <w:nsid w:val="2478489C"/>
    <w:multiLevelType w:val="singleLevel"/>
    <w:tmpl w:val="BD30653C"/>
    <w:lvl w:ilvl="0">
      <w:numFmt w:val="bullet"/>
      <w:lvlText w:val="-"/>
      <w:lvlJc w:val="left"/>
      <w:pPr>
        <w:tabs>
          <w:tab w:val="num" w:pos="900"/>
        </w:tabs>
        <w:ind w:left="900" w:hanging="360"/>
      </w:pPr>
    </w:lvl>
  </w:abstractNum>
  <w:abstractNum w:abstractNumId="9">
    <w:nsid w:val="2CAC73FB"/>
    <w:multiLevelType w:val="multilevel"/>
    <w:tmpl w:val="59022EAC"/>
    <w:lvl w:ilvl="0">
      <w:start w:val="1"/>
      <w:numFmt w:val="decimal"/>
      <w:lvlText w:val="%1"/>
      <w:lvlJc w:val="left"/>
      <w:pPr>
        <w:tabs>
          <w:tab w:val="num" w:pos="360"/>
        </w:tabs>
        <w:ind w:left="360" w:hanging="360"/>
      </w:pPr>
      <w:rPr>
        <w:rFonts w:cs="Times New Roman" w:hint="default"/>
        <w:b/>
      </w:rPr>
    </w:lvl>
    <w:lvl w:ilvl="1">
      <w:start w:val="2"/>
      <w:numFmt w:val="decimal"/>
      <w:lvlText w:val="%1.%2"/>
      <w:lvlJc w:val="left"/>
      <w:pPr>
        <w:tabs>
          <w:tab w:val="num" w:pos="360"/>
        </w:tabs>
        <w:ind w:left="360" w:hanging="360"/>
      </w:pPr>
      <w:rPr>
        <w:rFonts w:cs="Times New Roman" w:hint="default"/>
        <w:b/>
      </w:rPr>
    </w:lvl>
    <w:lvl w:ilvl="2">
      <w:start w:val="1"/>
      <w:numFmt w:val="decimal"/>
      <w:lvlText w:val="%1.%2.%3"/>
      <w:lvlJc w:val="left"/>
      <w:pPr>
        <w:tabs>
          <w:tab w:val="num" w:pos="1380"/>
        </w:tabs>
        <w:ind w:left="1380" w:hanging="720"/>
      </w:pPr>
      <w:rPr>
        <w:rFonts w:cs="Times New Roman" w:hint="default"/>
        <w:b/>
      </w:rPr>
    </w:lvl>
    <w:lvl w:ilvl="3">
      <w:start w:val="1"/>
      <w:numFmt w:val="decimal"/>
      <w:lvlText w:val="%1.%2.%3.%4"/>
      <w:lvlJc w:val="left"/>
      <w:pPr>
        <w:tabs>
          <w:tab w:val="num" w:pos="1710"/>
        </w:tabs>
        <w:ind w:left="1710" w:hanging="720"/>
      </w:pPr>
      <w:rPr>
        <w:rFonts w:cs="Times New Roman" w:hint="default"/>
        <w:b/>
      </w:rPr>
    </w:lvl>
    <w:lvl w:ilvl="4">
      <w:start w:val="1"/>
      <w:numFmt w:val="decimal"/>
      <w:lvlText w:val="%1.%2.%3.%4.%5"/>
      <w:lvlJc w:val="left"/>
      <w:pPr>
        <w:tabs>
          <w:tab w:val="num" w:pos="2400"/>
        </w:tabs>
        <w:ind w:left="2400" w:hanging="1080"/>
      </w:pPr>
      <w:rPr>
        <w:rFonts w:cs="Times New Roman" w:hint="default"/>
        <w:b/>
      </w:rPr>
    </w:lvl>
    <w:lvl w:ilvl="5">
      <w:start w:val="1"/>
      <w:numFmt w:val="decimal"/>
      <w:lvlText w:val="%1.%2.%3.%4.%5.%6"/>
      <w:lvlJc w:val="left"/>
      <w:pPr>
        <w:tabs>
          <w:tab w:val="num" w:pos="2730"/>
        </w:tabs>
        <w:ind w:left="2730" w:hanging="1080"/>
      </w:pPr>
      <w:rPr>
        <w:rFonts w:cs="Times New Roman" w:hint="default"/>
        <w:b/>
      </w:rPr>
    </w:lvl>
    <w:lvl w:ilvl="6">
      <w:start w:val="1"/>
      <w:numFmt w:val="decimal"/>
      <w:lvlText w:val="%1.%2.%3.%4.%5.%6.%7"/>
      <w:lvlJc w:val="left"/>
      <w:pPr>
        <w:tabs>
          <w:tab w:val="num" w:pos="3420"/>
        </w:tabs>
        <w:ind w:left="3420" w:hanging="1440"/>
      </w:pPr>
      <w:rPr>
        <w:rFonts w:cs="Times New Roman" w:hint="default"/>
        <w:b/>
      </w:rPr>
    </w:lvl>
    <w:lvl w:ilvl="7">
      <w:start w:val="1"/>
      <w:numFmt w:val="decimal"/>
      <w:lvlText w:val="%1.%2.%3.%4.%5.%6.%7.%8"/>
      <w:lvlJc w:val="left"/>
      <w:pPr>
        <w:tabs>
          <w:tab w:val="num" w:pos="3750"/>
        </w:tabs>
        <w:ind w:left="3750" w:hanging="1440"/>
      </w:pPr>
      <w:rPr>
        <w:rFonts w:cs="Times New Roman" w:hint="default"/>
        <w:b/>
      </w:rPr>
    </w:lvl>
    <w:lvl w:ilvl="8">
      <w:start w:val="1"/>
      <w:numFmt w:val="decimal"/>
      <w:lvlText w:val="%1.%2.%3.%4.%5.%6.%7.%8.%9"/>
      <w:lvlJc w:val="left"/>
      <w:pPr>
        <w:tabs>
          <w:tab w:val="num" w:pos="4080"/>
        </w:tabs>
        <w:ind w:left="4080" w:hanging="1440"/>
      </w:pPr>
      <w:rPr>
        <w:rFonts w:cs="Times New Roman" w:hint="default"/>
        <w:b/>
      </w:rPr>
    </w:lvl>
  </w:abstractNum>
  <w:abstractNum w:abstractNumId="10">
    <w:nsid w:val="30A850C8"/>
    <w:multiLevelType w:val="hybridMultilevel"/>
    <w:tmpl w:val="BDB8DF54"/>
    <w:lvl w:ilvl="0" w:tplc="3CC26310">
      <w:start w:val="1"/>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11">
    <w:nsid w:val="397C0EDB"/>
    <w:multiLevelType w:val="hybridMultilevel"/>
    <w:tmpl w:val="0C16050E"/>
    <w:lvl w:ilvl="0" w:tplc="FB047D22">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12">
    <w:nsid w:val="3A133988"/>
    <w:multiLevelType w:val="hybridMultilevel"/>
    <w:tmpl w:val="94CCE826"/>
    <w:lvl w:ilvl="0" w:tplc="B35EBB04">
      <w:start w:val="1"/>
      <w:numFmt w:val="decimal"/>
      <w:lvlText w:val="%1."/>
      <w:lvlJc w:val="left"/>
      <w:pPr>
        <w:tabs>
          <w:tab w:val="num" w:pos="825"/>
        </w:tabs>
        <w:ind w:left="825" w:hanging="405"/>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42A623B6"/>
    <w:multiLevelType w:val="hybridMultilevel"/>
    <w:tmpl w:val="5D40F512"/>
    <w:lvl w:ilvl="0" w:tplc="5F78E440">
      <w:start w:val="1"/>
      <w:numFmt w:val="decimal"/>
      <w:lvlText w:val="%1."/>
      <w:lvlJc w:val="left"/>
      <w:pPr>
        <w:tabs>
          <w:tab w:val="num" w:pos="825"/>
        </w:tabs>
        <w:ind w:left="825" w:hanging="405"/>
      </w:pPr>
      <w:rPr>
        <w:rFonts w:cs="Times New Roman" w:hint="default"/>
      </w:rPr>
    </w:lvl>
    <w:lvl w:ilvl="1" w:tplc="2DE4E57C">
      <w:numFmt w:val="none"/>
      <w:lvlText w:val=""/>
      <w:lvlJc w:val="left"/>
      <w:pPr>
        <w:tabs>
          <w:tab w:val="num" w:pos="360"/>
        </w:tabs>
      </w:pPr>
      <w:rPr>
        <w:rFonts w:cs="Times New Roman"/>
      </w:rPr>
    </w:lvl>
    <w:lvl w:ilvl="2" w:tplc="753A8BDC">
      <w:numFmt w:val="none"/>
      <w:lvlText w:val=""/>
      <w:lvlJc w:val="left"/>
      <w:pPr>
        <w:tabs>
          <w:tab w:val="num" w:pos="360"/>
        </w:tabs>
      </w:pPr>
      <w:rPr>
        <w:rFonts w:cs="Times New Roman"/>
      </w:rPr>
    </w:lvl>
    <w:lvl w:ilvl="3" w:tplc="F6AEFC68">
      <w:numFmt w:val="none"/>
      <w:lvlText w:val=""/>
      <w:lvlJc w:val="left"/>
      <w:pPr>
        <w:tabs>
          <w:tab w:val="num" w:pos="360"/>
        </w:tabs>
      </w:pPr>
      <w:rPr>
        <w:rFonts w:cs="Times New Roman"/>
      </w:rPr>
    </w:lvl>
    <w:lvl w:ilvl="4" w:tplc="AF502E24">
      <w:numFmt w:val="none"/>
      <w:lvlText w:val=""/>
      <w:lvlJc w:val="left"/>
      <w:pPr>
        <w:tabs>
          <w:tab w:val="num" w:pos="360"/>
        </w:tabs>
      </w:pPr>
      <w:rPr>
        <w:rFonts w:cs="Times New Roman"/>
      </w:rPr>
    </w:lvl>
    <w:lvl w:ilvl="5" w:tplc="70ACF04C">
      <w:numFmt w:val="none"/>
      <w:lvlText w:val=""/>
      <w:lvlJc w:val="left"/>
      <w:pPr>
        <w:tabs>
          <w:tab w:val="num" w:pos="360"/>
        </w:tabs>
      </w:pPr>
      <w:rPr>
        <w:rFonts w:cs="Times New Roman"/>
      </w:rPr>
    </w:lvl>
    <w:lvl w:ilvl="6" w:tplc="3B0E004C">
      <w:numFmt w:val="none"/>
      <w:lvlText w:val=""/>
      <w:lvlJc w:val="left"/>
      <w:pPr>
        <w:tabs>
          <w:tab w:val="num" w:pos="360"/>
        </w:tabs>
      </w:pPr>
      <w:rPr>
        <w:rFonts w:cs="Times New Roman"/>
      </w:rPr>
    </w:lvl>
    <w:lvl w:ilvl="7" w:tplc="9A924076">
      <w:numFmt w:val="none"/>
      <w:lvlText w:val=""/>
      <w:lvlJc w:val="left"/>
      <w:pPr>
        <w:tabs>
          <w:tab w:val="num" w:pos="360"/>
        </w:tabs>
      </w:pPr>
      <w:rPr>
        <w:rFonts w:cs="Times New Roman"/>
      </w:rPr>
    </w:lvl>
    <w:lvl w:ilvl="8" w:tplc="55982F0C">
      <w:numFmt w:val="none"/>
      <w:lvlText w:val=""/>
      <w:lvlJc w:val="left"/>
      <w:pPr>
        <w:tabs>
          <w:tab w:val="num" w:pos="360"/>
        </w:tabs>
      </w:pPr>
      <w:rPr>
        <w:rFonts w:cs="Times New Roman"/>
      </w:rPr>
    </w:lvl>
  </w:abstractNum>
  <w:abstractNum w:abstractNumId="14">
    <w:nsid w:val="45D364D6"/>
    <w:multiLevelType w:val="hybridMultilevel"/>
    <w:tmpl w:val="12F45A06"/>
    <w:lvl w:ilvl="0" w:tplc="C5E8D9B8">
      <w:start w:val="1"/>
      <w:numFmt w:val="decimal"/>
      <w:lvlText w:val="%1."/>
      <w:lvlJc w:val="left"/>
      <w:pPr>
        <w:tabs>
          <w:tab w:val="num" w:pos="1005"/>
        </w:tabs>
        <w:ind w:left="1005" w:hanging="360"/>
      </w:pPr>
      <w:rPr>
        <w:rFonts w:cs="Times New Roman"/>
      </w:rPr>
    </w:lvl>
    <w:lvl w:ilvl="1" w:tplc="26804E46">
      <w:start w:val="1"/>
      <w:numFmt w:val="bullet"/>
      <w:lvlText w:val="-"/>
      <w:lvlJc w:val="left"/>
      <w:pPr>
        <w:tabs>
          <w:tab w:val="num" w:pos="1725"/>
        </w:tabs>
        <w:ind w:left="1725" w:hanging="360"/>
      </w:pPr>
      <w:rPr>
        <w:rFonts w:ascii="Times New Roman" w:eastAsia="Times New Roman" w:hAnsi="Times New Roman" w:hint="default"/>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5">
    <w:nsid w:val="498D7CEF"/>
    <w:multiLevelType w:val="hybridMultilevel"/>
    <w:tmpl w:val="77A08F14"/>
    <w:lvl w:ilvl="0" w:tplc="CEAE8FE2">
      <w:start w:val="2"/>
      <w:numFmt w:val="decimal"/>
      <w:lvlText w:val="%1)"/>
      <w:lvlJc w:val="left"/>
      <w:pPr>
        <w:tabs>
          <w:tab w:val="num" w:pos="1020"/>
        </w:tabs>
        <w:ind w:left="1020" w:hanging="360"/>
      </w:pPr>
      <w:rPr>
        <w:rFonts w:cs="Times New Roman" w:hint="default"/>
      </w:rPr>
    </w:lvl>
    <w:lvl w:ilvl="1" w:tplc="04190019" w:tentative="1">
      <w:start w:val="1"/>
      <w:numFmt w:val="lowerLetter"/>
      <w:lvlText w:val="%2."/>
      <w:lvlJc w:val="left"/>
      <w:pPr>
        <w:tabs>
          <w:tab w:val="num" w:pos="1740"/>
        </w:tabs>
        <w:ind w:left="1740" w:hanging="360"/>
      </w:pPr>
      <w:rPr>
        <w:rFonts w:cs="Times New Roman"/>
      </w:rPr>
    </w:lvl>
    <w:lvl w:ilvl="2" w:tplc="0419001B" w:tentative="1">
      <w:start w:val="1"/>
      <w:numFmt w:val="lowerRoman"/>
      <w:lvlText w:val="%3."/>
      <w:lvlJc w:val="right"/>
      <w:pPr>
        <w:tabs>
          <w:tab w:val="num" w:pos="2460"/>
        </w:tabs>
        <w:ind w:left="2460" w:hanging="180"/>
      </w:pPr>
      <w:rPr>
        <w:rFonts w:cs="Times New Roman"/>
      </w:rPr>
    </w:lvl>
    <w:lvl w:ilvl="3" w:tplc="0419000F" w:tentative="1">
      <w:start w:val="1"/>
      <w:numFmt w:val="decimal"/>
      <w:lvlText w:val="%4."/>
      <w:lvlJc w:val="left"/>
      <w:pPr>
        <w:tabs>
          <w:tab w:val="num" w:pos="3180"/>
        </w:tabs>
        <w:ind w:left="3180" w:hanging="360"/>
      </w:pPr>
      <w:rPr>
        <w:rFonts w:cs="Times New Roman"/>
      </w:rPr>
    </w:lvl>
    <w:lvl w:ilvl="4" w:tplc="04190019" w:tentative="1">
      <w:start w:val="1"/>
      <w:numFmt w:val="lowerLetter"/>
      <w:lvlText w:val="%5."/>
      <w:lvlJc w:val="left"/>
      <w:pPr>
        <w:tabs>
          <w:tab w:val="num" w:pos="3900"/>
        </w:tabs>
        <w:ind w:left="3900" w:hanging="360"/>
      </w:pPr>
      <w:rPr>
        <w:rFonts w:cs="Times New Roman"/>
      </w:rPr>
    </w:lvl>
    <w:lvl w:ilvl="5" w:tplc="0419001B" w:tentative="1">
      <w:start w:val="1"/>
      <w:numFmt w:val="lowerRoman"/>
      <w:lvlText w:val="%6."/>
      <w:lvlJc w:val="right"/>
      <w:pPr>
        <w:tabs>
          <w:tab w:val="num" w:pos="4620"/>
        </w:tabs>
        <w:ind w:left="4620" w:hanging="180"/>
      </w:pPr>
      <w:rPr>
        <w:rFonts w:cs="Times New Roman"/>
      </w:rPr>
    </w:lvl>
    <w:lvl w:ilvl="6" w:tplc="0419000F" w:tentative="1">
      <w:start w:val="1"/>
      <w:numFmt w:val="decimal"/>
      <w:lvlText w:val="%7."/>
      <w:lvlJc w:val="left"/>
      <w:pPr>
        <w:tabs>
          <w:tab w:val="num" w:pos="5340"/>
        </w:tabs>
        <w:ind w:left="5340" w:hanging="360"/>
      </w:pPr>
      <w:rPr>
        <w:rFonts w:cs="Times New Roman"/>
      </w:rPr>
    </w:lvl>
    <w:lvl w:ilvl="7" w:tplc="04190019" w:tentative="1">
      <w:start w:val="1"/>
      <w:numFmt w:val="lowerLetter"/>
      <w:lvlText w:val="%8."/>
      <w:lvlJc w:val="left"/>
      <w:pPr>
        <w:tabs>
          <w:tab w:val="num" w:pos="6060"/>
        </w:tabs>
        <w:ind w:left="6060" w:hanging="360"/>
      </w:pPr>
      <w:rPr>
        <w:rFonts w:cs="Times New Roman"/>
      </w:rPr>
    </w:lvl>
    <w:lvl w:ilvl="8" w:tplc="0419001B" w:tentative="1">
      <w:start w:val="1"/>
      <w:numFmt w:val="lowerRoman"/>
      <w:lvlText w:val="%9."/>
      <w:lvlJc w:val="right"/>
      <w:pPr>
        <w:tabs>
          <w:tab w:val="num" w:pos="6780"/>
        </w:tabs>
        <w:ind w:left="6780" w:hanging="180"/>
      </w:pPr>
      <w:rPr>
        <w:rFonts w:cs="Times New Roman"/>
      </w:rPr>
    </w:lvl>
  </w:abstractNum>
  <w:abstractNum w:abstractNumId="16">
    <w:nsid w:val="4FC74BEC"/>
    <w:multiLevelType w:val="hybridMultilevel"/>
    <w:tmpl w:val="DE643DE8"/>
    <w:lvl w:ilvl="0" w:tplc="BEBA60B0">
      <w:start w:val="1"/>
      <w:numFmt w:val="decimal"/>
      <w:lvlText w:val="%1."/>
      <w:lvlJc w:val="left"/>
      <w:pPr>
        <w:tabs>
          <w:tab w:val="num" w:pos="930"/>
        </w:tabs>
        <w:ind w:left="93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7">
    <w:nsid w:val="56374E66"/>
    <w:multiLevelType w:val="hybridMultilevel"/>
    <w:tmpl w:val="E2AC92E2"/>
    <w:lvl w:ilvl="0" w:tplc="0419000F">
      <w:start w:val="1"/>
      <w:numFmt w:val="decimal"/>
      <w:lvlText w:val="%1."/>
      <w:lvlJc w:val="left"/>
      <w:pPr>
        <w:tabs>
          <w:tab w:val="num" w:pos="1125"/>
        </w:tabs>
        <w:ind w:left="1125" w:hanging="360"/>
      </w:pPr>
      <w:rPr>
        <w:rFonts w:cs="Times New Roman"/>
      </w:rPr>
    </w:lvl>
    <w:lvl w:ilvl="1" w:tplc="04190019" w:tentative="1">
      <w:start w:val="1"/>
      <w:numFmt w:val="lowerLetter"/>
      <w:lvlText w:val="%2."/>
      <w:lvlJc w:val="left"/>
      <w:pPr>
        <w:tabs>
          <w:tab w:val="num" w:pos="1845"/>
        </w:tabs>
        <w:ind w:left="1845" w:hanging="360"/>
      </w:pPr>
      <w:rPr>
        <w:rFonts w:cs="Times New Roman"/>
      </w:rPr>
    </w:lvl>
    <w:lvl w:ilvl="2" w:tplc="0419001B" w:tentative="1">
      <w:start w:val="1"/>
      <w:numFmt w:val="lowerRoman"/>
      <w:lvlText w:val="%3."/>
      <w:lvlJc w:val="right"/>
      <w:pPr>
        <w:tabs>
          <w:tab w:val="num" w:pos="2565"/>
        </w:tabs>
        <w:ind w:left="2565" w:hanging="180"/>
      </w:pPr>
      <w:rPr>
        <w:rFonts w:cs="Times New Roman"/>
      </w:rPr>
    </w:lvl>
    <w:lvl w:ilvl="3" w:tplc="0419000F" w:tentative="1">
      <w:start w:val="1"/>
      <w:numFmt w:val="decimal"/>
      <w:lvlText w:val="%4."/>
      <w:lvlJc w:val="left"/>
      <w:pPr>
        <w:tabs>
          <w:tab w:val="num" w:pos="3285"/>
        </w:tabs>
        <w:ind w:left="3285" w:hanging="360"/>
      </w:pPr>
      <w:rPr>
        <w:rFonts w:cs="Times New Roman"/>
      </w:rPr>
    </w:lvl>
    <w:lvl w:ilvl="4" w:tplc="04190019" w:tentative="1">
      <w:start w:val="1"/>
      <w:numFmt w:val="lowerLetter"/>
      <w:lvlText w:val="%5."/>
      <w:lvlJc w:val="left"/>
      <w:pPr>
        <w:tabs>
          <w:tab w:val="num" w:pos="4005"/>
        </w:tabs>
        <w:ind w:left="4005" w:hanging="360"/>
      </w:pPr>
      <w:rPr>
        <w:rFonts w:cs="Times New Roman"/>
      </w:rPr>
    </w:lvl>
    <w:lvl w:ilvl="5" w:tplc="0419001B" w:tentative="1">
      <w:start w:val="1"/>
      <w:numFmt w:val="lowerRoman"/>
      <w:lvlText w:val="%6."/>
      <w:lvlJc w:val="right"/>
      <w:pPr>
        <w:tabs>
          <w:tab w:val="num" w:pos="4725"/>
        </w:tabs>
        <w:ind w:left="4725" w:hanging="180"/>
      </w:pPr>
      <w:rPr>
        <w:rFonts w:cs="Times New Roman"/>
      </w:rPr>
    </w:lvl>
    <w:lvl w:ilvl="6" w:tplc="0419000F" w:tentative="1">
      <w:start w:val="1"/>
      <w:numFmt w:val="decimal"/>
      <w:lvlText w:val="%7."/>
      <w:lvlJc w:val="left"/>
      <w:pPr>
        <w:tabs>
          <w:tab w:val="num" w:pos="5445"/>
        </w:tabs>
        <w:ind w:left="5445" w:hanging="360"/>
      </w:pPr>
      <w:rPr>
        <w:rFonts w:cs="Times New Roman"/>
      </w:rPr>
    </w:lvl>
    <w:lvl w:ilvl="7" w:tplc="04190019" w:tentative="1">
      <w:start w:val="1"/>
      <w:numFmt w:val="lowerLetter"/>
      <w:lvlText w:val="%8."/>
      <w:lvlJc w:val="left"/>
      <w:pPr>
        <w:tabs>
          <w:tab w:val="num" w:pos="6165"/>
        </w:tabs>
        <w:ind w:left="6165" w:hanging="360"/>
      </w:pPr>
      <w:rPr>
        <w:rFonts w:cs="Times New Roman"/>
      </w:rPr>
    </w:lvl>
    <w:lvl w:ilvl="8" w:tplc="0419001B" w:tentative="1">
      <w:start w:val="1"/>
      <w:numFmt w:val="lowerRoman"/>
      <w:lvlText w:val="%9."/>
      <w:lvlJc w:val="right"/>
      <w:pPr>
        <w:tabs>
          <w:tab w:val="num" w:pos="6885"/>
        </w:tabs>
        <w:ind w:left="6885" w:hanging="180"/>
      </w:pPr>
      <w:rPr>
        <w:rFonts w:cs="Times New Roman"/>
      </w:rPr>
    </w:lvl>
  </w:abstractNum>
  <w:abstractNum w:abstractNumId="18">
    <w:nsid w:val="5E762849"/>
    <w:multiLevelType w:val="hybridMultilevel"/>
    <w:tmpl w:val="58C87EE4"/>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nsid w:val="5FD1280E"/>
    <w:multiLevelType w:val="hybridMultilevel"/>
    <w:tmpl w:val="90B26AAE"/>
    <w:lvl w:ilvl="0" w:tplc="A4CA7636">
      <w:start w:val="6"/>
      <w:numFmt w:val="decimal"/>
      <w:lvlText w:val="%1."/>
      <w:lvlJc w:val="left"/>
      <w:pPr>
        <w:tabs>
          <w:tab w:val="num" w:pos="1774"/>
        </w:tabs>
        <w:ind w:left="1774" w:hanging="1065"/>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0">
    <w:nsid w:val="61DF6885"/>
    <w:multiLevelType w:val="hybridMultilevel"/>
    <w:tmpl w:val="2FDA349E"/>
    <w:lvl w:ilvl="0" w:tplc="BC14C668">
      <w:start w:val="8"/>
      <w:numFmt w:val="decimal"/>
      <w:lvlText w:val="%1."/>
      <w:lvlJc w:val="left"/>
      <w:pPr>
        <w:tabs>
          <w:tab w:val="num" w:pos="930"/>
        </w:tabs>
        <w:ind w:left="930" w:hanging="360"/>
      </w:pPr>
      <w:rPr>
        <w:rFonts w:cs="Times New Roman" w:hint="default"/>
      </w:rPr>
    </w:lvl>
    <w:lvl w:ilvl="1" w:tplc="04190019" w:tentative="1">
      <w:start w:val="1"/>
      <w:numFmt w:val="lowerLetter"/>
      <w:lvlText w:val="%2."/>
      <w:lvlJc w:val="left"/>
      <w:pPr>
        <w:tabs>
          <w:tab w:val="num" w:pos="1650"/>
        </w:tabs>
        <w:ind w:left="1650" w:hanging="360"/>
      </w:pPr>
      <w:rPr>
        <w:rFonts w:cs="Times New Roman"/>
      </w:rPr>
    </w:lvl>
    <w:lvl w:ilvl="2" w:tplc="0419001B" w:tentative="1">
      <w:start w:val="1"/>
      <w:numFmt w:val="lowerRoman"/>
      <w:lvlText w:val="%3."/>
      <w:lvlJc w:val="right"/>
      <w:pPr>
        <w:tabs>
          <w:tab w:val="num" w:pos="2370"/>
        </w:tabs>
        <w:ind w:left="2370" w:hanging="180"/>
      </w:pPr>
      <w:rPr>
        <w:rFonts w:cs="Times New Roman"/>
      </w:rPr>
    </w:lvl>
    <w:lvl w:ilvl="3" w:tplc="0419000F" w:tentative="1">
      <w:start w:val="1"/>
      <w:numFmt w:val="decimal"/>
      <w:lvlText w:val="%4."/>
      <w:lvlJc w:val="left"/>
      <w:pPr>
        <w:tabs>
          <w:tab w:val="num" w:pos="3090"/>
        </w:tabs>
        <w:ind w:left="3090" w:hanging="360"/>
      </w:pPr>
      <w:rPr>
        <w:rFonts w:cs="Times New Roman"/>
      </w:rPr>
    </w:lvl>
    <w:lvl w:ilvl="4" w:tplc="04190019" w:tentative="1">
      <w:start w:val="1"/>
      <w:numFmt w:val="lowerLetter"/>
      <w:lvlText w:val="%5."/>
      <w:lvlJc w:val="left"/>
      <w:pPr>
        <w:tabs>
          <w:tab w:val="num" w:pos="3810"/>
        </w:tabs>
        <w:ind w:left="3810" w:hanging="360"/>
      </w:pPr>
      <w:rPr>
        <w:rFonts w:cs="Times New Roman"/>
      </w:rPr>
    </w:lvl>
    <w:lvl w:ilvl="5" w:tplc="0419001B" w:tentative="1">
      <w:start w:val="1"/>
      <w:numFmt w:val="lowerRoman"/>
      <w:lvlText w:val="%6."/>
      <w:lvlJc w:val="right"/>
      <w:pPr>
        <w:tabs>
          <w:tab w:val="num" w:pos="4530"/>
        </w:tabs>
        <w:ind w:left="4530" w:hanging="180"/>
      </w:pPr>
      <w:rPr>
        <w:rFonts w:cs="Times New Roman"/>
      </w:rPr>
    </w:lvl>
    <w:lvl w:ilvl="6" w:tplc="0419000F" w:tentative="1">
      <w:start w:val="1"/>
      <w:numFmt w:val="decimal"/>
      <w:lvlText w:val="%7."/>
      <w:lvlJc w:val="left"/>
      <w:pPr>
        <w:tabs>
          <w:tab w:val="num" w:pos="5250"/>
        </w:tabs>
        <w:ind w:left="5250" w:hanging="360"/>
      </w:pPr>
      <w:rPr>
        <w:rFonts w:cs="Times New Roman"/>
      </w:rPr>
    </w:lvl>
    <w:lvl w:ilvl="7" w:tplc="04190019" w:tentative="1">
      <w:start w:val="1"/>
      <w:numFmt w:val="lowerLetter"/>
      <w:lvlText w:val="%8."/>
      <w:lvlJc w:val="left"/>
      <w:pPr>
        <w:tabs>
          <w:tab w:val="num" w:pos="5970"/>
        </w:tabs>
        <w:ind w:left="5970" w:hanging="360"/>
      </w:pPr>
      <w:rPr>
        <w:rFonts w:cs="Times New Roman"/>
      </w:rPr>
    </w:lvl>
    <w:lvl w:ilvl="8" w:tplc="0419001B" w:tentative="1">
      <w:start w:val="1"/>
      <w:numFmt w:val="lowerRoman"/>
      <w:lvlText w:val="%9."/>
      <w:lvlJc w:val="right"/>
      <w:pPr>
        <w:tabs>
          <w:tab w:val="num" w:pos="6690"/>
        </w:tabs>
        <w:ind w:left="6690" w:hanging="180"/>
      </w:pPr>
      <w:rPr>
        <w:rFonts w:cs="Times New Roman"/>
      </w:rPr>
    </w:lvl>
  </w:abstractNum>
  <w:abstractNum w:abstractNumId="21">
    <w:nsid w:val="65571A3C"/>
    <w:multiLevelType w:val="multilevel"/>
    <w:tmpl w:val="695C86DE"/>
    <w:lvl w:ilvl="0">
      <w:start w:val="1"/>
      <w:numFmt w:val="decimal"/>
      <w:lvlText w:val="%1."/>
      <w:lvlJc w:val="left"/>
      <w:pPr>
        <w:tabs>
          <w:tab w:val="num" w:pos="360"/>
        </w:tabs>
        <w:ind w:left="360" w:hanging="360"/>
      </w:pPr>
      <w:rPr>
        <w:rFonts w:cs="Times New Roman" w:hint="default"/>
      </w:rPr>
    </w:lvl>
    <w:lvl w:ilvl="1">
      <w:start w:val="8"/>
      <w:numFmt w:val="decimal"/>
      <w:lvlText w:val="%1.%2."/>
      <w:lvlJc w:val="left"/>
      <w:pPr>
        <w:tabs>
          <w:tab w:val="num" w:pos="900"/>
        </w:tabs>
        <w:ind w:left="900" w:hanging="360"/>
      </w:pPr>
      <w:rPr>
        <w:rFonts w:cs="Times New Roman" w:hint="default"/>
      </w:rPr>
    </w:lvl>
    <w:lvl w:ilvl="2">
      <w:start w:val="1"/>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340"/>
        </w:tabs>
        <w:ind w:left="2340" w:hanging="72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780"/>
        </w:tabs>
        <w:ind w:left="3780" w:hanging="1080"/>
      </w:pPr>
      <w:rPr>
        <w:rFonts w:cs="Times New Roman" w:hint="default"/>
      </w:rPr>
    </w:lvl>
    <w:lvl w:ilvl="6">
      <w:start w:val="1"/>
      <w:numFmt w:val="decimal"/>
      <w:lvlText w:val="%1.%2.%3.%4.%5.%6.%7."/>
      <w:lvlJc w:val="left"/>
      <w:pPr>
        <w:tabs>
          <w:tab w:val="num" w:pos="4680"/>
        </w:tabs>
        <w:ind w:left="4680" w:hanging="1440"/>
      </w:pPr>
      <w:rPr>
        <w:rFonts w:cs="Times New Roman" w:hint="default"/>
      </w:rPr>
    </w:lvl>
    <w:lvl w:ilvl="7">
      <w:start w:val="1"/>
      <w:numFmt w:val="decimal"/>
      <w:lvlText w:val="%1.%2.%3.%4.%5.%6.%7.%8."/>
      <w:lvlJc w:val="left"/>
      <w:pPr>
        <w:tabs>
          <w:tab w:val="num" w:pos="5220"/>
        </w:tabs>
        <w:ind w:left="5220" w:hanging="1440"/>
      </w:pPr>
      <w:rPr>
        <w:rFonts w:cs="Times New Roman" w:hint="default"/>
      </w:rPr>
    </w:lvl>
    <w:lvl w:ilvl="8">
      <w:start w:val="1"/>
      <w:numFmt w:val="decimal"/>
      <w:lvlText w:val="%1.%2.%3.%4.%5.%6.%7.%8.%9."/>
      <w:lvlJc w:val="left"/>
      <w:pPr>
        <w:tabs>
          <w:tab w:val="num" w:pos="6120"/>
        </w:tabs>
        <w:ind w:left="6120" w:hanging="1800"/>
      </w:pPr>
      <w:rPr>
        <w:rFonts w:cs="Times New Roman" w:hint="default"/>
      </w:rPr>
    </w:lvl>
  </w:abstractNum>
  <w:abstractNum w:abstractNumId="22">
    <w:nsid w:val="7F7914E4"/>
    <w:multiLevelType w:val="hybridMultilevel"/>
    <w:tmpl w:val="2E2A7A0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5"/>
  </w:num>
  <w:num w:numId="2">
    <w:abstractNumId w:val="11"/>
  </w:num>
  <w:num w:numId="3">
    <w:abstractNumId w:val="4"/>
  </w:num>
  <w:num w:numId="4">
    <w:abstractNumId w:val="10"/>
  </w:num>
  <w:num w:numId="5">
    <w:abstractNumId w:val="2"/>
  </w:num>
  <w:num w:numId="6">
    <w:abstractNumId w:val="7"/>
  </w:num>
  <w:num w:numId="7">
    <w:abstractNumId w:val="18"/>
  </w:num>
  <w:num w:numId="8">
    <w:abstractNumId w:val="15"/>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6"/>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3"/>
  </w:num>
  <w:num w:numId="17">
    <w:abstractNumId w:val="0"/>
  </w:num>
  <w:num w:numId="18">
    <w:abstractNumId w:val="20"/>
  </w:num>
  <w:num w:numId="19">
    <w:abstractNumId w:val="21"/>
  </w:num>
  <w:num w:numId="20">
    <w:abstractNumId w:val="6"/>
  </w:num>
  <w:num w:numId="21">
    <w:abstractNumId w:val="17"/>
  </w:num>
  <w:num w:numId="22">
    <w:abstractNumId w:val="13"/>
  </w:num>
  <w:num w:numId="23">
    <w:abstractNumId w:val="12"/>
  </w:num>
  <w:num w:numId="24">
    <w:abstractNumId w:val="9"/>
  </w:num>
  <w:num w:numId="25">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evenAndOddHeaders/>
  <w:drawingGridHorizontalSpacing w:val="120"/>
  <w:displayHorizontalDrawingGridEvery w:val="2"/>
  <w:displayVertic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65BBF"/>
    <w:rsid w:val="00000B36"/>
    <w:rsid w:val="000010CA"/>
    <w:rsid w:val="000017B3"/>
    <w:rsid w:val="00001B7E"/>
    <w:rsid w:val="00001C3D"/>
    <w:rsid w:val="00002709"/>
    <w:rsid w:val="00003871"/>
    <w:rsid w:val="00004A74"/>
    <w:rsid w:val="00005F2C"/>
    <w:rsid w:val="00006917"/>
    <w:rsid w:val="00006E5A"/>
    <w:rsid w:val="00007636"/>
    <w:rsid w:val="00011B1F"/>
    <w:rsid w:val="00012B4E"/>
    <w:rsid w:val="00012B5D"/>
    <w:rsid w:val="00012E37"/>
    <w:rsid w:val="00013F1F"/>
    <w:rsid w:val="00013FC9"/>
    <w:rsid w:val="0001404B"/>
    <w:rsid w:val="00014194"/>
    <w:rsid w:val="000154D3"/>
    <w:rsid w:val="00015777"/>
    <w:rsid w:val="00015A87"/>
    <w:rsid w:val="00015B2D"/>
    <w:rsid w:val="00015CFE"/>
    <w:rsid w:val="00020C48"/>
    <w:rsid w:val="00020F5D"/>
    <w:rsid w:val="000228D2"/>
    <w:rsid w:val="000229A9"/>
    <w:rsid w:val="00022CF2"/>
    <w:rsid w:val="000239A9"/>
    <w:rsid w:val="00024512"/>
    <w:rsid w:val="000246C3"/>
    <w:rsid w:val="00024F5D"/>
    <w:rsid w:val="0002537D"/>
    <w:rsid w:val="0002592D"/>
    <w:rsid w:val="00025A00"/>
    <w:rsid w:val="000269F9"/>
    <w:rsid w:val="00026D67"/>
    <w:rsid w:val="00027F74"/>
    <w:rsid w:val="000319D3"/>
    <w:rsid w:val="00031A00"/>
    <w:rsid w:val="00031A5F"/>
    <w:rsid w:val="00032798"/>
    <w:rsid w:val="00032C78"/>
    <w:rsid w:val="00032E2D"/>
    <w:rsid w:val="000341DB"/>
    <w:rsid w:val="000347A6"/>
    <w:rsid w:val="00034996"/>
    <w:rsid w:val="00034B7D"/>
    <w:rsid w:val="000361FC"/>
    <w:rsid w:val="00036355"/>
    <w:rsid w:val="00036371"/>
    <w:rsid w:val="0003666B"/>
    <w:rsid w:val="00036B55"/>
    <w:rsid w:val="000371B2"/>
    <w:rsid w:val="0004020A"/>
    <w:rsid w:val="00040585"/>
    <w:rsid w:val="00040802"/>
    <w:rsid w:val="000409D6"/>
    <w:rsid w:val="00040BB8"/>
    <w:rsid w:val="00040E2F"/>
    <w:rsid w:val="000425DC"/>
    <w:rsid w:val="0004262C"/>
    <w:rsid w:val="00042D52"/>
    <w:rsid w:val="00042FF6"/>
    <w:rsid w:val="000434F7"/>
    <w:rsid w:val="00044092"/>
    <w:rsid w:val="00044661"/>
    <w:rsid w:val="00044B42"/>
    <w:rsid w:val="00046126"/>
    <w:rsid w:val="00046590"/>
    <w:rsid w:val="0004751D"/>
    <w:rsid w:val="00047DC8"/>
    <w:rsid w:val="0005011B"/>
    <w:rsid w:val="00050A5B"/>
    <w:rsid w:val="00050F0F"/>
    <w:rsid w:val="00051A3F"/>
    <w:rsid w:val="0005229F"/>
    <w:rsid w:val="00053131"/>
    <w:rsid w:val="00054A78"/>
    <w:rsid w:val="000559FD"/>
    <w:rsid w:val="00055A64"/>
    <w:rsid w:val="00055C52"/>
    <w:rsid w:val="00056C87"/>
    <w:rsid w:val="000570EA"/>
    <w:rsid w:val="00057B41"/>
    <w:rsid w:val="0006129C"/>
    <w:rsid w:val="000617B2"/>
    <w:rsid w:val="00062790"/>
    <w:rsid w:val="00062805"/>
    <w:rsid w:val="000628D3"/>
    <w:rsid w:val="00063290"/>
    <w:rsid w:val="00063356"/>
    <w:rsid w:val="00063400"/>
    <w:rsid w:val="000647E1"/>
    <w:rsid w:val="00065CD1"/>
    <w:rsid w:val="00066183"/>
    <w:rsid w:val="0006650E"/>
    <w:rsid w:val="00066B80"/>
    <w:rsid w:val="000673DA"/>
    <w:rsid w:val="00071B30"/>
    <w:rsid w:val="00071DE7"/>
    <w:rsid w:val="0007218C"/>
    <w:rsid w:val="000723BF"/>
    <w:rsid w:val="00073747"/>
    <w:rsid w:val="00073B21"/>
    <w:rsid w:val="0007588E"/>
    <w:rsid w:val="00075AE4"/>
    <w:rsid w:val="00077073"/>
    <w:rsid w:val="00077569"/>
    <w:rsid w:val="000801A8"/>
    <w:rsid w:val="00081486"/>
    <w:rsid w:val="000818E2"/>
    <w:rsid w:val="00083201"/>
    <w:rsid w:val="00083A1E"/>
    <w:rsid w:val="000840C8"/>
    <w:rsid w:val="00084E7B"/>
    <w:rsid w:val="000850CE"/>
    <w:rsid w:val="00085855"/>
    <w:rsid w:val="00086120"/>
    <w:rsid w:val="000863E1"/>
    <w:rsid w:val="000876FF"/>
    <w:rsid w:val="00087A2E"/>
    <w:rsid w:val="00090B50"/>
    <w:rsid w:val="00091DE0"/>
    <w:rsid w:val="000947F0"/>
    <w:rsid w:val="00094960"/>
    <w:rsid w:val="00095250"/>
    <w:rsid w:val="00095631"/>
    <w:rsid w:val="00095DBD"/>
    <w:rsid w:val="00096005"/>
    <w:rsid w:val="00096E2A"/>
    <w:rsid w:val="00096FCC"/>
    <w:rsid w:val="000970D5"/>
    <w:rsid w:val="000973BB"/>
    <w:rsid w:val="000A0A55"/>
    <w:rsid w:val="000A1327"/>
    <w:rsid w:val="000A18C1"/>
    <w:rsid w:val="000A1A58"/>
    <w:rsid w:val="000A1C1E"/>
    <w:rsid w:val="000A1ED8"/>
    <w:rsid w:val="000A2237"/>
    <w:rsid w:val="000A2EB2"/>
    <w:rsid w:val="000A318D"/>
    <w:rsid w:val="000A3C0E"/>
    <w:rsid w:val="000A3DD4"/>
    <w:rsid w:val="000A56CF"/>
    <w:rsid w:val="000A584B"/>
    <w:rsid w:val="000A5ADF"/>
    <w:rsid w:val="000A5C98"/>
    <w:rsid w:val="000A5F12"/>
    <w:rsid w:val="000A6AED"/>
    <w:rsid w:val="000A6E01"/>
    <w:rsid w:val="000B027D"/>
    <w:rsid w:val="000B0C9D"/>
    <w:rsid w:val="000B0F6B"/>
    <w:rsid w:val="000B1045"/>
    <w:rsid w:val="000B137C"/>
    <w:rsid w:val="000B1FC8"/>
    <w:rsid w:val="000B2473"/>
    <w:rsid w:val="000B27D1"/>
    <w:rsid w:val="000B27EF"/>
    <w:rsid w:val="000B4762"/>
    <w:rsid w:val="000B6ADF"/>
    <w:rsid w:val="000B6CD4"/>
    <w:rsid w:val="000B72CD"/>
    <w:rsid w:val="000B7388"/>
    <w:rsid w:val="000C0837"/>
    <w:rsid w:val="000C1D85"/>
    <w:rsid w:val="000C277F"/>
    <w:rsid w:val="000C333C"/>
    <w:rsid w:val="000C345F"/>
    <w:rsid w:val="000C47FC"/>
    <w:rsid w:val="000C4840"/>
    <w:rsid w:val="000C5893"/>
    <w:rsid w:val="000C58E7"/>
    <w:rsid w:val="000C5E8A"/>
    <w:rsid w:val="000C7DB2"/>
    <w:rsid w:val="000C7EF1"/>
    <w:rsid w:val="000D04B9"/>
    <w:rsid w:val="000D0D69"/>
    <w:rsid w:val="000D2038"/>
    <w:rsid w:val="000D23CD"/>
    <w:rsid w:val="000D2739"/>
    <w:rsid w:val="000D299B"/>
    <w:rsid w:val="000D35E4"/>
    <w:rsid w:val="000D37D1"/>
    <w:rsid w:val="000D42E2"/>
    <w:rsid w:val="000D489B"/>
    <w:rsid w:val="000D4C83"/>
    <w:rsid w:val="000D6698"/>
    <w:rsid w:val="000D6A0A"/>
    <w:rsid w:val="000D70B8"/>
    <w:rsid w:val="000D73A9"/>
    <w:rsid w:val="000D74D8"/>
    <w:rsid w:val="000D7597"/>
    <w:rsid w:val="000D7E2B"/>
    <w:rsid w:val="000E34DC"/>
    <w:rsid w:val="000E35EA"/>
    <w:rsid w:val="000E3669"/>
    <w:rsid w:val="000E43C1"/>
    <w:rsid w:val="000E5282"/>
    <w:rsid w:val="000E5304"/>
    <w:rsid w:val="000E55D0"/>
    <w:rsid w:val="000E57CC"/>
    <w:rsid w:val="000E6334"/>
    <w:rsid w:val="000E74BE"/>
    <w:rsid w:val="000F0728"/>
    <w:rsid w:val="000F074A"/>
    <w:rsid w:val="000F0B69"/>
    <w:rsid w:val="000F1C9F"/>
    <w:rsid w:val="000F208A"/>
    <w:rsid w:val="000F217C"/>
    <w:rsid w:val="000F27B4"/>
    <w:rsid w:val="000F28D1"/>
    <w:rsid w:val="000F37AA"/>
    <w:rsid w:val="000F456C"/>
    <w:rsid w:val="000F46C1"/>
    <w:rsid w:val="000F4891"/>
    <w:rsid w:val="000F51CB"/>
    <w:rsid w:val="000F5806"/>
    <w:rsid w:val="000F58B0"/>
    <w:rsid w:val="000F5CB8"/>
    <w:rsid w:val="000F6C19"/>
    <w:rsid w:val="000F743F"/>
    <w:rsid w:val="000F780B"/>
    <w:rsid w:val="000F7CCC"/>
    <w:rsid w:val="0010126C"/>
    <w:rsid w:val="00101BB7"/>
    <w:rsid w:val="00101DE5"/>
    <w:rsid w:val="00102B09"/>
    <w:rsid w:val="00102DF7"/>
    <w:rsid w:val="0010311B"/>
    <w:rsid w:val="00103914"/>
    <w:rsid w:val="00103CEA"/>
    <w:rsid w:val="0010491D"/>
    <w:rsid w:val="00104CDD"/>
    <w:rsid w:val="001054C5"/>
    <w:rsid w:val="001058E4"/>
    <w:rsid w:val="00106470"/>
    <w:rsid w:val="001072EF"/>
    <w:rsid w:val="00107816"/>
    <w:rsid w:val="00107A40"/>
    <w:rsid w:val="0011061E"/>
    <w:rsid w:val="00112645"/>
    <w:rsid w:val="00112D59"/>
    <w:rsid w:val="001138CD"/>
    <w:rsid w:val="00113D86"/>
    <w:rsid w:val="00114583"/>
    <w:rsid w:val="00114705"/>
    <w:rsid w:val="00114AE5"/>
    <w:rsid w:val="00114BC9"/>
    <w:rsid w:val="0011611F"/>
    <w:rsid w:val="00116AB8"/>
    <w:rsid w:val="0011744F"/>
    <w:rsid w:val="0011768D"/>
    <w:rsid w:val="001202D0"/>
    <w:rsid w:val="00121A5B"/>
    <w:rsid w:val="00121D5E"/>
    <w:rsid w:val="001222CC"/>
    <w:rsid w:val="00122974"/>
    <w:rsid w:val="00123CA4"/>
    <w:rsid w:val="0012419A"/>
    <w:rsid w:val="00124E3E"/>
    <w:rsid w:val="00125417"/>
    <w:rsid w:val="00126340"/>
    <w:rsid w:val="00127E96"/>
    <w:rsid w:val="001303F8"/>
    <w:rsid w:val="001304E8"/>
    <w:rsid w:val="001308CD"/>
    <w:rsid w:val="00131351"/>
    <w:rsid w:val="001313B9"/>
    <w:rsid w:val="00132747"/>
    <w:rsid w:val="0013307E"/>
    <w:rsid w:val="00134FD2"/>
    <w:rsid w:val="00136681"/>
    <w:rsid w:val="001366B1"/>
    <w:rsid w:val="00136C0F"/>
    <w:rsid w:val="00136E9C"/>
    <w:rsid w:val="00142234"/>
    <w:rsid w:val="00142269"/>
    <w:rsid w:val="0014303C"/>
    <w:rsid w:val="00143A2C"/>
    <w:rsid w:val="00144439"/>
    <w:rsid w:val="001446B9"/>
    <w:rsid w:val="001453D6"/>
    <w:rsid w:val="00145B63"/>
    <w:rsid w:val="00146103"/>
    <w:rsid w:val="001461C5"/>
    <w:rsid w:val="00146461"/>
    <w:rsid w:val="001465C8"/>
    <w:rsid w:val="00150516"/>
    <w:rsid w:val="001514CD"/>
    <w:rsid w:val="0015166D"/>
    <w:rsid w:val="001518BC"/>
    <w:rsid w:val="00153060"/>
    <w:rsid w:val="001533D1"/>
    <w:rsid w:val="00153BB8"/>
    <w:rsid w:val="001540AA"/>
    <w:rsid w:val="00154323"/>
    <w:rsid w:val="00154D97"/>
    <w:rsid w:val="001552BB"/>
    <w:rsid w:val="00155FC5"/>
    <w:rsid w:val="001561EE"/>
    <w:rsid w:val="00157193"/>
    <w:rsid w:val="001572A7"/>
    <w:rsid w:val="00157713"/>
    <w:rsid w:val="0016230F"/>
    <w:rsid w:val="001644AF"/>
    <w:rsid w:val="00164AB1"/>
    <w:rsid w:val="00164E50"/>
    <w:rsid w:val="0016581C"/>
    <w:rsid w:val="00166067"/>
    <w:rsid w:val="001667FA"/>
    <w:rsid w:val="00167261"/>
    <w:rsid w:val="00167DB5"/>
    <w:rsid w:val="00170499"/>
    <w:rsid w:val="00170ABD"/>
    <w:rsid w:val="00171D46"/>
    <w:rsid w:val="0017282A"/>
    <w:rsid w:val="00173F61"/>
    <w:rsid w:val="00174601"/>
    <w:rsid w:val="0017502E"/>
    <w:rsid w:val="0017589E"/>
    <w:rsid w:val="00176617"/>
    <w:rsid w:val="00177BFB"/>
    <w:rsid w:val="00180348"/>
    <w:rsid w:val="00180830"/>
    <w:rsid w:val="001818DA"/>
    <w:rsid w:val="0018403A"/>
    <w:rsid w:val="00184138"/>
    <w:rsid w:val="00185BE6"/>
    <w:rsid w:val="00185DF0"/>
    <w:rsid w:val="00186234"/>
    <w:rsid w:val="00187521"/>
    <w:rsid w:val="001908AD"/>
    <w:rsid w:val="001910DE"/>
    <w:rsid w:val="00192EB6"/>
    <w:rsid w:val="00193CD1"/>
    <w:rsid w:val="00194BDB"/>
    <w:rsid w:val="00195D93"/>
    <w:rsid w:val="0019640A"/>
    <w:rsid w:val="00196491"/>
    <w:rsid w:val="001965A9"/>
    <w:rsid w:val="001A0050"/>
    <w:rsid w:val="001A01D3"/>
    <w:rsid w:val="001A0B2C"/>
    <w:rsid w:val="001A1327"/>
    <w:rsid w:val="001A145D"/>
    <w:rsid w:val="001A1D26"/>
    <w:rsid w:val="001A1E66"/>
    <w:rsid w:val="001A1F8C"/>
    <w:rsid w:val="001A3280"/>
    <w:rsid w:val="001A36D8"/>
    <w:rsid w:val="001A390B"/>
    <w:rsid w:val="001A3AB0"/>
    <w:rsid w:val="001A3C1C"/>
    <w:rsid w:val="001A4915"/>
    <w:rsid w:val="001A4970"/>
    <w:rsid w:val="001A49F3"/>
    <w:rsid w:val="001B07B0"/>
    <w:rsid w:val="001B0F91"/>
    <w:rsid w:val="001B1194"/>
    <w:rsid w:val="001B1270"/>
    <w:rsid w:val="001B150F"/>
    <w:rsid w:val="001B218B"/>
    <w:rsid w:val="001B25EE"/>
    <w:rsid w:val="001B27E4"/>
    <w:rsid w:val="001B2A4A"/>
    <w:rsid w:val="001B2C23"/>
    <w:rsid w:val="001B2C59"/>
    <w:rsid w:val="001B2CAA"/>
    <w:rsid w:val="001B4313"/>
    <w:rsid w:val="001B45B6"/>
    <w:rsid w:val="001B49F2"/>
    <w:rsid w:val="001B4B22"/>
    <w:rsid w:val="001B50F6"/>
    <w:rsid w:val="001B62BF"/>
    <w:rsid w:val="001B7281"/>
    <w:rsid w:val="001B74E0"/>
    <w:rsid w:val="001B75A8"/>
    <w:rsid w:val="001C04FD"/>
    <w:rsid w:val="001C1018"/>
    <w:rsid w:val="001C1C84"/>
    <w:rsid w:val="001C2ADF"/>
    <w:rsid w:val="001C31DF"/>
    <w:rsid w:val="001C354A"/>
    <w:rsid w:val="001C5DD4"/>
    <w:rsid w:val="001C6BB1"/>
    <w:rsid w:val="001C7C9A"/>
    <w:rsid w:val="001C7F8F"/>
    <w:rsid w:val="001D028C"/>
    <w:rsid w:val="001D0AE9"/>
    <w:rsid w:val="001D10B2"/>
    <w:rsid w:val="001D11B8"/>
    <w:rsid w:val="001D25E9"/>
    <w:rsid w:val="001D37FD"/>
    <w:rsid w:val="001D4446"/>
    <w:rsid w:val="001D49B4"/>
    <w:rsid w:val="001D5A89"/>
    <w:rsid w:val="001D605F"/>
    <w:rsid w:val="001D63CC"/>
    <w:rsid w:val="001D654C"/>
    <w:rsid w:val="001D69BC"/>
    <w:rsid w:val="001D6E6C"/>
    <w:rsid w:val="001D7162"/>
    <w:rsid w:val="001D761B"/>
    <w:rsid w:val="001D7DA8"/>
    <w:rsid w:val="001E03EC"/>
    <w:rsid w:val="001E05EE"/>
    <w:rsid w:val="001E0A9C"/>
    <w:rsid w:val="001E19CA"/>
    <w:rsid w:val="001E2535"/>
    <w:rsid w:val="001E3283"/>
    <w:rsid w:val="001E34C2"/>
    <w:rsid w:val="001E49E1"/>
    <w:rsid w:val="001E66FF"/>
    <w:rsid w:val="001E77EA"/>
    <w:rsid w:val="001E7F40"/>
    <w:rsid w:val="001F0567"/>
    <w:rsid w:val="001F08F2"/>
    <w:rsid w:val="001F11E9"/>
    <w:rsid w:val="001F155B"/>
    <w:rsid w:val="001F2C2F"/>
    <w:rsid w:val="001F784D"/>
    <w:rsid w:val="002001FD"/>
    <w:rsid w:val="00200DE9"/>
    <w:rsid w:val="00201C84"/>
    <w:rsid w:val="00201E1F"/>
    <w:rsid w:val="00202542"/>
    <w:rsid w:val="0020270B"/>
    <w:rsid w:val="00202DFC"/>
    <w:rsid w:val="0020321D"/>
    <w:rsid w:val="002047F1"/>
    <w:rsid w:val="00205678"/>
    <w:rsid w:val="00205E26"/>
    <w:rsid w:val="00206FB7"/>
    <w:rsid w:val="00207B56"/>
    <w:rsid w:val="00207C0E"/>
    <w:rsid w:val="00210D00"/>
    <w:rsid w:val="00210DF1"/>
    <w:rsid w:val="002127D3"/>
    <w:rsid w:val="00212BAE"/>
    <w:rsid w:val="00213BAE"/>
    <w:rsid w:val="002144AC"/>
    <w:rsid w:val="002144E3"/>
    <w:rsid w:val="00215336"/>
    <w:rsid w:val="00216487"/>
    <w:rsid w:val="00216D20"/>
    <w:rsid w:val="00217844"/>
    <w:rsid w:val="002179F2"/>
    <w:rsid w:val="00220035"/>
    <w:rsid w:val="00220753"/>
    <w:rsid w:val="0022083D"/>
    <w:rsid w:val="00220E20"/>
    <w:rsid w:val="00221174"/>
    <w:rsid w:val="00221407"/>
    <w:rsid w:val="002230E0"/>
    <w:rsid w:val="00223813"/>
    <w:rsid w:val="0022781C"/>
    <w:rsid w:val="002307CA"/>
    <w:rsid w:val="002308CE"/>
    <w:rsid w:val="00231460"/>
    <w:rsid w:val="00231512"/>
    <w:rsid w:val="00231FBC"/>
    <w:rsid w:val="0023437F"/>
    <w:rsid w:val="00234619"/>
    <w:rsid w:val="00235130"/>
    <w:rsid w:val="00235A99"/>
    <w:rsid w:val="00236119"/>
    <w:rsid w:val="0023614F"/>
    <w:rsid w:val="00237818"/>
    <w:rsid w:val="00237A9A"/>
    <w:rsid w:val="00237FCE"/>
    <w:rsid w:val="0024011B"/>
    <w:rsid w:val="00240448"/>
    <w:rsid w:val="00240F89"/>
    <w:rsid w:val="0024175C"/>
    <w:rsid w:val="00241C0A"/>
    <w:rsid w:val="002439B5"/>
    <w:rsid w:val="00244AEF"/>
    <w:rsid w:val="00245E9C"/>
    <w:rsid w:val="00246893"/>
    <w:rsid w:val="0024690F"/>
    <w:rsid w:val="00247091"/>
    <w:rsid w:val="002515A8"/>
    <w:rsid w:val="00252674"/>
    <w:rsid w:val="00252921"/>
    <w:rsid w:val="00252A74"/>
    <w:rsid w:val="00253431"/>
    <w:rsid w:val="00254223"/>
    <w:rsid w:val="00256AC3"/>
    <w:rsid w:val="00256F87"/>
    <w:rsid w:val="00257047"/>
    <w:rsid w:val="0025712F"/>
    <w:rsid w:val="0025744D"/>
    <w:rsid w:val="0025783A"/>
    <w:rsid w:val="00257E18"/>
    <w:rsid w:val="00261420"/>
    <w:rsid w:val="00261469"/>
    <w:rsid w:val="002616A4"/>
    <w:rsid w:val="00261762"/>
    <w:rsid w:val="00261C75"/>
    <w:rsid w:val="00261E59"/>
    <w:rsid w:val="002622B4"/>
    <w:rsid w:val="00263457"/>
    <w:rsid w:val="00264558"/>
    <w:rsid w:val="00265065"/>
    <w:rsid w:val="00265BBF"/>
    <w:rsid w:val="00265C5A"/>
    <w:rsid w:val="00265DD8"/>
    <w:rsid w:val="00266E9B"/>
    <w:rsid w:val="0026759C"/>
    <w:rsid w:val="002678CB"/>
    <w:rsid w:val="00267B99"/>
    <w:rsid w:val="00270392"/>
    <w:rsid w:val="0027057F"/>
    <w:rsid w:val="0027169D"/>
    <w:rsid w:val="00271B1C"/>
    <w:rsid w:val="00272EA5"/>
    <w:rsid w:val="00273200"/>
    <w:rsid w:val="00273EC6"/>
    <w:rsid w:val="00274175"/>
    <w:rsid w:val="00275E50"/>
    <w:rsid w:val="002769F7"/>
    <w:rsid w:val="00276EDB"/>
    <w:rsid w:val="00280712"/>
    <w:rsid w:val="00280C11"/>
    <w:rsid w:val="00280D44"/>
    <w:rsid w:val="002819AF"/>
    <w:rsid w:val="00281E08"/>
    <w:rsid w:val="002821D8"/>
    <w:rsid w:val="00283044"/>
    <w:rsid w:val="002830DA"/>
    <w:rsid w:val="0028399B"/>
    <w:rsid w:val="0028454D"/>
    <w:rsid w:val="0028588A"/>
    <w:rsid w:val="00286F90"/>
    <w:rsid w:val="00287420"/>
    <w:rsid w:val="0029089B"/>
    <w:rsid w:val="00290BE7"/>
    <w:rsid w:val="0029117E"/>
    <w:rsid w:val="00291393"/>
    <w:rsid w:val="0029167C"/>
    <w:rsid w:val="00291F14"/>
    <w:rsid w:val="0029300C"/>
    <w:rsid w:val="00293322"/>
    <w:rsid w:val="00293333"/>
    <w:rsid w:val="00293EE6"/>
    <w:rsid w:val="00293FC6"/>
    <w:rsid w:val="002940F1"/>
    <w:rsid w:val="00294462"/>
    <w:rsid w:val="002946F4"/>
    <w:rsid w:val="00294B1F"/>
    <w:rsid w:val="00294C8A"/>
    <w:rsid w:val="00294CB7"/>
    <w:rsid w:val="002950CF"/>
    <w:rsid w:val="002953CB"/>
    <w:rsid w:val="00295F4C"/>
    <w:rsid w:val="002978DE"/>
    <w:rsid w:val="00297DA7"/>
    <w:rsid w:val="002A0688"/>
    <w:rsid w:val="002A1D0A"/>
    <w:rsid w:val="002A222D"/>
    <w:rsid w:val="002A24E4"/>
    <w:rsid w:val="002A354D"/>
    <w:rsid w:val="002A3BBF"/>
    <w:rsid w:val="002A448C"/>
    <w:rsid w:val="002A569B"/>
    <w:rsid w:val="002A5CB6"/>
    <w:rsid w:val="002A5DC9"/>
    <w:rsid w:val="002A6D39"/>
    <w:rsid w:val="002A7CDE"/>
    <w:rsid w:val="002B06DB"/>
    <w:rsid w:val="002B0753"/>
    <w:rsid w:val="002B0ABC"/>
    <w:rsid w:val="002B11AF"/>
    <w:rsid w:val="002B13B6"/>
    <w:rsid w:val="002B1A4D"/>
    <w:rsid w:val="002B1B1E"/>
    <w:rsid w:val="002B2018"/>
    <w:rsid w:val="002B2222"/>
    <w:rsid w:val="002B261B"/>
    <w:rsid w:val="002B28C5"/>
    <w:rsid w:val="002B2D32"/>
    <w:rsid w:val="002B4A1D"/>
    <w:rsid w:val="002B4C2C"/>
    <w:rsid w:val="002B5850"/>
    <w:rsid w:val="002B5CC1"/>
    <w:rsid w:val="002B5F63"/>
    <w:rsid w:val="002B6C58"/>
    <w:rsid w:val="002B7C5C"/>
    <w:rsid w:val="002C02EB"/>
    <w:rsid w:val="002C0566"/>
    <w:rsid w:val="002C061E"/>
    <w:rsid w:val="002C0927"/>
    <w:rsid w:val="002C36DA"/>
    <w:rsid w:val="002C3D96"/>
    <w:rsid w:val="002C41A1"/>
    <w:rsid w:val="002C59A7"/>
    <w:rsid w:val="002C6695"/>
    <w:rsid w:val="002C687A"/>
    <w:rsid w:val="002C7273"/>
    <w:rsid w:val="002D0329"/>
    <w:rsid w:val="002D0422"/>
    <w:rsid w:val="002D074B"/>
    <w:rsid w:val="002D3856"/>
    <w:rsid w:val="002D3CBC"/>
    <w:rsid w:val="002D43C4"/>
    <w:rsid w:val="002D4C05"/>
    <w:rsid w:val="002D4EB1"/>
    <w:rsid w:val="002D6402"/>
    <w:rsid w:val="002D6773"/>
    <w:rsid w:val="002D6B51"/>
    <w:rsid w:val="002D7FA4"/>
    <w:rsid w:val="002E034E"/>
    <w:rsid w:val="002E04D8"/>
    <w:rsid w:val="002E0AE7"/>
    <w:rsid w:val="002E0D3E"/>
    <w:rsid w:val="002E1918"/>
    <w:rsid w:val="002E1A61"/>
    <w:rsid w:val="002E3E26"/>
    <w:rsid w:val="002E3EDB"/>
    <w:rsid w:val="002E4B57"/>
    <w:rsid w:val="002E4EDF"/>
    <w:rsid w:val="002E6C72"/>
    <w:rsid w:val="002E7029"/>
    <w:rsid w:val="002E75BD"/>
    <w:rsid w:val="002E7AAC"/>
    <w:rsid w:val="002E7EE6"/>
    <w:rsid w:val="002F045D"/>
    <w:rsid w:val="002F0C85"/>
    <w:rsid w:val="002F0F93"/>
    <w:rsid w:val="002F14AC"/>
    <w:rsid w:val="002F28EE"/>
    <w:rsid w:val="002F3440"/>
    <w:rsid w:val="002F391F"/>
    <w:rsid w:val="002F40F3"/>
    <w:rsid w:val="002F41AB"/>
    <w:rsid w:val="002F4298"/>
    <w:rsid w:val="002F4FCA"/>
    <w:rsid w:val="002F51F9"/>
    <w:rsid w:val="002F6799"/>
    <w:rsid w:val="002F6F1F"/>
    <w:rsid w:val="002F71B2"/>
    <w:rsid w:val="0030108A"/>
    <w:rsid w:val="00301613"/>
    <w:rsid w:val="00301F60"/>
    <w:rsid w:val="00303DC8"/>
    <w:rsid w:val="00304B00"/>
    <w:rsid w:val="00304D49"/>
    <w:rsid w:val="00304F1D"/>
    <w:rsid w:val="003051FF"/>
    <w:rsid w:val="003054A3"/>
    <w:rsid w:val="00306199"/>
    <w:rsid w:val="003105A4"/>
    <w:rsid w:val="00310C3A"/>
    <w:rsid w:val="0031127D"/>
    <w:rsid w:val="00311CA8"/>
    <w:rsid w:val="00311EC5"/>
    <w:rsid w:val="00312605"/>
    <w:rsid w:val="003129A2"/>
    <w:rsid w:val="0031339D"/>
    <w:rsid w:val="00316511"/>
    <w:rsid w:val="00317784"/>
    <w:rsid w:val="00317BDB"/>
    <w:rsid w:val="00321656"/>
    <w:rsid w:val="00321AAC"/>
    <w:rsid w:val="003223B9"/>
    <w:rsid w:val="00322D4F"/>
    <w:rsid w:val="003237C4"/>
    <w:rsid w:val="00324AA2"/>
    <w:rsid w:val="00325AFF"/>
    <w:rsid w:val="00325D3D"/>
    <w:rsid w:val="00325F9E"/>
    <w:rsid w:val="00326416"/>
    <w:rsid w:val="00326433"/>
    <w:rsid w:val="0032653F"/>
    <w:rsid w:val="0032681C"/>
    <w:rsid w:val="00326DBD"/>
    <w:rsid w:val="0032786C"/>
    <w:rsid w:val="00327C4B"/>
    <w:rsid w:val="003314CF"/>
    <w:rsid w:val="003317ED"/>
    <w:rsid w:val="00331875"/>
    <w:rsid w:val="00331D18"/>
    <w:rsid w:val="00332053"/>
    <w:rsid w:val="00332D75"/>
    <w:rsid w:val="003337D7"/>
    <w:rsid w:val="00335866"/>
    <w:rsid w:val="00336C55"/>
    <w:rsid w:val="00336D4D"/>
    <w:rsid w:val="0033765C"/>
    <w:rsid w:val="00337CCF"/>
    <w:rsid w:val="00340090"/>
    <w:rsid w:val="00341386"/>
    <w:rsid w:val="00341FCC"/>
    <w:rsid w:val="00342D35"/>
    <w:rsid w:val="00342D81"/>
    <w:rsid w:val="00343061"/>
    <w:rsid w:val="00344303"/>
    <w:rsid w:val="00344CF0"/>
    <w:rsid w:val="00344E99"/>
    <w:rsid w:val="00345EAB"/>
    <w:rsid w:val="00345F71"/>
    <w:rsid w:val="003460DB"/>
    <w:rsid w:val="00346311"/>
    <w:rsid w:val="003465CE"/>
    <w:rsid w:val="00346B15"/>
    <w:rsid w:val="00346D97"/>
    <w:rsid w:val="003472D0"/>
    <w:rsid w:val="003478FE"/>
    <w:rsid w:val="00350013"/>
    <w:rsid w:val="00350CAB"/>
    <w:rsid w:val="00352DC4"/>
    <w:rsid w:val="00353079"/>
    <w:rsid w:val="0035358D"/>
    <w:rsid w:val="0035368E"/>
    <w:rsid w:val="00353AB7"/>
    <w:rsid w:val="003547D0"/>
    <w:rsid w:val="00354CBF"/>
    <w:rsid w:val="00355A81"/>
    <w:rsid w:val="00356F8B"/>
    <w:rsid w:val="00357164"/>
    <w:rsid w:val="003574B8"/>
    <w:rsid w:val="0035758F"/>
    <w:rsid w:val="00360B16"/>
    <w:rsid w:val="00361523"/>
    <w:rsid w:val="00362DFF"/>
    <w:rsid w:val="00362FF0"/>
    <w:rsid w:val="003642CF"/>
    <w:rsid w:val="003645FF"/>
    <w:rsid w:val="003656F3"/>
    <w:rsid w:val="00365747"/>
    <w:rsid w:val="00365AEE"/>
    <w:rsid w:val="003679B8"/>
    <w:rsid w:val="00371841"/>
    <w:rsid w:val="00372101"/>
    <w:rsid w:val="00372686"/>
    <w:rsid w:val="00372EE8"/>
    <w:rsid w:val="0037373B"/>
    <w:rsid w:val="00373E33"/>
    <w:rsid w:val="0037428C"/>
    <w:rsid w:val="00374FAE"/>
    <w:rsid w:val="0037531E"/>
    <w:rsid w:val="003757AA"/>
    <w:rsid w:val="00375D1C"/>
    <w:rsid w:val="003774E8"/>
    <w:rsid w:val="00377AF3"/>
    <w:rsid w:val="00380A6C"/>
    <w:rsid w:val="00380B52"/>
    <w:rsid w:val="0038155A"/>
    <w:rsid w:val="00384972"/>
    <w:rsid w:val="003849E7"/>
    <w:rsid w:val="00386CC3"/>
    <w:rsid w:val="003923E6"/>
    <w:rsid w:val="0039284C"/>
    <w:rsid w:val="00392EF0"/>
    <w:rsid w:val="00393104"/>
    <w:rsid w:val="00393419"/>
    <w:rsid w:val="00393A33"/>
    <w:rsid w:val="00394DC9"/>
    <w:rsid w:val="003960C7"/>
    <w:rsid w:val="003963B7"/>
    <w:rsid w:val="0039657E"/>
    <w:rsid w:val="00397A49"/>
    <w:rsid w:val="003A0822"/>
    <w:rsid w:val="003A08DA"/>
    <w:rsid w:val="003A1BBA"/>
    <w:rsid w:val="003A322B"/>
    <w:rsid w:val="003A35B9"/>
    <w:rsid w:val="003A3890"/>
    <w:rsid w:val="003A3A00"/>
    <w:rsid w:val="003A424D"/>
    <w:rsid w:val="003A4C9B"/>
    <w:rsid w:val="003A4E9E"/>
    <w:rsid w:val="003A5BA1"/>
    <w:rsid w:val="003A729C"/>
    <w:rsid w:val="003A7CB7"/>
    <w:rsid w:val="003B09B9"/>
    <w:rsid w:val="003B1176"/>
    <w:rsid w:val="003B1BFE"/>
    <w:rsid w:val="003B208A"/>
    <w:rsid w:val="003B3423"/>
    <w:rsid w:val="003B34ED"/>
    <w:rsid w:val="003B3E09"/>
    <w:rsid w:val="003B46A8"/>
    <w:rsid w:val="003B4727"/>
    <w:rsid w:val="003B4F3B"/>
    <w:rsid w:val="003B5040"/>
    <w:rsid w:val="003B61F5"/>
    <w:rsid w:val="003B6469"/>
    <w:rsid w:val="003B70F1"/>
    <w:rsid w:val="003C04A6"/>
    <w:rsid w:val="003C056A"/>
    <w:rsid w:val="003C0652"/>
    <w:rsid w:val="003C1DFB"/>
    <w:rsid w:val="003C25FF"/>
    <w:rsid w:val="003C2EFC"/>
    <w:rsid w:val="003C363B"/>
    <w:rsid w:val="003C3EB9"/>
    <w:rsid w:val="003C472B"/>
    <w:rsid w:val="003C4795"/>
    <w:rsid w:val="003C4FF9"/>
    <w:rsid w:val="003C5948"/>
    <w:rsid w:val="003C5F07"/>
    <w:rsid w:val="003C6FF8"/>
    <w:rsid w:val="003C775F"/>
    <w:rsid w:val="003C781C"/>
    <w:rsid w:val="003C7824"/>
    <w:rsid w:val="003C7BB6"/>
    <w:rsid w:val="003C7C16"/>
    <w:rsid w:val="003D02F3"/>
    <w:rsid w:val="003D076A"/>
    <w:rsid w:val="003D0917"/>
    <w:rsid w:val="003D0FCC"/>
    <w:rsid w:val="003D110C"/>
    <w:rsid w:val="003D15ED"/>
    <w:rsid w:val="003D173D"/>
    <w:rsid w:val="003D176F"/>
    <w:rsid w:val="003D1C96"/>
    <w:rsid w:val="003D1EB8"/>
    <w:rsid w:val="003D1F49"/>
    <w:rsid w:val="003D24C4"/>
    <w:rsid w:val="003D2B23"/>
    <w:rsid w:val="003D2E6C"/>
    <w:rsid w:val="003D3395"/>
    <w:rsid w:val="003D33B5"/>
    <w:rsid w:val="003D4238"/>
    <w:rsid w:val="003D4F93"/>
    <w:rsid w:val="003D531B"/>
    <w:rsid w:val="003D6A0F"/>
    <w:rsid w:val="003D7E42"/>
    <w:rsid w:val="003E0AC7"/>
    <w:rsid w:val="003E102F"/>
    <w:rsid w:val="003E2341"/>
    <w:rsid w:val="003E2DB2"/>
    <w:rsid w:val="003E452E"/>
    <w:rsid w:val="003E48FC"/>
    <w:rsid w:val="003E5721"/>
    <w:rsid w:val="003E5FD1"/>
    <w:rsid w:val="003E6E8D"/>
    <w:rsid w:val="003E7CED"/>
    <w:rsid w:val="003F0DEA"/>
    <w:rsid w:val="003F0E70"/>
    <w:rsid w:val="003F2077"/>
    <w:rsid w:val="003F2F36"/>
    <w:rsid w:val="003F2F8C"/>
    <w:rsid w:val="003F326C"/>
    <w:rsid w:val="003F46AD"/>
    <w:rsid w:val="003F4880"/>
    <w:rsid w:val="003F5121"/>
    <w:rsid w:val="003F5BA8"/>
    <w:rsid w:val="003F71B6"/>
    <w:rsid w:val="003F72C4"/>
    <w:rsid w:val="003F745D"/>
    <w:rsid w:val="003F7ECC"/>
    <w:rsid w:val="00400377"/>
    <w:rsid w:val="00400930"/>
    <w:rsid w:val="004013F0"/>
    <w:rsid w:val="004022FE"/>
    <w:rsid w:val="00402B1B"/>
    <w:rsid w:val="00402EA4"/>
    <w:rsid w:val="00404333"/>
    <w:rsid w:val="0040472B"/>
    <w:rsid w:val="004049F1"/>
    <w:rsid w:val="004053A3"/>
    <w:rsid w:val="00406567"/>
    <w:rsid w:val="0040696D"/>
    <w:rsid w:val="00406CCF"/>
    <w:rsid w:val="00407FBF"/>
    <w:rsid w:val="0041135C"/>
    <w:rsid w:val="00412014"/>
    <w:rsid w:val="004127F1"/>
    <w:rsid w:val="00413DD9"/>
    <w:rsid w:val="00413E1E"/>
    <w:rsid w:val="00413F98"/>
    <w:rsid w:val="00413FB4"/>
    <w:rsid w:val="0041433C"/>
    <w:rsid w:val="00414B07"/>
    <w:rsid w:val="0041691B"/>
    <w:rsid w:val="00417611"/>
    <w:rsid w:val="004176CD"/>
    <w:rsid w:val="00417C45"/>
    <w:rsid w:val="0042059C"/>
    <w:rsid w:val="004220DB"/>
    <w:rsid w:val="00422226"/>
    <w:rsid w:val="0042297E"/>
    <w:rsid w:val="00422B3D"/>
    <w:rsid w:val="00422D0F"/>
    <w:rsid w:val="00422DF4"/>
    <w:rsid w:val="00422EFC"/>
    <w:rsid w:val="0042367B"/>
    <w:rsid w:val="00423932"/>
    <w:rsid w:val="004245B6"/>
    <w:rsid w:val="00427C0A"/>
    <w:rsid w:val="00427D44"/>
    <w:rsid w:val="004301F0"/>
    <w:rsid w:val="00431641"/>
    <w:rsid w:val="00432C85"/>
    <w:rsid w:val="00432F49"/>
    <w:rsid w:val="00434229"/>
    <w:rsid w:val="0043473B"/>
    <w:rsid w:val="004348CD"/>
    <w:rsid w:val="00434DFE"/>
    <w:rsid w:val="00435EDD"/>
    <w:rsid w:val="00436707"/>
    <w:rsid w:val="00436AAE"/>
    <w:rsid w:val="004374BF"/>
    <w:rsid w:val="00437B0B"/>
    <w:rsid w:val="00437F16"/>
    <w:rsid w:val="00441216"/>
    <w:rsid w:val="00441DD6"/>
    <w:rsid w:val="00442C2C"/>
    <w:rsid w:val="00442CDE"/>
    <w:rsid w:val="00442D9B"/>
    <w:rsid w:val="004437D8"/>
    <w:rsid w:val="004439C4"/>
    <w:rsid w:val="00444468"/>
    <w:rsid w:val="00444B8B"/>
    <w:rsid w:val="00444CB1"/>
    <w:rsid w:val="00444E0C"/>
    <w:rsid w:val="00444F97"/>
    <w:rsid w:val="0044501D"/>
    <w:rsid w:val="004452D4"/>
    <w:rsid w:val="004461FB"/>
    <w:rsid w:val="00446966"/>
    <w:rsid w:val="0044733C"/>
    <w:rsid w:val="00447BAC"/>
    <w:rsid w:val="00451E55"/>
    <w:rsid w:val="004526A6"/>
    <w:rsid w:val="00452BDB"/>
    <w:rsid w:val="00452ED9"/>
    <w:rsid w:val="00453EC0"/>
    <w:rsid w:val="00453F1D"/>
    <w:rsid w:val="00453F27"/>
    <w:rsid w:val="00455486"/>
    <w:rsid w:val="00455D7E"/>
    <w:rsid w:val="00456B03"/>
    <w:rsid w:val="00456D2C"/>
    <w:rsid w:val="0045794F"/>
    <w:rsid w:val="0046094E"/>
    <w:rsid w:val="004610D1"/>
    <w:rsid w:val="004616F9"/>
    <w:rsid w:val="00462144"/>
    <w:rsid w:val="00462A69"/>
    <w:rsid w:val="004632FA"/>
    <w:rsid w:val="00464689"/>
    <w:rsid w:val="0046501B"/>
    <w:rsid w:val="00465422"/>
    <w:rsid w:val="00466733"/>
    <w:rsid w:val="00467181"/>
    <w:rsid w:val="00467354"/>
    <w:rsid w:val="004677CC"/>
    <w:rsid w:val="004709EF"/>
    <w:rsid w:val="00470AEC"/>
    <w:rsid w:val="00470F1D"/>
    <w:rsid w:val="00472065"/>
    <w:rsid w:val="0047280E"/>
    <w:rsid w:val="0047306D"/>
    <w:rsid w:val="00474F1C"/>
    <w:rsid w:val="00475736"/>
    <w:rsid w:val="00475B8B"/>
    <w:rsid w:val="00477656"/>
    <w:rsid w:val="00480096"/>
    <w:rsid w:val="004806DC"/>
    <w:rsid w:val="004809CE"/>
    <w:rsid w:val="00481535"/>
    <w:rsid w:val="0048197E"/>
    <w:rsid w:val="00481DC2"/>
    <w:rsid w:val="00481F23"/>
    <w:rsid w:val="0048305A"/>
    <w:rsid w:val="00483187"/>
    <w:rsid w:val="00483737"/>
    <w:rsid w:val="0048420E"/>
    <w:rsid w:val="004848B3"/>
    <w:rsid w:val="004856DE"/>
    <w:rsid w:val="00485870"/>
    <w:rsid w:val="004865A4"/>
    <w:rsid w:val="004867EB"/>
    <w:rsid w:val="0048722B"/>
    <w:rsid w:val="00487EF1"/>
    <w:rsid w:val="00492C81"/>
    <w:rsid w:val="00493A61"/>
    <w:rsid w:val="00493AC6"/>
    <w:rsid w:val="00493CB1"/>
    <w:rsid w:val="00495101"/>
    <w:rsid w:val="00495FE5"/>
    <w:rsid w:val="004965BC"/>
    <w:rsid w:val="004A073F"/>
    <w:rsid w:val="004A0814"/>
    <w:rsid w:val="004A096F"/>
    <w:rsid w:val="004A135A"/>
    <w:rsid w:val="004A18BC"/>
    <w:rsid w:val="004A1E3E"/>
    <w:rsid w:val="004A2C07"/>
    <w:rsid w:val="004A30F0"/>
    <w:rsid w:val="004A32B8"/>
    <w:rsid w:val="004A33D7"/>
    <w:rsid w:val="004A40D4"/>
    <w:rsid w:val="004A4484"/>
    <w:rsid w:val="004A4A17"/>
    <w:rsid w:val="004A4DD5"/>
    <w:rsid w:val="004A4DDF"/>
    <w:rsid w:val="004A6A67"/>
    <w:rsid w:val="004A71CF"/>
    <w:rsid w:val="004A74EE"/>
    <w:rsid w:val="004A7732"/>
    <w:rsid w:val="004A776C"/>
    <w:rsid w:val="004B04B6"/>
    <w:rsid w:val="004B13D9"/>
    <w:rsid w:val="004B19CA"/>
    <w:rsid w:val="004B25F1"/>
    <w:rsid w:val="004B307D"/>
    <w:rsid w:val="004B4A3D"/>
    <w:rsid w:val="004B4C9F"/>
    <w:rsid w:val="004B4E48"/>
    <w:rsid w:val="004B4F12"/>
    <w:rsid w:val="004B555B"/>
    <w:rsid w:val="004B6294"/>
    <w:rsid w:val="004B6E0A"/>
    <w:rsid w:val="004B6EC4"/>
    <w:rsid w:val="004B6F83"/>
    <w:rsid w:val="004C001A"/>
    <w:rsid w:val="004C204B"/>
    <w:rsid w:val="004C2978"/>
    <w:rsid w:val="004C2E72"/>
    <w:rsid w:val="004C3365"/>
    <w:rsid w:val="004C3439"/>
    <w:rsid w:val="004C5800"/>
    <w:rsid w:val="004C67EC"/>
    <w:rsid w:val="004C68C3"/>
    <w:rsid w:val="004C6D3E"/>
    <w:rsid w:val="004C7319"/>
    <w:rsid w:val="004C7D4C"/>
    <w:rsid w:val="004D10FC"/>
    <w:rsid w:val="004D11EA"/>
    <w:rsid w:val="004D386F"/>
    <w:rsid w:val="004D3E4A"/>
    <w:rsid w:val="004D4442"/>
    <w:rsid w:val="004D4E5E"/>
    <w:rsid w:val="004D59AE"/>
    <w:rsid w:val="004D59C2"/>
    <w:rsid w:val="004D5DAD"/>
    <w:rsid w:val="004D614A"/>
    <w:rsid w:val="004D6586"/>
    <w:rsid w:val="004D7304"/>
    <w:rsid w:val="004D77EE"/>
    <w:rsid w:val="004D7C34"/>
    <w:rsid w:val="004D7E3D"/>
    <w:rsid w:val="004E1AA3"/>
    <w:rsid w:val="004E1F88"/>
    <w:rsid w:val="004E22E6"/>
    <w:rsid w:val="004E26EB"/>
    <w:rsid w:val="004E28F0"/>
    <w:rsid w:val="004E2ADE"/>
    <w:rsid w:val="004E6365"/>
    <w:rsid w:val="004E6B66"/>
    <w:rsid w:val="004E731E"/>
    <w:rsid w:val="004F0594"/>
    <w:rsid w:val="004F164C"/>
    <w:rsid w:val="004F1763"/>
    <w:rsid w:val="004F24B1"/>
    <w:rsid w:val="004F294D"/>
    <w:rsid w:val="004F2E75"/>
    <w:rsid w:val="004F32F9"/>
    <w:rsid w:val="004F3638"/>
    <w:rsid w:val="004F3F80"/>
    <w:rsid w:val="004F4570"/>
    <w:rsid w:val="004F4B16"/>
    <w:rsid w:val="004F61E5"/>
    <w:rsid w:val="004F6967"/>
    <w:rsid w:val="004F6E5F"/>
    <w:rsid w:val="004F7DA3"/>
    <w:rsid w:val="005005D3"/>
    <w:rsid w:val="00501806"/>
    <w:rsid w:val="00502AE3"/>
    <w:rsid w:val="00502EDD"/>
    <w:rsid w:val="005036C5"/>
    <w:rsid w:val="00504330"/>
    <w:rsid w:val="0050516B"/>
    <w:rsid w:val="00505341"/>
    <w:rsid w:val="00505FF3"/>
    <w:rsid w:val="00506926"/>
    <w:rsid w:val="00506D4E"/>
    <w:rsid w:val="00507087"/>
    <w:rsid w:val="00507764"/>
    <w:rsid w:val="005108D7"/>
    <w:rsid w:val="00510ECB"/>
    <w:rsid w:val="005111B1"/>
    <w:rsid w:val="00511BB5"/>
    <w:rsid w:val="0051238D"/>
    <w:rsid w:val="0051463A"/>
    <w:rsid w:val="00514D39"/>
    <w:rsid w:val="00514D99"/>
    <w:rsid w:val="00515EA0"/>
    <w:rsid w:val="005172CD"/>
    <w:rsid w:val="00520432"/>
    <w:rsid w:val="00520521"/>
    <w:rsid w:val="0052094B"/>
    <w:rsid w:val="00521607"/>
    <w:rsid w:val="005218D5"/>
    <w:rsid w:val="005229BD"/>
    <w:rsid w:val="00523C05"/>
    <w:rsid w:val="005241C0"/>
    <w:rsid w:val="005254FD"/>
    <w:rsid w:val="00525AEA"/>
    <w:rsid w:val="005267A3"/>
    <w:rsid w:val="00527562"/>
    <w:rsid w:val="00527A0E"/>
    <w:rsid w:val="005307C2"/>
    <w:rsid w:val="00531302"/>
    <w:rsid w:val="00531360"/>
    <w:rsid w:val="005314C2"/>
    <w:rsid w:val="0053214D"/>
    <w:rsid w:val="00533BA5"/>
    <w:rsid w:val="00533C93"/>
    <w:rsid w:val="00534A40"/>
    <w:rsid w:val="005355CB"/>
    <w:rsid w:val="005359E8"/>
    <w:rsid w:val="00535E17"/>
    <w:rsid w:val="005360B2"/>
    <w:rsid w:val="005367C8"/>
    <w:rsid w:val="00536E41"/>
    <w:rsid w:val="00537499"/>
    <w:rsid w:val="005377C9"/>
    <w:rsid w:val="00540B6F"/>
    <w:rsid w:val="00541498"/>
    <w:rsid w:val="005418F2"/>
    <w:rsid w:val="00542D7A"/>
    <w:rsid w:val="005432A1"/>
    <w:rsid w:val="00543793"/>
    <w:rsid w:val="00543C77"/>
    <w:rsid w:val="005448C3"/>
    <w:rsid w:val="00544C37"/>
    <w:rsid w:val="0054581B"/>
    <w:rsid w:val="00546AB0"/>
    <w:rsid w:val="00547178"/>
    <w:rsid w:val="005471CB"/>
    <w:rsid w:val="00547CB3"/>
    <w:rsid w:val="00550209"/>
    <w:rsid w:val="00550381"/>
    <w:rsid w:val="00550738"/>
    <w:rsid w:val="005508F7"/>
    <w:rsid w:val="00550EE2"/>
    <w:rsid w:val="00552B63"/>
    <w:rsid w:val="00553F17"/>
    <w:rsid w:val="00554281"/>
    <w:rsid w:val="00554865"/>
    <w:rsid w:val="00554DB2"/>
    <w:rsid w:val="00555331"/>
    <w:rsid w:val="00555CD3"/>
    <w:rsid w:val="00556A0E"/>
    <w:rsid w:val="00556BF1"/>
    <w:rsid w:val="00556CAD"/>
    <w:rsid w:val="00560AAE"/>
    <w:rsid w:val="00560F41"/>
    <w:rsid w:val="0056128F"/>
    <w:rsid w:val="0056171F"/>
    <w:rsid w:val="005619B3"/>
    <w:rsid w:val="00562A16"/>
    <w:rsid w:val="005636CD"/>
    <w:rsid w:val="00564451"/>
    <w:rsid w:val="00564D94"/>
    <w:rsid w:val="005650AE"/>
    <w:rsid w:val="005657A0"/>
    <w:rsid w:val="00565F98"/>
    <w:rsid w:val="00567072"/>
    <w:rsid w:val="00570861"/>
    <w:rsid w:val="00571039"/>
    <w:rsid w:val="005710BC"/>
    <w:rsid w:val="00571145"/>
    <w:rsid w:val="0057177F"/>
    <w:rsid w:val="00572088"/>
    <w:rsid w:val="005732B7"/>
    <w:rsid w:val="00573F49"/>
    <w:rsid w:val="00574F2C"/>
    <w:rsid w:val="00575995"/>
    <w:rsid w:val="00575FA1"/>
    <w:rsid w:val="00576278"/>
    <w:rsid w:val="00580136"/>
    <w:rsid w:val="005821BC"/>
    <w:rsid w:val="00582F63"/>
    <w:rsid w:val="005838D9"/>
    <w:rsid w:val="00584387"/>
    <w:rsid w:val="005845D6"/>
    <w:rsid w:val="00584B96"/>
    <w:rsid w:val="00585F84"/>
    <w:rsid w:val="00586285"/>
    <w:rsid w:val="005866C0"/>
    <w:rsid w:val="00586774"/>
    <w:rsid w:val="005867E1"/>
    <w:rsid w:val="00586C49"/>
    <w:rsid w:val="0058743C"/>
    <w:rsid w:val="005876F8"/>
    <w:rsid w:val="0058777B"/>
    <w:rsid w:val="00587E90"/>
    <w:rsid w:val="00590910"/>
    <w:rsid w:val="00591B84"/>
    <w:rsid w:val="00593BF7"/>
    <w:rsid w:val="00593DE3"/>
    <w:rsid w:val="00594009"/>
    <w:rsid w:val="00594D05"/>
    <w:rsid w:val="00595E29"/>
    <w:rsid w:val="00595FC1"/>
    <w:rsid w:val="00595FF1"/>
    <w:rsid w:val="00595FFA"/>
    <w:rsid w:val="00596676"/>
    <w:rsid w:val="00596C39"/>
    <w:rsid w:val="00597683"/>
    <w:rsid w:val="005A05EB"/>
    <w:rsid w:val="005A0953"/>
    <w:rsid w:val="005A0DA7"/>
    <w:rsid w:val="005A27C6"/>
    <w:rsid w:val="005A2887"/>
    <w:rsid w:val="005A4124"/>
    <w:rsid w:val="005A4385"/>
    <w:rsid w:val="005A7A7C"/>
    <w:rsid w:val="005A7C88"/>
    <w:rsid w:val="005A7D91"/>
    <w:rsid w:val="005A7F0F"/>
    <w:rsid w:val="005B072F"/>
    <w:rsid w:val="005B1217"/>
    <w:rsid w:val="005B1554"/>
    <w:rsid w:val="005B1783"/>
    <w:rsid w:val="005B184E"/>
    <w:rsid w:val="005B1BEC"/>
    <w:rsid w:val="005B2C01"/>
    <w:rsid w:val="005B392E"/>
    <w:rsid w:val="005B5832"/>
    <w:rsid w:val="005B5E49"/>
    <w:rsid w:val="005B5FE4"/>
    <w:rsid w:val="005B6240"/>
    <w:rsid w:val="005B6606"/>
    <w:rsid w:val="005B67AE"/>
    <w:rsid w:val="005B71F9"/>
    <w:rsid w:val="005B7611"/>
    <w:rsid w:val="005C065C"/>
    <w:rsid w:val="005C07AA"/>
    <w:rsid w:val="005C0E43"/>
    <w:rsid w:val="005C158C"/>
    <w:rsid w:val="005C2E8C"/>
    <w:rsid w:val="005C3068"/>
    <w:rsid w:val="005C31B7"/>
    <w:rsid w:val="005C45A3"/>
    <w:rsid w:val="005C4DBF"/>
    <w:rsid w:val="005C5246"/>
    <w:rsid w:val="005C5255"/>
    <w:rsid w:val="005C5B92"/>
    <w:rsid w:val="005C63B3"/>
    <w:rsid w:val="005C68C7"/>
    <w:rsid w:val="005C7C7D"/>
    <w:rsid w:val="005D0441"/>
    <w:rsid w:val="005D08D4"/>
    <w:rsid w:val="005D09C8"/>
    <w:rsid w:val="005D0AAA"/>
    <w:rsid w:val="005D1667"/>
    <w:rsid w:val="005D18D4"/>
    <w:rsid w:val="005D1A16"/>
    <w:rsid w:val="005D1ED4"/>
    <w:rsid w:val="005D249A"/>
    <w:rsid w:val="005D280E"/>
    <w:rsid w:val="005D31AA"/>
    <w:rsid w:val="005D36DD"/>
    <w:rsid w:val="005D419A"/>
    <w:rsid w:val="005D4961"/>
    <w:rsid w:val="005D4DAC"/>
    <w:rsid w:val="005D4EB7"/>
    <w:rsid w:val="005D55C1"/>
    <w:rsid w:val="005D609B"/>
    <w:rsid w:val="005D6567"/>
    <w:rsid w:val="005D6571"/>
    <w:rsid w:val="005D6870"/>
    <w:rsid w:val="005D69B0"/>
    <w:rsid w:val="005E08EA"/>
    <w:rsid w:val="005E2781"/>
    <w:rsid w:val="005E2AE1"/>
    <w:rsid w:val="005E2BA4"/>
    <w:rsid w:val="005E311F"/>
    <w:rsid w:val="005E5181"/>
    <w:rsid w:val="005E5792"/>
    <w:rsid w:val="005E6154"/>
    <w:rsid w:val="005E64C0"/>
    <w:rsid w:val="005E7601"/>
    <w:rsid w:val="005E7908"/>
    <w:rsid w:val="005E7AE5"/>
    <w:rsid w:val="005E7BCA"/>
    <w:rsid w:val="005F0B3C"/>
    <w:rsid w:val="005F1574"/>
    <w:rsid w:val="005F1DF6"/>
    <w:rsid w:val="005F1F7A"/>
    <w:rsid w:val="005F21A5"/>
    <w:rsid w:val="005F342E"/>
    <w:rsid w:val="005F4A30"/>
    <w:rsid w:val="005F5618"/>
    <w:rsid w:val="005F65A7"/>
    <w:rsid w:val="00601642"/>
    <w:rsid w:val="00601F66"/>
    <w:rsid w:val="006027A5"/>
    <w:rsid w:val="00603627"/>
    <w:rsid w:val="00603D1C"/>
    <w:rsid w:val="0060466D"/>
    <w:rsid w:val="00605E1F"/>
    <w:rsid w:val="00607400"/>
    <w:rsid w:val="0060740C"/>
    <w:rsid w:val="006074A3"/>
    <w:rsid w:val="00607A59"/>
    <w:rsid w:val="00607D94"/>
    <w:rsid w:val="006100AC"/>
    <w:rsid w:val="00610580"/>
    <w:rsid w:val="00610A4A"/>
    <w:rsid w:val="00610CBD"/>
    <w:rsid w:val="00611658"/>
    <w:rsid w:val="006119E9"/>
    <w:rsid w:val="00611BAA"/>
    <w:rsid w:val="006132EF"/>
    <w:rsid w:val="006137F6"/>
    <w:rsid w:val="0061414B"/>
    <w:rsid w:val="006156BD"/>
    <w:rsid w:val="00616285"/>
    <w:rsid w:val="006169E6"/>
    <w:rsid w:val="00616B4B"/>
    <w:rsid w:val="00620FA6"/>
    <w:rsid w:val="00620FEB"/>
    <w:rsid w:val="006215ED"/>
    <w:rsid w:val="00621CA1"/>
    <w:rsid w:val="006221D9"/>
    <w:rsid w:val="00622338"/>
    <w:rsid w:val="00622776"/>
    <w:rsid w:val="00622778"/>
    <w:rsid w:val="006231BB"/>
    <w:rsid w:val="0062364A"/>
    <w:rsid w:val="00623653"/>
    <w:rsid w:val="00623B8E"/>
    <w:rsid w:val="00624168"/>
    <w:rsid w:val="00624943"/>
    <w:rsid w:val="006258C3"/>
    <w:rsid w:val="00625B12"/>
    <w:rsid w:val="00626E31"/>
    <w:rsid w:val="00627059"/>
    <w:rsid w:val="0062775A"/>
    <w:rsid w:val="00630D09"/>
    <w:rsid w:val="00631475"/>
    <w:rsid w:val="00632D9F"/>
    <w:rsid w:val="00633137"/>
    <w:rsid w:val="00633B1D"/>
    <w:rsid w:val="0063462E"/>
    <w:rsid w:val="006352E7"/>
    <w:rsid w:val="00636781"/>
    <w:rsid w:val="00636BE9"/>
    <w:rsid w:val="00637DAF"/>
    <w:rsid w:val="006406F3"/>
    <w:rsid w:val="00640882"/>
    <w:rsid w:val="0064128D"/>
    <w:rsid w:val="0064139B"/>
    <w:rsid w:val="0064193A"/>
    <w:rsid w:val="006438AD"/>
    <w:rsid w:val="00643A0C"/>
    <w:rsid w:val="006441BE"/>
    <w:rsid w:val="006455F5"/>
    <w:rsid w:val="00645632"/>
    <w:rsid w:val="00646784"/>
    <w:rsid w:val="00647CD6"/>
    <w:rsid w:val="0065371D"/>
    <w:rsid w:val="00653F50"/>
    <w:rsid w:val="00654428"/>
    <w:rsid w:val="00654D71"/>
    <w:rsid w:val="00654F52"/>
    <w:rsid w:val="006551DF"/>
    <w:rsid w:val="00655608"/>
    <w:rsid w:val="00655894"/>
    <w:rsid w:val="00655F5C"/>
    <w:rsid w:val="00656382"/>
    <w:rsid w:val="00657B53"/>
    <w:rsid w:val="00660384"/>
    <w:rsid w:val="0066045F"/>
    <w:rsid w:val="006606E4"/>
    <w:rsid w:val="00660A88"/>
    <w:rsid w:val="00661BF7"/>
    <w:rsid w:val="00662BED"/>
    <w:rsid w:val="0066327B"/>
    <w:rsid w:val="006633EA"/>
    <w:rsid w:val="0066345F"/>
    <w:rsid w:val="00664657"/>
    <w:rsid w:val="00665D37"/>
    <w:rsid w:val="006660FB"/>
    <w:rsid w:val="0066657F"/>
    <w:rsid w:val="00666877"/>
    <w:rsid w:val="006701A1"/>
    <w:rsid w:val="006708A4"/>
    <w:rsid w:val="00670C7C"/>
    <w:rsid w:val="006712C9"/>
    <w:rsid w:val="0067229F"/>
    <w:rsid w:val="006724B1"/>
    <w:rsid w:val="006729AF"/>
    <w:rsid w:val="00673047"/>
    <w:rsid w:val="00673961"/>
    <w:rsid w:val="006744C6"/>
    <w:rsid w:val="0067509B"/>
    <w:rsid w:val="0067635F"/>
    <w:rsid w:val="006768C9"/>
    <w:rsid w:val="00676ADA"/>
    <w:rsid w:val="00676F79"/>
    <w:rsid w:val="0067733F"/>
    <w:rsid w:val="0067790F"/>
    <w:rsid w:val="00680ABE"/>
    <w:rsid w:val="0068171F"/>
    <w:rsid w:val="00681FCA"/>
    <w:rsid w:val="00684177"/>
    <w:rsid w:val="00684FF6"/>
    <w:rsid w:val="006854F2"/>
    <w:rsid w:val="00687135"/>
    <w:rsid w:val="00687195"/>
    <w:rsid w:val="0069066E"/>
    <w:rsid w:val="006906CC"/>
    <w:rsid w:val="0069086B"/>
    <w:rsid w:val="006915FF"/>
    <w:rsid w:val="00691E5D"/>
    <w:rsid w:val="00692094"/>
    <w:rsid w:val="00692842"/>
    <w:rsid w:val="006933EE"/>
    <w:rsid w:val="006936DE"/>
    <w:rsid w:val="006938E2"/>
    <w:rsid w:val="0069463D"/>
    <w:rsid w:val="0069591B"/>
    <w:rsid w:val="00697C3F"/>
    <w:rsid w:val="006A0E46"/>
    <w:rsid w:val="006A116C"/>
    <w:rsid w:val="006A14F1"/>
    <w:rsid w:val="006A4389"/>
    <w:rsid w:val="006B08CA"/>
    <w:rsid w:val="006B111D"/>
    <w:rsid w:val="006B1635"/>
    <w:rsid w:val="006B1820"/>
    <w:rsid w:val="006B19DA"/>
    <w:rsid w:val="006B1B67"/>
    <w:rsid w:val="006B3A5C"/>
    <w:rsid w:val="006B3D6A"/>
    <w:rsid w:val="006B5F8A"/>
    <w:rsid w:val="006B722B"/>
    <w:rsid w:val="006B7566"/>
    <w:rsid w:val="006C070A"/>
    <w:rsid w:val="006C10E5"/>
    <w:rsid w:val="006C1282"/>
    <w:rsid w:val="006C19B3"/>
    <w:rsid w:val="006C1C2C"/>
    <w:rsid w:val="006C320C"/>
    <w:rsid w:val="006C3ECE"/>
    <w:rsid w:val="006C3F8A"/>
    <w:rsid w:val="006C4BAF"/>
    <w:rsid w:val="006C51C0"/>
    <w:rsid w:val="006C5872"/>
    <w:rsid w:val="006C5F78"/>
    <w:rsid w:val="006C67AE"/>
    <w:rsid w:val="006C68AF"/>
    <w:rsid w:val="006D0A8F"/>
    <w:rsid w:val="006D10AA"/>
    <w:rsid w:val="006D12FE"/>
    <w:rsid w:val="006D18E2"/>
    <w:rsid w:val="006D30C4"/>
    <w:rsid w:val="006D3867"/>
    <w:rsid w:val="006D54CF"/>
    <w:rsid w:val="006D58E2"/>
    <w:rsid w:val="006D69F0"/>
    <w:rsid w:val="006D7299"/>
    <w:rsid w:val="006E19BA"/>
    <w:rsid w:val="006E1B8D"/>
    <w:rsid w:val="006E2049"/>
    <w:rsid w:val="006E20F7"/>
    <w:rsid w:val="006E2240"/>
    <w:rsid w:val="006E227D"/>
    <w:rsid w:val="006E2C7D"/>
    <w:rsid w:val="006E2E22"/>
    <w:rsid w:val="006E30E9"/>
    <w:rsid w:val="006E3EC1"/>
    <w:rsid w:val="006E41FC"/>
    <w:rsid w:val="006E5342"/>
    <w:rsid w:val="006E5486"/>
    <w:rsid w:val="006E72A1"/>
    <w:rsid w:val="006E7A4C"/>
    <w:rsid w:val="006E7B81"/>
    <w:rsid w:val="006E7EE7"/>
    <w:rsid w:val="006F0A27"/>
    <w:rsid w:val="006F0D8B"/>
    <w:rsid w:val="006F110E"/>
    <w:rsid w:val="006F1579"/>
    <w:rsid w:val="006F1C66"/>
    <w:rsid w:val="006F1E04"/>
    <w:rsid w:val="006F208B"/>
    <w:rsid w:val="006F2F47"/>
    <w:rsid w:val="006F37B0"/>
    <w:rsid w:val="006F5ACD"/>
    <w:rsid w:val="006F61AE"/>
    <w:rsid w:val="006F6D49"/>
    <w:rsid w:val="006F7B85"/>
    <w:rsid w:val="00700720"/>
    <w:rsid w:val="00702683"/>
    <w:rsid w:val="007032E2"/>
    <w:rsid w:val="00703DDB"/>
    <w:rsid w:val="00704081"/>
    <w:rsid w:val="00706179"/>
    <w:rsid w:val="00706BF7"/>
    <w:rsid w:val="00707B44"/>
    <w:rsid w:val="00707FEB"/>
    <w:rsid w:val="00710EA3"/>
    <w:rsid w:val="00710F4A"/>
    <w:rsid w:val="007124A7"/>
    <w:rsid w:val="00713699"/>
    <w:rsid w:val="0071433D"/>
    <w:rsid w:val="00715701"/>
    <w:rsid w:val="007169DE"/>
    <w:rsid w:val="00720040"/>
    <w:rsid w:val="00721D40"/>
    <w:rsid w:val="0072273B"/>
    <w:rsid w:val="00722B4E"/>
    <w:rsid w:val="00723662"/>
    <w:rsid w:val="00723FD2"/>
    <w:rsid w:val="00724431"/>
    <w:rsid w:val="00724883"/>
    <w:rsid w:val="00724B7D"/>
    <w:rsid w:val="00726FE8"/>
    <w:rsid w:val="0072785F"/>
    <w:rsid w:val="00727EF1"/>
    <w:rsid w:val="0073090C"/>
    <w:rsid w:val="00731180"/>
    <w:rsid w:val="007316D9"/>
    <w:rsid w:val="00731A63"/>
    <w:rsid w:val="007325C0"/>
    <w:rsid w:val="00732B3A"/>
    <w:rsid w:val="00732CF5"/>
    <w:rsid w:val="007331B4"/>
    <w:rsid w:val="0073375A"/>
    <w:rsid w:val="00733DC3"/>
    <w:rsid w:val="00734423"/>
    <w:rsid w:val="00734BB2"/>
    <w:rsid w:val="00735285"/>
    <w:rsid w:val="00735496"/>
    <w:rsid w:val="0073549C"/>
    <w:rsid w:val="0074016C"/>
    <w:rsid w:val="00740742"/>
    <w:rsid w:val="007407A5"/>
    <w:rsid w:val="0074119F"/>
    <w:rsid w:val="007420DD"/>
    <w:rsid w:val="0074260F"/>
    <w:rsid w:val="007428AD"/>
    <w:rsid w:val="00742FB2"/>
    <w:rsid w:val="00745C54"/>
    <w:rsid w:val="007462D3"/>
    <w:rsid w:val="00746F2F"/>
    <w:rsid w:val="00750A22"/>
    <w:rsid w:val="00750A67"/>
    <w:rsid w:val="00751188"/>
    <w:rsid w:val="00751466"/>
    <w:rsid w:val="00752FC7"/>
    <w:rsid w:val="0075357F"/>
    <w:rsid w:val="00753960"/>
    <w:rsid w:val="007543A2"/>
    <w:rsid w:val="00754E81"/>
    <w:rsid w:val="00756B67"/>
    <w:rsid w:val="00756D07"/>
    <w:rsid w:val="007601D7"/>
    <w:rsid w:val="007601FB"/>
    <w:rsid w:val="0076056A"/>
    <w:rsid w:val="00760D7F"/>
    <w:rsid w:val="00761A5A"/>
    <w:rsid w:val="00762351"/>
    <w:rsid w:val="00762AE7"/>
    <w:rsid w:val="00762BBB"/>
    <w:rsid w:val="00763EE1"/>
    <w:rsid w:val="007640C6"/>
    <w:rsid w:val="00764252"/>
    <w:rsid w:val="00764B10"/>
    <w:rsid w:val="00764E6A"/>
    <w:rsid w:val="0076534F"/>
    <w:rsid w:val="00765D8C"/>
    <w:rsid w:val="00766CA9"/>
    <w:rsid w:val="007671AF"/>
    <w:rsid w:val="0076756A"/>
    <w:rsid w:val="00767B96"/>
    <w:rsid w:val="00767DBE"/>
    <w:rsid w:val="0077000C"/>
    <w:rsid w:val="007706B8"/>
    <w:rsid w:val="00770915"/>
    <w:rsid w:val="00770DB7"/>
    <w:rsid w:val="00770FC2"/>
    <w:rsid w:val="007710A1"/>
    <w:rsid w:val="00771649"/>
    <w:rsid w:val="00771E60"/>
    <w:rsid w:val="00772745"/>
    <w:rsid w:val="00772AD2"/>
    <w:rsid w:val="00772FEE"/>
    <w:rsid w:val="007735D4"/>
    <w:rsid w:val="00774465"/>
    <w:rsid w:val="0077459D"/>
    <w:rsid w:val="007746A2"/>
    <w:rsid w:val="00775B71"/>
    <w:rsid w:val="00775D90"/>
    <w:rsid w:val="00775FCD"/>
    <w:rsid w:val="0077684B"/>
    <w:rsid w:val="007769DB"/>
    <w:rsid w:val="007773FC"/>
    <w:rsid w:val="00777414"/>
    <w:rsid w:val="00777DD9"/>
    <w:rsid w:val="00777E3A"/>
    <w:rsid w:val="00777EC5"/>
    <w:rsid w:val="00780002"/>
    <w:rsid w:val="00780057"/>
    <w:rsid w:val="00780401"/>
    <w:rsid w:val="00780499"/>
    <w:rsid w:val="00781579"/>
    <w:rsid w:val="00781814"/>
    <w:rsid w:val="00781B53"/>
    <w:rsid w:val="00781B61"/>
    <w:rsid w:val="00782456"/>
    <w:rsid w:val="007824D3"/>
    <w:rsid w:val="00782F80"/>
    <w:rsid w:val="00783F5C"/>
    <w:rsid w:val="0078468D"/>
    <w:rsid w:val="00786C33"/>
    <w:rsid w:val="00787097"/>
    <w:rsid w:val="007870FE"/>
    <w:rsid w:val="00787B66"/>
    <w:rsid w:val="0079141E"/>
    <w:rsid w:val="00791655"/>
    <w:rsid w:val="00792355"/>
    <w:rsid w:val="007923FF"/>
    <w:rsid w:val="0079262D"/>
    <w:rsid w:val="00793281"/>
    <w:rsid w:val="00793464"/>
    <w:rsid w:val="0079394D"/>
    <w:rsid w:val="0079422C"/>
    <w:rsid w:val="00795091"/>
    <w:rsid w:val="0079616A"/>
    <w:rsid w:val="00796AB8"/>
    <w:rsid w:val="00796EDB"/>
    <w:rsid w:val="00797334"/>
    <w:rsid w:val="00797985"/>
    <w:rsid w:val="007A061C"/>
    <w:rsid w:val="007A107E"/>
    <w:rsid w:val="007A142C"/>
    <w:rsid w:val="007A1990"/>
    <w:rsid w:val="007A1BA6"/>
    <w:rsid w:val="007A212A"/>
    <w:rsid w:val="007A2319"/>
    <w:rsid w:val="007A357C"/>
    <w:rsid w:val="007A42E7"/>
    <w:rsid w:val="007A587D"/>
    <w:rsid w:val="007A5906"/>
    <w:rsid w:val="007A6087"/>
    <w:rsid w:val="007A6C96"/>
    <w:rsid w:val="007B01A1"/>
    <w:rsid w:val="007B042F"/>
    <w:rsid w:val="007B0686"/>
    <w:rsid w:val="007B08BE"/>
    <w:rsid w:val="007B0D51"/>
    <w:rsid w:val="007B1F8B"/>
    <w:rsid w:val="007B272D"/>
    <w:rsid w:val="007B2847"/>
    <w:rsid w:val="007B2BCE"/>
    <w:rsid w:val="007B4993"/>
    <w:rsid w:val="007B54EC"/>
    <w:rsid w:val="007B55F0"/>
    <w:rsid w:val="007B6264"/>
    <w:rsid w:val="007B63E4"/>
    <w:rsid w:val="007C034B"/>
    <w:rsid w:val="007C04D0"/>
    <w:rsid w:val="007C160F"/>
    <w:rsid w:val="007C3586"/>
    <w:rsid w:val="007C35DD"/>
    <w:rsid w:val="007C3F60"/>
    <w:rsid w:val="007C4208"/>
    <w:rsid w:val="007C4332"/>
    <w:rsid w:val="007C4647"/>
    <w:rsid w:val="007C55C0"/>
    <w:rsid w:val="007C60D4"/>
    <w:rsid w:val="007C60F7"/>
    <w:rsid w:val="007C6189"/>
    <w:rsid w:val="007C6E79"/>
    <w:rsid w:val="007C736C"/>
    <w:rsid w:val="007D00B4"/>
    <w:rsid w:val="007D016A"/>
    <w:rsid w:val="007D022F"/>
    <w:rsid w:val="007D1891"/>
    <w:rsid w:val="007D18D3"/>
    <w:rsid w:val="007D1BF5"/>
    <w:rsid w:val="007D1F4D"/>
    <w:rsid w:val="007D2191"/>
    <w:rsid w:val="007D2940"/>
    <w:rsid w:val="007D40D9"/>
    <w:rsid w:val="007D5E81"/>
    <w:rsid w:val="007D7E89"/>
    <w:rsid w:val="007D7F25"/>
    <w:rsid w:val="007E0304"/>
    <w:rsid w:val="007E0C74"/>
    <w:rsid w:val="007E1281"/>
    <w:rsid w:val="007E14FE"/>
    <w:rsid w:val="007E172E"/>
    <w:rsid w:val="007E1C35"/>
    <w:rsid w:val="007E2A63"/>
    <w:rsid w:val="007E3383"/>
    <w:rsid w:val="007E67E2"/>
    <w:rsid w:val="007E6E82"/>
    <w:rsid w:val="007F1421"/>
    <w:rsid w:val="007F2A25"/>
    <w:rsid w:val="007F2CC5"/>
    <w:rsid w:val="007F2DC5"/>
    <w:rsid w:val="007F3977"/>
    <w:rsid w:val="007F3C85"/>
    <w:rsid w:val="007F4D30"/>
    <w:rsid w:val="007F4DCC"/>
    <w:rsid w:val="007F5F0F"/>
    <w:rsid w:val="007F6F6C"/>
    <w:rsid w:val="007F7967"/>
    <w:rsid w:val="007F7B6C"/>
    <w:rsid w:val="00800FD8"/>
    <w:rsid w:val="008010C9"/>
    <w:rsid w:val="008010DC"/>
    <w:rsid w:val="00801989"/>
    <w:rsid w:val="00801E5C"/>
    <w:rsid w:val="00801F97"/>
    <w:rsid w:val="0080217E"/>
    <w:rsid w:val="00802D3E"/>
    <w:rsid w:val="00803011"/>
    <w:rsid w:val="0080341E"/>
    <w:rsid w:val="00804756"/>
    <w:rsid w:val="00804E11"/>
    <w:rsid w:val="008053D0"/>
    <w:rsid w:val="00812371"/>
    <w:rsid w:val="00812D22"/>
    <w:rsid w:val="008144EF"/>
    <w:rsid w:val="00814E82"/>
    <w:rsid w:val="00815453"/>
    <w:rsid w:val="008156BA"/>
    <w:rsid w:val="00816610"/>
    <w:rsid w:val="00816FD5"/>
    <w:rsid w:val="00817952"/>
    <w:rsid w:val="008208B6"/>
    <w:rsid w:val="008211E5"/>
    <w:rsid w:val="0082284A"/>
    <w:rsid w:val="00822BB9"/>
    <w:rsid w:val="00822D30"/>
    <w:rsid w:val="00823569"/>
    <w:rsid w:val="0082363C"/>
    <w:rsid w:val="00823644"/>
    <w:rsid w:val="00823EF4"/>
    <w:rsid w:val="00824944"/>
    <w:rsid w:val="008249FA"/>
    <w:rsid w:val="00824BDF"/>
    <w:rsid w:val="008260DF"/>
    <w:rsid w:val="008264FF"/>
    <w:rsid w:val="00826C52"/>
    <w:rsid w:val="00827303"/>
    <w:rsid w:val="00827F49"/>
    <w:rsid w:val="008300DC"/>
    <w:rsid w:val="008302D6"/>
    <w:rsid w:val="0083060B"/>
    <w:rsid w:val="00830F7C"/>
    <w:rsid w:val="00831A39"/>
    <w:rsid w:val="00832008"/>
    <w:rsid w:val="008323B4"/>
    <w:rsid w:val="008335A1"/>
    <w:rsid w:val="008345E7"/>
    <w:rsid w:val="008355F3"/>
    <w:rsid w:val="008358BB"/>
    <w:rsid w:val="008361E5"/>
    <w:rsid w:val="00836BDC"/>
    <w:rsid w:val="00837D6F"/>
    <w:rsid w:val="00841AEA"/>
    <w:rsid w:val="00841E0E"/>
    <w:rsid w:val="00841E21"/>
    <w:rsid w:val="00842A7A"/>
    <w:rsid w:val="00843764"/>
    <w:rsid w:val="008455F3"/>
    <w:rsid w:val="00846A2D"/>
    <w:rsid w:val="00846D6E"/>
    <w:rsid w:val="00847B23"/>
    <w:rsid w:val="0085024A"/>
    <w:rsid w:val="00850B5E"/>
    <w:rsid w:val="00850C93"/>
    <w:rsid w:val="00850F79"/>
    <w:rsid w:val="008512B2"/>
    <w:rsid w:val="008512EC"/>
    <w:rsid w:val="008513BD"/>
    <w:rsid w:val="00851750"/>
    <w:rsid w:val="008517D9"/>
    <w:rsid w:val="00852022"/>
    <w:rsid w:val="00852CEE"/>
    <w:rsid w:val="00852D90"/>
    <w:rsid w:val="00853547"/>
    <w:rsid w:val="00853FB7"/>
    <w:rsid w:val="00854049"/>
    <w:rsid w:val="008547FE"/>
    <w:rsid w:val="008561D4"/>
    <w:rsid w:val="00856607"/>
    <w:rsid w:val="00856ADC"/>
    <w:rsid w:val="008578B0"/>
    <w:rsid w:val="00860060"/>
    <w:rsid w:val="00860474"/>
    <w:rsid w:val="00860DD9"/>
    <w:rsid w:val="008617BD"/>
    <w:rsid w:val="0086304C"/>
    <w:rsid w:val="00863428"/>
    <w:rsid w:val="008639E0"/>
    <w:rsid w:val="00864CAE"/>
    <w:rsid w:val="00864EC5"/>
    <w:rsid w:val="0086595E"/>
    <w:rsid w:val="008664E4"/>
    <w:rsid w:val="00866B28"/>
    <w:rsid w:val="008673FB"/>
    <w:rsid w:val="00867695"/>
    <w:rsid w:val="00867904"/>
    <w:rsid w:val="008704B9"/>
    <w:rsid w:val="00870CCE"/>
    <w:rsid w:val="008724E0"/>
    <w:rsid w:val="008727D5"/>
    <w:rsid w:val="0087367D"/>
    <w:rsid w:val="008738F3"/>
    <w:rsid w:val="00873D85"/>
    <w:rsid w:val="00874D73"/>
    <w:rsid w:val="00875062"/>
    <w:rsid w:val="00875599"/>
    <w:rsid w:val="008755CE"/>
    <w:rsid w:val="00875A97"/>
    <w:rsid w:val="00876E66"/>
    <w:rsid w:val="008776AF"/>
    <w:rsid w:val="0088010F"/>
    <w:rsid w:val="00882479"/>
    <w:rsid w:val="0088260C"/>
    <w:rsid w:val="00882D8F"/>
    <w:rsid w:val="00883843"/>
    <w:rsid w:val="00883E1F"/>
    <w:rsid w:val="00885CEA"/>
    <w:rsid w:val="00886B88"/>
    <w:rsid w:val="00886C4D"/>
    <w:rsid w:val="0088741D"/>
    <w:rsid w:val="00892A74"/>
    <w:rsid w:val="00892B4B"/>
    <w:rsid w:val="00893708"/>
    <w:rsid w:val="0089407B"/>
    <w:rsid w:val="00894B09"/>
    <w:rsid w:val="00894E8D"/>
    <w:rsid w:val="00894F62"/>
    <w:rsid w:val="0089511A"/>
    <w:rsid w:val="00896666"/>
    <w:rsid w:val="00896AB5"/>
    <w:rsid w:val="0089738F"/>
    <w:rsid w:val="0089778A"/>
    <w:rsid w:val="008A068D"/>
    <w:rsid w:val="008A1AD6"/>
    <w:rsid w:val="008A1E93"/>
    <w:rsid w:val="008A4930"/>
    <w:rsid w:val="008A59D7"/>
    <w:rsid w:val="008A63FE"/>
    <w:rsid w:val="008A67C2"/>
    <w:rsid w:val="008A6AB3"/>
    <w:rsid w:val="008A6F11"/>
    <w:rsid w:val="008A7180"/>
    <w:rsid w:val="008A780F"/>
    <w:rsid w:val="008A7E56"/>
    <w:rsid w:val="008B15E1"/>
    <w:rsid w:val="008B2483"/>
    <w:rsid w:val="008B364A"/>
    <w:rsid w:val="008B3C6E"/>
    <w:rsid w:val="008B3CDD"/>
    <w:rsid w:val="008B3CF5"/>
    <w:rsid w:val="008B4529"/>
    <w:rsid w:val="008B6ABB"/>
    <w:rsid w:val="008B7809"/>
    <w:rsid w:val="008C05A9"/>
    <w:rsid w:val="008C0666"/>
    <w:rsid w:val="008C13A3"/>
    <w:rsid w:val="008C1681"/>
    <w:rsid w:val="008C1B8C"/>
    <w:rsid w:val="008C241C"/>
    <w:rsid w:val="008C2B5F"/>
    <w:rsid w:val="008C46B7"/>
    <w:rsid w:val="008C49AE"/>
    <w:rsid w:val="008C52D2"/>
    <w:rsid w:val="008C633D"/>
    <w:rsid w:val="008C651A"/>
    <w:rsid w:val="008C6741"/>
    <w:rsid w:val="008C76F0"/>
    <w:rsid w:val="008C7FB3"/>
    <w:rsid w:val="008D0D5A"/>
    <w:rsid w:val="008D1853"/>
    <w:rsid w:val="008D2BF5"/>
    <w:rsid w:val="008D38EC"/>
    <w:rsid w:val="008D3AE8"/>
    <w:rsid w:val="008D3C5F"/>
    <w:rsid w:val="008D469B"/>
    <w:rsid w:val="008D5A10"/>
    <w:rsid w:val="008D62A7"/>
    <w:rsid w:val="008D6585"/>
    <w:rsid w:val="008D6761"/>
    <w:rsid w:val="008D704A"/>
    <w:rsid w:val="008D7A92"/>
    <w:rsid w:val="008D7E94"/>
    <w:rsid w:val="008E0944"/>
    <w:rsid w:val="008E0B52"/>
    <w:rsid w:val="008E1D6E"/>
    <w:rsid w:val="008E201E"/>
    <w:rsid w:val="008E37DB"/>
    <w:rsid w:val="008E3F78"/>
    <w:rsid w:val="008E410F"/>
    <w:rsid w:val="008E4957"/>
    <w:rsid w:val="008E5A9D"/>
    <w:rsid w:val="008E5FC8"/>
    <w:rsid w:val="008E6037"/>
    <w:rsid w:val="008E724B"/>
    <w:rsid w:val="008E758A"/>
    <w:rsid w:val="008E7C11"/>
    <w:rsid w:val="008F0262"/>
    <w:rsid w:val="008F08D6"/>
    <w:rsid w:val="008F0C58"/>
    <w:rsid w:val="008F126B"/>
    <w:rsid w:val="008F17D0"/>
    <w:rsid w:val="008F1941"/>
    <w:rsid w:val="008F1A29"/>
    <w:rsid w:val="008F2C3D"/>
    <w:rsid w:val="008F2DE0"/>
    <w:rsid w:val="008F3A72"/>
    <w:rsid w:val="008F5AAF"/>
    <w:rsid w:val="008F5F0B"/>
    <w:rsid w:val="008F749E"/>
    <w:rsid w:val="008F75AA"/>
    <w:rsid w:val="008F775A"/>
    <w:rsid w:val="00900060"/>
    <w:rsid w:val="009000BB"/>
    <w:rsid w:val="00901388"/>
    <w:rsid w:val="00902A29"/>
    <w:rsid w:val="009037C5"/>
    <w:rsid w:val="00903FD1"/>
    <w:rsid w:val="00904D21"/>
    <w:rsid w:val="0090598D"/>
    <w:rsid w:val="00905A46"/>
    <w:rsid w:val="00906C2B"/>
    <w:rsid w:val="00906EC1"/>
    <w:rsid w:val="009074DC"/>
    <w:rsid w:val="00907A84"/>
    <w:rsid w:val="00907A91"/>
    <w:rsid w:val="009102D1"/>
    <w:rsid w:val="00910370"/>
    <w:rsid w:val="00910902"/>
    <w:rsid w:val="009109DC"/>
    <w:rsid w:val="00910BB4"/>
    <w:rsid w:val="00913378"/>
    <w:rsid w:val="00913AAB"/>
    <w:rsid w:val="00913B18"/>
    <w:rsid w:val="00914051"/>
    <w:rsid w:val="00915CA6"/>
    <w:rsid w:val="00916678"/>
    <w:rsid w:val="00916903"/>
    <w:rsid w:val="00916978"/>
    <w:rsid w:val="0091720B"/>
    <w:rsid w:val="009172E1"/>
    <w:rsid w:val="00917E35"/>
    <w:rsid w:val="0092001C"/>
    <w:rsid w:val="009201D3"/>
    <w:rsid w:val="0092152F"/>
    <w:rsid w:val="0092355D"/>
    <w:rsid w:val="009239FC"/>
    <w:rsid w:val="00923EAF"/>
    <w:rsid w:val="009240B2"/>
    <w:rsid w:val="00924D97"/>
    <w:rsid w:val="00925173"/>
    <w:rsid w:val="009255DE"/>
    <w:rsid w:val="00925F76"/>
    <w:rsid w:val="009260AC"/>
    <w:rsid w:val="009267AF"/>
    <w:rsid w:val="00927AD4"/>
    <w:rsid w:val="0093042B"/>
    <w:rsid w:val="009307AB"/>
    <w:rsid w:val="009310FE"/>
    <w:rsid w:val="00931F72"/>
    <w:rsid w:val="00933386"/>
    <w:rsid w:val="009334AB"/>
    <w:rsid w:val="009338E9"/>
    <w:rsid w:val="00934485"/>
    <w:rsid w:val="00934B0B"/>
    <w:rsid w:val="009352ED"/>
    <w:rsid w:val="00936267"/>
    <w:rsid w:val="009362FB"/>
    <w:rsid w:val="009363A2"/>
    <w:rsid w:val="00937729"/>
    <w:rsid w:val="00937A44"/>
    <w:rsid w:val="00937E21"/>
    <w:rsid w:val="00940542"/>
    <w:rsid w:val="0094061E"/>
    <w:rsid w:val="00940D4E"/>
    <w:rsid w:val="00940EB3"/>
    <w:rsid w:val="00941E2B"/>
    <w:rsid w:val="009426A7"/>
    <w:rsid w:val="00942A01"/>
    <w:rsid w:val="009457E3"/>
    <w:rsid w:val="00945973"/>
    <w:rsid w:val="00945B6D"/>
    <w:rsid w:val="00946863"/>
    <w:rsid w:val="00946C98"/>
    <w:rsid w:val="00947196"/>
    <w:rsid w:val="00947B01"/>
    <w:rsid w:val="00947B5C"/>
    <w:rsid w:val="00951092"/>
    <w:rsid w:val="00951332"/>
    <w:rsid w:val="00951D0B"/>
    <w:rsid w:val="00952251"/>
    <w:rsid w:val="00952AF8"/>
    <w:rsid w:val="009533F0"/>
    <w:rsid w:val="00955689"/>
    <w:rsid w:val="00956EC2"/>
    <w:rsid w:val="009572C5"/>
    <w:rsid w:val="00957343"/>
    <w:rsid w:val="0095786A"/>
    <w:rsid w:val="00957E0D"/>
    <w:rsid w:val="00960E9F"/>
    <w:rsid w:val="00961345"/>
    <w:rsid w:val="0096150A"/>
    <w:rsid w:val="00961825"/>
    <w:rsid w:val="00961DE9"/>
    <w:rsid w:val="009624B5"/>
    <w:rsid w:val="00962939"/>
    <w:rsid w:val="009629EC"/>
    <w:rsid w:val="00962B72"/>
    <w:rsid w:val="00963BA2"/>
    <w:rsid w:val="00964302"/>
    <w:rsid w:val="00964A1C"/>
    <w:rsid w:val="00964D92"/>
    <w:rsid w:val="009656D3"/>
    <w:rsid w:val="00965E33"/>
    <w:rsid w:val="00966BDD"/>
    <w:rsid w:val="00967CE3"/>
    <w:rsid w:val="00970110"/>
    <w:rsid w:val="00971C4D"/>
    <w:rsid w:val="00972C2E"/>
    <w:rsid w:val="009731E1"/>
    <w:rsid w:val="00973C64"/>
    <w:rsid w:val="009758FE"/>
    <w:rsid w:val="00975D9D"/>
    <w:rsid w:val="00976620"/>
    <w:rsid w:val="00977FE1"/>
    <w:rsid w:val="00980398"/>
    <w:rsid w:val="00980B63"/>
    <w:rsid w:val="00982212"/>
    <w:rsid w:val="00982AF5"/>
    <w:rsid w:val="00982D69"/>
    <w:rsid w:val="00983086"/>
    <w:rsid w:val="009835B1"/>
    <w:rsid w:val="009836CB"/>
    <w:rsid w:val="00983AAF"/>
    <w:rsid w:val="00985CC8"/>
    <w:rsid w:val="00986086"/>
    <w:rsid w:val="009861B6"/>
    <w:rsid w:val="00986B06"/>
    <w:rsid w:val="00986F24"/>
    <w:rsid w:val="00987213"/>
    <w:rsid w:val="0098748F"/>
    <w:rsid w:val="00987645"/>
    <w:rsid w:val="00987CD4"/>
    <w:rsid w:val="00990053"/>
    <w:rsid w:val="00990090"/>
    <w:rsid w:val="00990199"/>
    <w:rsid w:val="00990B6F"/>
    <w:rsid w:val="009914DB"/>
    <w:rsid w:val="00991C65"/>
    <w:rsid w:val="00992770"/>
    <w:rsid w:val="009942A1"/>
    <w:rsid w:val="00994AE9"/>
    <w:rsid w:val="00994CBD"/>
    <w:rsid w:val="0099556C"/>
    <w:rsid w:val="009961A6"/>
    <w:rsid w:val="00996430"/>
    <w:rsid w:val="00996802"/>
    <w:rsid w:val="00996B16"/>
    <w:rsid w:val="009972C6"/>
    <w:rsid w:val="0099742A"/>
    <w:rsid w:val="00997BBF"/>
    <w:rsid w:val="009A1912"/>
    <w:rsid w:val="009A35D9"/>
    <w:rsid w:val="009A4354"/>
    <w:rsid w:val="009A4581"/>
    <w:rsid w:val="009A459F"/>
    <w:rsid w:val="009A48E2"/>
    <w:rsid w:val="009A5402"/>
    <w:rsid w:val="009A5FD2"/>
    <w:rsid w:val="009A61FC"/>
    <w:rsid w:val="009A6329"/>
    <w:rsid w:val="009A77CA"/>
    <w:rsid w:val="009A7E64"/>
    <w:rsid w:val="009B1114"/>
    <w:rsid w:val="009B1A8D"/>
    <w:rsid w:val="009B1BC4"/>
    <w:rsid w:val="009B1F83"/>
    <w:rsid w:val="009B25A7"/>
    <w:rsid w:val="009B39BA"/>
    <w:rsid w:val="009B4025"/>
    <w:rsid w:val="009B54CF"/>
    <w:rsid w:val="009B55B9"/>
    <w:rsid w:val="009B60AC"/>
    <w:rsid w:val="009C08B2"/>
    <w:rsid w:val="009C0E08"/>
    <w:rsid w:val="009C124B"/>
    <w:rsid w:val="009C154F"/>
    <w:rsid w:val="009C1F68"/>
    <w:rsid w:val="009C20F3"/>
    <w:rsid w:val="009C3AD7"/>
    <w:rsid w:val="009C4C98"/>
    <w:rsid w:val="009C5348"/>
    <w:rsid w:val="009C6920"/>
    <w:rsid w:val="009D03BC"/>
    <w:rsid w:val="009D1218"/>
    <w:rsid w:val="009D175F"/>
    <w:rsid w:val="009D1BEE"/>
    <w:rsid w:val="009D20C3"/>
    <w:rsid w:val="009D34B2"/>
    <w:rsid w:val="009D46B4"/>
    <w:rsid w:val="009D6D56"/>
    <w:rsid w:val="009D7873"/>
    <w:rsid w:val="009D788A"/>
    <w:rsid w:val="009D7A26"/>
    <w:rsid w:val="009E0409"/>
    <w:rsid w:val="009E0AF0"/>
    <w:rsid w:val="009E0C8B"/>
    <w:rsid w:val="009E2C40"/>
    <w:rsid w:val="009E2C5C"/>
    <w:rsid w:val="009E3382"/>
    <w:rsid w:val="009E341A"/>
    <w:rsid w:val="009E34ED"/>
    <w:rsid w:val="009E3CF2"/>
    <w:rsid w:val="009E4154"/>
    <w:rsid w:val="009E5501"/>
    <w:rsid w:val="009E5D93"/>
    <w:rsid w:val="009E6FE6"/>
    <w:rsid w:val="009E77C2"/>
    <w:rsid w:val="009E78E6"/>
    <w:rsid w:val="009F04B6"/>
    <w:rsid w:val="009F0DDC"/>
    <w:rsid w:val="009F0EC0"/>
    <w:rsid w:val="009F185D"/>
    <w:rsid w:val="009F2EC1"/>
    <w:rsid w:val="009F3837"/>
    <w:rsid w:val="009F4DE4"/>
    <w:rsid w:val="009F4EBE"/>
    <w:rsid w:val="009F5192"/>
    <w:rsid w:val="009F5193"/>
    <w:rsid w:val="009F53F2"/>
    <w:rsid w:val="009F5646"/>
    <w:rsid w:val="009F57E1"/>
    <w:rsid w:val="009F57FA"/>
    <w:rsid w:val="009F602E"/>
    <w:rsid w:val="009F6238"/>
    <w:rsid w:val="009F66E9"/>
    <w:rsid w:val="009F6D42"/>
    <w:rsid w:val="009F7538"/>
    <w:rsid w:val="009F7C3F"/>
    <w:rsid w:val="00A0069B"/>
    <w:rsid w:val="00A01554"/>
    <w:rsid w:val="00A02582"/>
    <w:rsid w:val="00A03A25"/>
    <w:rsid w:val="00A044D7"/>
    <w:rsid w:val="00A051C6"/>
    <w:rsid w:val="00A05782"/>
    <w:rsid w:val="00A05A89"/>
    <w:rsid w:val="00A05B14"/>
    <w:rsid w:val="00A06901"/>
    <w:rsid w:val="00A071B1"/>
    <w:rsid w:val="00A102B5"/>
    <w:rsid w:val="00A11367"/>
    <w:rsid w:val="00A11548"/>
    <w:rsid w:val="00A1241E"/>
    <w:rsid w:val="00A124E4"/>
    <w:rsid w:val="00A12975"/>
    <w:rsid w:val="00A12EEF"/>
    <w:rsid w:val="00A12FA4"/>
    <w:rsid w:val="00A130EC"/>
    <w:rsid w:val="00A13417"/>
    <w:rsid w:val="00A141A9"/>
    <w:rsid w:val="00A1483F"/>
    <w:rsid w:val="00A1549C"/>
    <w:rsid w:val="00A15F36"/>
    <w:rsid w:val="00A16AB9"/>
    <w:rsid w:val="00A177D8"/>
    <w:rsid w:val="00A179A1"/>
    <w:rsid w:val="00A17C9F"/>
    <w:rsid w:val="00A17F5C"/>
    <w:rsid w:val="00A20398"/>
    <w:rsid w:val="00A204E6"/>
    <w:rsid w:val="00A20883"/>
    <w:rsid w:val="00A20BE9"/>
    <w:rsid w:val="00A2207F"/>
    <w:rsid w:val="00A22FB0"/>
    <w:rsid w:val="00A23726"/>
    <w:rsid w:val="00A2388C"/>
    <w:rsid w:val="00A239BB"/>
    <w:rsid w:val="00A2424E"/>
    <w:rsid w:val="00A24CDE"/>
    <w:rsid w:val="00A25A63"/>
    <w:rsid w:val="00A26131"/>
    <w:rsid w:val="00A26BD2"/>
    <w:rsid w:val="00A26E8F"/>
    <w:rsid w:val="00A2773F"/>
    <w:rsid w:val="00A27741"/>
    <w:rsid w:val="00A279AB"/>
    <w:rsid w:val="00A30324"/>
    <w:rsid w:val="00A31CCD"/>
    <w:rsid w:val="00A32804"/>
    <w:rsid w:val="00A32FA6"/>
    <w:rsid w:val="00A3300D"/>
    <w:rsid w:val="00A3312B"/>
    <w:rsid w:val="00A335F8"/>
    <w:rsid w:val="00A33CFC"/>
    <w:rsid w:val="00A3457A"/>
    <w:rsid w:val="00A35074"/>
    <w:rsid w:val="00A350A2"/>
    <w:rsid w:val="00A3639A"/>
    <w:rsid w:val="00A37371"/>
    <w:rsid w:val="00A37453"/>
    <w:rsid w:val="00A4133C"/>
    <w:rsid w:val="00A4188F"/>
    <w:rsid w:val="00A41AAD"/>
    <w:rsid w:val="00A420E9"/>
    <w:rsid w:val="00A42122"/>
    <w:rsid w:val="00A42467"/>
    <w:rsid w:val="00A4283E"/>
    <w:rsid w:val="00A4317E"/>
    <w:rsid w:val="00A43481"/>
    <w:rsid w:val="00A434ED"/>
    <w:rsid w:val="00A45D0B"/>
    <w:rsid w:val="00A465A1"/>
    <w:rsid w:val="00A47764"/>
    <w:rsid w:val="00A47B12"/>
    <w:rsid w:val="00A47BDE"/>
    <w:rsid w:val="00A500D7"/>
    <w:rsid w:val="00A50619"/>
    <w:rsid w:val="00A511A1"/>
    <w:rsid w:val="00A512FC"/>
    <w:rsid w:val="00A5187C"/>
    <w:rsid w:val="00A51C34"/>
    <w:rsid w:val="00A52178"/>
    <w:rsid w:val="00A52612"/>
    <w:rsid w:val="00A528FD"/>
    <w:rsid w:val="00A52B70"/>
    <w:rsid w:val="00A52B8B"/>
    <w:rsid w:val="00A52C4B"/>
    <w:rsid w:val="00A52E46"/>
    <w:rsid w:val="00A532CB"/>
    <w:rsid w:val="00A53385"/>
    <w:rsid w:val="00A54A0C"/>
    <w:rsid w:val="00A55FE5"/>
    <w:rsid w:val="00A56D70"/>
    <w:rsid w:val="00A577A1"/>
    <w:rsid w:val="00A601C0"/>
    <w:rsid w:val="00A60441"/>
    <w:rsid w:val="00A612AB"/>
    <w:rsid w:val="00A61E88"/>
    <w:rsid w:val="00A62821"/>
    <w:rsid w:val="00A62852"/>
    <w:rsid w:val="00A62CB8"/>
    <w:rsid w:val="00A62F7B"/>
    <w:rsid w:val="00A63069"/>
    <w:rsid w:val="00A64102"/>
    <w:rsid w:val="00A6434E"/>
    <w:rsid w:val="00A64F20"/>
    <w:rsid w:val="00A667EC"/>
    <w:rsid w:val="00A67DD2"/>
    <w:rsid w:val="00A7082B"/>
    <w:rsid w:val="00A719FB"/>
    <w:rsid w:val="00A72298"/>
    <w:rsid w:val="00A72B42"/>
    <w:rsid w:val="00A72B81"/>
    <w:rsid w:val="00A75932"/>
    <w:rsid w:val="00A7658C"/>
    <w:rsid w:val="00A771B2"/>
    <w:rsid w:val="00A77758"/>
    <w:rsid w:val="00A77E91"/>
    <w:rsid w:val="00A77EC8"/>
    <w:rsid w:val="00A80B0F"/>
    <w:rsid w:val="00A83F4D"/>
    <w:rsid w:val="00A84153"/>
    <w:rsid w:val="00A84C3B"/>
    <w:rsid w:val="00A85BD3"/>
    <w:rsid w:val="00A85C10"/>
    <w:rsid w:val="00A86D89"/>
    <w:rsid w:val="00A86F98"/>
    <w:rsid w:val="00A90627"/>
    <w:rsid w:val="00A909E3"/>
    <w:rsid w:val="00A90C61"/>
    <w:rsid w:val="00A914C0"/>
    <w:rsid w:val="00A9181B"/>
    <w:rsid w:val="00A91AF0"/>
    <w:rsid w:val="00A92DE3"/>
    <w:rsid w:val="00A9307F"/>
    <w:rsid w:val="00A933D8"/>
    <w:rsid w:val="00A93699"/>
    <w:rsid w:val="00A939A2"/>
    <w:rsid w:val="00A93BFE"/>
    <w:rsid w:val="00A93CD2"/>
    <w:rsid w:val="00A946D8"/>
    <w:rsid w:val="00A9472B"/>
    <w:rsid w:val="00A94E53"/>
    <w:rsid w:val="00A95499"/>
    <w:rsid w:val="00A9568C"/>
    <w:rsid w:val="00A96497"/>
    <w:rsid w:val="00A9682A"/>
    <w:rsid w:val="00A96B55"/>
    <w:rsid w:val="00A97A0B"/>
    <w:rsid w:val="00A97DC9"/>
    <w:rsid w:val="00A97F7B"/>
    <w:rsid w:val="00AA02D1"/>
    <w:rsid w:val="00AA096D"/>
    <w:rsid w:val="00AA0A7C"/>
    <w:rsid w:val="00AA0E40"/>
    <w:rsid w:val="00AA178F"/>
    <w:rsid w:val="00AA2184"/>
    <w:rsid w:val="00AA2B11"/>
    <w:rsid w:val="00AA3184"/>
    <w:rsid w:val="00AA38CE"/>
    <w:rsid w:val="00AA39C8"/>
    <w:rsid w:val="00AA4EAE"/>
    <w:rsid w:val="00AA5389"/>
    <w:rsid w:val="00AA54CC"/>
    <w:rsid w:val="00AA5E01"/>
    <w:rsid w:val="00AA5EF7"/>
    <w:rsid w:val="00AA6A64"/>
    <w:rsid w:val="00AA6B20"/>
    <w:rsid w:val="00AA6FAE"/>
    <w:rsid w:val="00AA73E9"/>
    <w:rsid w:val="00AB0FC0"/>
    <w:rsid w:val="00AB109C"/>
    <w:rsid w:val="00AB2328"/>
    <w:rsid w:val="00AB2350"/>
    <w:rsid w:val="00AB330B"/>
    <w:rsid w:val="00AB5B2A"/>
    <w:rsid w:val="00AC039E"/>
    <w:rsid w:val="00AC08E8"/>
    <w:rsid w:val="00AC1CB9"/>
    <w:rsid w:val="00AC2821"/>
    <w:rsid w:val="00AC2A43"/>
    <w:rsid w:val="00AC2D87"/>
    <w:rsid w:val="00AC2F0B"/>
    <w:rsid w:val="00AC380F"/>
    <w:rsid w:val="00AC3AAF"/>
    <w:rsid w:val="00AC3E8D"/>
    <w:rsid w:val="00AC5324"/>
    <w:rsid w:val="00AC6700"/>
    <w:rsid w:val="00AC7952"/>
    <w:rsid w:val="00AC7B3F"/>
    <w:rsid w:val="00AC7C85"/>
    <w:rsid w:val="00AD289D"/>
    <w:rsid w:val="00AD2B04"/>
    <w:rsid w:val="00AD4C0F"/>
    <w:rsid w:val="00AD5C49"/>
    <w:rsid w:val="00AD60F8"/>
    <w:rsid w:val="00AD6A1A"/>
    <w:rsid w:val="00AD6C71"/>
    <w:rsid w:val="00AD740E"/>
    <w:rsid w:val="00AD77A8"/>
    <w:rsid w:val="00AD7CD8"/>
    <w:rsid w:val="00AD7E63"/>
    <w:rsid w:val="00AE0BC1"/>
    <w:rsid w:val="00AE0E62"/>
    <w:rsid w:val="00AE12A3"/>
    <w:rsid w:val="00AE3AD8"/>
    <w:rsid w:val="00AE6368"/>
    <w:rsid w:val="00AE65D8"/>
    <w:rsid w:val="00AE6E92"/>
    <w:rsid w:val="00AE76B2"/>
    <w:rsid w:val="00AE7C70"/>
    <w:rsid w:val="00AE7D50"/>
    <w:rsid w:val="00AF0134"/>
    <w:rsid w:val="00AF10E3"/>
    <w:rsid w:val="00AF1D3E"/>
    <w:rsid w:val="00AF1D44"/>
    <w:rsid w:val="00AF1DBA"/>
    <w:rsid w:val="00AF1E28"/>
    <w:rsid w:val="00AF1EA3"/>
    <w:rsid w:val="00AF22C9"/>
    <w:rsid w:val="00AF304C"/>
    <w:rsid w:val="00AF323D"/>
    <w:rsid w:val="00AF35A4"/>
    <w:rsid w:val="00AF3CD7"/>
    <w:rsid w:val="00AF3D1B"/>
    <w:rsid w:val="00AF42A3"/>
    <w:rsid w:val="00AF4BA2"/>
    <w:rsid w:val="00AF4BFA"/>
    <w:rsid w:val="00AF50EE"/>
    <w:rsid w:val="00AF5DAC"/>
    <w:rsid w:val="00AF6096"/>
    <w:rsid w:val="00AF630E"/>
    <w:rsid w:val="00AF6674"/>
    <w:rsid w:val="00AF6B5F"/>
    <w:rsid w:val="00AF6EF2"/>
    <w:rsid w:val="00B00124"/>
    <w:rsid w:val="00B00258"/>
    <w:rsid w:val="00B0042B"/>
    <w:rsid w:val="00B00C48"/>
    <w:rsid w:val="00B019CE"/>
    <w:rsid w:val="00B01FEE"/>
    <w:rsid w:val="00B0247B"/>
    <w:rsid w:val="00B029AE"/>
    <w:rsid w:val="00B02B30"/>
    <w:rsid w:val="00B02EA0"/>
    <w:rsid w:val="00B0310B"/>
    <w:rsid w:val="00B03604"/>
    <w:rsid w:val="00B03D78"/>
    <w:rsid w:val="00B04030"/>
    <w:rsid w:val="00B043C6"/>
    <w:rsid w:val="00B045F2"/>
    <w:rsid w:val="00B04A09"/>
    <w:rsid w:val="00B0572C"/>
    <w:rsid w:val="00B05B33"/>
    <w:rsid w:val="00B0683C"/>
    <w:rsid w:val="00B06D81"/>
    <w:rsid w:val="00B073B4"/>
    <w:rsid w:val="00B075AE"/>
    <w:rsid w:val="00B0775E"/>
    <w:rsid w:val="00B10316"/>
    <w:rsid w:val="00B1055D"/>
    <w:rsid w:val="00B10EEE"/>
    <w:rsid w:val="00B1157E"/>
    <w:rsid w:val="00B12470"/>
    <w:rsid w:val="00B12D22"/>
    <w:rsid w:val="00B12FA9"/>
    <w:rsid w:val="00B1351C"/>
    <w:rsid w:val="00B13ECB"/>
    <w:rsid w:val="00B142DD"/>
    <w:rsid w:val="00B14B77"/>
    <w:rsid w:val="00B150FF"/>
    <w:rsid w:val="00B20B29"/>
    <w:rsid w:val="00B217B8"/>
    <w:rsid w:val="00B219BE"/>
    <w:rsid w:val="00B21A65"/>
    <w:rsid w:val="00B21FC8"/>
    <w:rsid w:val="00B220B3"/>
    <w:rsid w:val="00B233A9"/>
    <w:rsid w:val="00B2357D"/>
    <w:rsid w:val="00B23B48"/>
    <w:rsid w:val="00B251D7"/>
    <w:rsid w:val="00B25644"/>
    <w:rsid w:val="00B25F8C"/>
    <w:rsid w:val="00B261F7"/>
    <w:rsid w:val="00B262F4"/>
    <w:rsid w:val="00B26983"/>
    <w:rsid w:val="00B26B7E"/>
    <w:rsid w:val="00B26F65"/>
    <w:rsid w:val="00B278A4"/>
    <w:rsid w:val="00B27C77"/>
    <w:rsid w:val="00B30216"/>
    <w:rsid w:val="00B316A8"/>
    <w:rsid w:val="00B32167"/>
    <w:rsid w:val="00B32914"/>
    <w:rsid w:val="00B352C3"/>
    <w:rsid w:val="00B35FC1"/>
    <w:rsid w:val="00B364E2"/>
    <w:rsid w:val="00B37392"/>
    <w:rsid w:val="00B37617"/>
    <w:rsid w:val="00B3762C"/>
    <w:rsid w:val="00B40516"/>
    <w:rsid w:val="00B4190A"/>
    <w:rsid w:val="00B41DF0"/>
    <w:rsid w:val="00B44137"/>
    <w:rsid w:val="00B44850"/>
    <w:rsid w:val="00B44A12"/>
    <w:rsid w:val="00B45378"/>
    <w:rsid w:val="00B45A93"/>
    <w:rsid w:val="00B4612D"/>
    <w:rsid w:val="00B471A3"/>
    <w:rsid w:val="00B473B9"/>
    <w:rsid w:val="00B478D7"/>
    <w:rsid w:val="00B505E2"/>
    <w:rsid w:val="00B50DCE"/>
    <w:rsid w:val="00B51354"/>
    <w:rsid w:val="00B51D0C"/>
    <w:rsid w:val="00B527D4"/>
    <w:rsid w:val="00B52F35"/>
    <w:rsid w:val="00B54E3F"/>
    <w:rsid w:val="00B560A1"/>
    <w:rsid w:val="00B566D2"/>
    <w:rsid w:val="00B56A60"/>
    <w:rsid w:val="00B56C34"/>
    <w:rsid w:val="00B57548"/>
    <w:rsid w:val="00B575FF"/>
    <w:rsid w:val="00B577D9"/>
    <w:rsid w:val="00B5793B"/>
    <w:rsid w:val="00B6142D"/>
    <w:rsid w:val="00B619AE"/>
    <w:rsid w:val="00B61DB9"/>
    <w:rsid w:val="00B63267"/>
    <w:rsid w:val="00B63829"/>
    <w:rsid w:val="00B63887"/>
    <w:rsid w:val="00B638D2"/>
    <w:rsid w:val="00B6393A"/>
    <w:rsid w:val="00B639D2"/>
    <w:rsid w:val="00B63F24"/>
    <w:rsid w:val="00B64179"/>
    <w:rsid w:val="00B65CDA"/>
    <w:rsid w:val="00B66019"/>
    <w:rsid w:val="00B66885"/>
    <w:rsid w:val="00B67F75"/>
    <w:rsid w:val="00B702C1"/>
    <w:rsid w:val="00B71453"/>
    <w:rsid w:val="00B714E0"/>
    <w:rsid w:val="00B71CBF"/>
    <w:rsid w:val="00B72398"/>
    <w:rsid w:val="00B72B77"/>
    <w:rsid w:val="00B72E30"/>
    <w:rsid w:val="00B72F39"/>
    <w:rsid w:val="00B749E2"/>
    <w:rsid w:val="00B74A71"/>
    <w:rsid w:val="00B76ACB"/>
    <w:rsid w:val="00B77174"/>
    <w:rsid w:val="00B7744A"/>
    <w:rsid w:val="00B77B8E"/>
    <w:rsid w:val="00B77D2D"/>
    <w:rsid w:val="00B82366"/>
    <w:rsid w:val="00B82722"/>
    <w:rsid w:val="00B82ADB"/>
    <w:rsid w:val="00B82F90"/>
    <w:rsid w:val="00B83385"/>
    <w:rsid w:val="00B83B0D"/>
    <w:rsid w:val="00B83C35"/>
    <w:rsid w:val="00B846C1"/>
    <w:rsid w:val="00B84FD4"/>
    <w:rsid w:val="00B853E3"/>
    <w:rsid w:val="00B855EA"/>
    <w:rsid w:val="00B85C0B"/>
    <w:rsid w:val="00B8631D"/>
    <w:rsid w:val="00B86BDA"/>
    <w:rsid w:val="00B9236E"/>
    <w:rsid w:val="00B928CE"/>
    <w:rsid w:val="00B9318C"/>
    <w:rsid w:val="00B9362D"/>
    <w:rsid w:val="00B951F6"/>
    <w:rsid w:val="00B95B96"/>
    <w:rsid w:val="00B96B81"/>
    <w:rsid w:val="00B971B8"/>
    <w:rsid w:val="00B975A8"/>
    <w:rsid w:val="00B97DF1"/>
    <w:rsid w:val="00BA04BD"/>
    <w:rsid w:val="00BA0D4C"/>
    <w:rsid w:val="00BA12F9"/>
    <w:rsid w:val="00BA14B6"/>
    <w:rsid w:val="00BA2933"/>
    <w:rsid w:val="00BA29F1"/>
    <w:rsid w:val="00BA3AF4"/>
    <w:rsid w:val="00BA4583"/>
    <w:rsid w:val="00BA5686"/>
    <w:rsid w:val="00BA61B0"/>
    <w:rsid w:val="00BA620F"/>
    <w:rsid w:val="00BB004E"/>
    <w:rsid w:val="00BB0A24"/>
    <w:rsid w:val="00BB1150"/>
    <w:rsid w:val="00BB1A1F"/>
    <w:rsid w:val="00BB217B"/>
    <w:rsid w:val="00BB2A85"/>
    <w:rsid w:val="00BB3488"/>
    <w:rsid w:val="00BB4039"/>
    <w:rsid w:val="00BB41CC"/>
    <w:rsid w:val="00BB42A4"/>
    <w:rsid w:val="00BB47D2"/>
    <w:rsid w:val="00BB50D2"/>
    <w:rsid w:val="00BB6F54"/>
    <w:rsid w:val="00BC04AE"/>
    <w:rsid w:val="00BC0C65"/>
    <w:rsid w:val="00BC1505"/>
    <w:rsid w:val="00BC1628"/>
    <w:rsid w:val="00BC1A2C"/>
    <w:rsid w:val="00BC1B09"/>
    <w:rsid w:val="00BC2EFE"/>
    <w:rsid w:val="00BC3F8D"/>
    <w:rsid w:val="00BC4000"/>
    <w:rsid w:val="00BC4089"/>
    <w:rsid w:val="00BC4250"/>
    <w:rsid w:val="00BC5466"/>
    <w:rsid w:val="00BC5F2A"/>
    <w:rsid w:val="00BC6574"/>
    <w:rsid w:val="00BC68E9"/>
    <w:rsid w:val="00BC6DB2"/>
    <w:rsid w:val="00BC70CA"/>
    <w:rsid w:val="00BC7982"/>
    <w:rsid w:val="00BD0432"/>
    <w:rsid w:val="00BD12F5"/>
    <w:rsid w:val="00BD1EEE"/>
    <w:rsid w:val="00BD22D5"/>
    <w:rsid w:val="00BD2548"/>
    <w:rsid w:val="00BD2CF9"/>
    <w:rsid w:val="00BD3568"/>
    <w:rsid w:val="00BD3C89"/>
    <w:rsid w:val="00BD3F4E"/>
    <w:rsid w:val="00BD5131"/>
    <w:rsid w:val="00BD69D7"/>
    <w:rsid w:val="00BD6D43"/>
    <w:rsid w:val="00BD7FAE"/>
    <w:rsid w:val="00BE1566"/>
    <w:rsid w:val="00BE240A"/>
    <w:rsid w:val="00BE2D7C"/>
    <w:rsid w:val="00BE2F95"/>
    <w:rsid w:val="00BE3546"/>
    <w:rsid w:val="00BE4BAF"/>
    <w:rsid w:val="00BE4CEB"/>
    <w:rsid w:val="00BE5142"/>
    <w:rsid w:val="00BE5F65"/>
    <w:rsid w:val="00BE60DC"/>
    <w:rsid w:val="00BF0102"/>
    <w:rsid w:val="00BF0BFA"/>
    <w:rsid w:val="00BF34BE"/>
    <w:rsid w:val="00BF37DE"/>
    <w:rsid w:val="00BF3AF1"/>
    <w:rsid w:val="00BF3D4B"/>
    <w:rsid w:val="00BF4596"/>
    <w:rsid w:val="00BF4E79"/>
    <w:rsid w:val="00BF6D3D"/>
    <w:rsid w:val="00C005D9"/>
    <w:rsid w:val="00C00911"/>
    <w:rsid w:val="00C00D17"/>
    <w:rsid w:val="00C01BE2"/>
    <w:rsid w:val="00C028C0"/>
    <w:rsid w:val="00C02D5B"/>
    <w:rsid w:val="00C02FE3"/>
    <w:rsid w:val="00C06754"/>
    <w:rsid w:val="00C06CD3"/>
    <w:rsid w:val="00C074A4"/>
    <w:rsid w:val="00C076B9"/>
    <w:rsid w:val="00C07B1C"/>
    <w:rsid w:val="00C105FF"/>
    <w:rsid w:val="00C1167F"/>
    <w:rsid w:val="00C11A3D"/>
    <w:rsid w:val="00C123A6"/>
    <w:rsid w:val="00C12728"/>
    <w:rsid w:val="00C13549"/>
    <w:rsid w:val="00C13EB9"/>
    <w:rsid w:val="00C143F1"/>
    <w:rsid w:val="00C14A25"/>
    <w:rsid w:val="00C15B17"/>
    <w:rsid w:val="00C1624F"/>
    <w:rsid w:val="00C16428"/>
    <w:rsid w:val="00C168E8"/>
    <w:rsid w:val="00C16BC0"/>
    <w:rsid w:val="00C1722E"/>
    <w:rsid w:val="00C2034B"/>
    <w:rsid w:val="00C20A6B"/>
    <w:rsid w:val="00C22F1B"/>
    <w:rsid w:val="00C23768"/>
    <w:rsid w:val="00C242F9"/>
    <w:rsid w:val="00C24AA1"/>
    <w:rsid w:val="00C24F9D"/>
    <w:rsid w:val="00C254FD"/>
    <w:rsid w:val="00C26603"/>
    <w:rsid w:val="00C2736D"/>
    <w:rsid w:val="00C27A78"/>
    <w:rsid w:val="00C27AED"/>
    <w:rsid w:val="00C320A6"/>
    <w:rsid w:val="00C34A25"/>
    <w:rsid w:val="00C34A55"/>
    <w:rsid w:val="00C34D90"/>
    <w:rsid w:val="00C35E82"/>
    <w:rsid w:val="00C36469"/>
    <w:rsid w:val="00C365AB"/>
    <w:rsid w:val="00C421E6"/>
    <w:rsid w:val="00C4452F"/>
    <w:rsid w:val="00C445A0"/>
    <w:rsid w:val="00C44BCB"/>
    <w:rsid w:val="00C44D25"/>
    <w:rsid w:val="00C45614"/>
    <w:rsid w:val="00C45719"/>
    <w:rsid w:val="00C4695A"/>
    <w:rsid w:val="00C472D3"/>
    <w:rsid w:val="00C47BDB"/>
    <w:rsid w:val="00C47DD7"/>
    <w:rsid w:val="00C500F5"/>
    <w:rsid w:val="00C5181F"/>
    <w:rsid w:val="00C51CBE"/>
    <w:rsid w:val="00C51DE8"/>
    <w:rsid w:val="00C539FA"/>
    <w:rsid w:val="00C53CBA"/>
    <w:rsid w:val="00C53F13"/>
    <w:rsid w:val="00C5529C"/>
    <w:rsid w:val="00C55412"/>
    <w:rsid w:val="00C55527"/>
    <w:rsid w:val="00C56B8F"/>
    <w:rsid w:val="00C60626"/>
    <w:rsid w:val="00C60BE3"/>
    <w:rsid w:val="00C617C2"/>
    <w:rsid w:val="00C61F75"/>
    <w:rsid w:val="00C63F92"/>
    <w:rsid w:val="00C643EF"/>
    <w:rsid w:val="00C64D84"/>
    <w:rsid w:val="00C64D91"/>
    <w:rsid w:val="00C65000"/>
    <w:rsid w:val="00C650A2"/>
    <w:rsid w:val="00C65C6C"/>
    <w:rsid w:val="00C66019"/>
    <w:rsid w:val="00C66F9F"/>
    <w:rsid w:val="00C70939"/>
    <w:rsid w:val="00C72B4C"/>
    <w:rsid w:val="00C7380F"/>
    <w:rsid w:val="00C73F9A"/>
    <w:rsid w:val="00C74319"/>
    <w:rsid w:val="00C75C53"/>
    <w:rsid w:val="00C76C12"/>
    <w:rsid w:val="00C77171"/>
    <w:rsid w:val="00C77B21"/>
    <w:rsid w:val="00C8087A"/>
    <w:rsid w:val="00C81AA3"/>
    <w:rsid w:val="00C8257C"/>
    <w:rsid w:val="00C82D90"/>
    <w:rsid w:val="00C84132"/>
    <w:rsid w:val="00C841D4"/>
    <w:rsid w:val="00C84C3A"/>
    <w:rsid w:val="00C85209"/>
    <w:rsid w:val="00C85B46"/>
    <w:rsid w:val="00C860EC"/>
    <w:rsid w:val="00C86312"/>
    <w:rsid w:val="00C8646F"/>
    <w:rsid w:val="00C86B24"/>
    <w:rsid w:val="00C876B6"/>
    <w:rsid w:val="00C90795"/>
    <w:rsid w:val="00C90B59"/>
    <w:rsid w:val="00C91F6D"/>
    <w:rsid w:val="00C926AC"/>
    <w:rsid w:val="00C926C4"/>
    <w:rsid w:val="00C92BE2"/>
    <w:rsid w:val="00C92CA9"/>
    <w:rsid w:val="00C9367A"/>
    <w:rsid w:val="00C93CA3"/>
    <w:rsid w:val="00C9494E"/>
    <w:rsid w:val="00C954B0"/>
    <w:rsid w:val="00C95954"/>
    <w:rsid w:val="00C959B1"/>
    <w:rsid w:val="00C95BE8"/>
    <w:rsid w:val="00C9624E"/>
    <w:rsid w:val="00C962DB"/>
    <w:rsid w:val="00C97B5B"/>
    <w:rsid w:val="00CA0D6E"/>
    <w:rsid w:val="00CA0F9D"/>
    <w:rsid w:val="00CA26EC"/>
    <w:rsid w:val="00CA2881"/>
    <w:rsid w:val="00CA31A1"/>
    <w:rsid w:val="00CA31EC"/>
    <w:rsid w:val="00CA3628"/>
    <w:rsid w:val="00CA4DF2"/>
    <w:rsid w:val="00CA5714"/>
    <w:rsid w:val="00CA5796"/>
    <w:rsid w:val="00CA5FAA"/>
    <w:rsid w:val="00CA6457"/>
    <w:rsid w:val="00CA6BC8"/>
    <w:rsid w:val="00CA6CB4"/>
    <w:rsid w:val="00CA6D5A"/>
    <w:rsid w:val="00CB0262"/>
    <w:rsid w:val="00CB075C"/>
    <w:rsid w:val="00CB0806"/>
    <w:rsid w:val="00CB0AD5"/>
    <w:rsid w:val="00CB16A5"/>
    <w:rsid w:val="00CB184D"/>
    <w:rsid w:val="00CB1D1B"/>
    <w:rsid w:val="00CB2519"/>
    <w:rsid w:val="00CB2B75"/>
    <w:rsid w:val="00CB3C89"/>
    <w:rsid w:val="00CB3CAB"/>
    <w:rsid w:val="00CB4255"/>
    <w:rsid w:val="00CB4C7C"/>
    <w:rsid w:val="00CB4DC7"/>
    <w:rsid w:val="00CB5388"/>
    <w:rsid w:val="00CB5F77"/>
    <w:rsid w:val="00CB66CB"/>
    <w:rsid w:val="00CC02E3"/>
    <w:rsid w:val="00CC0C38"/>
    <w:rsid w:val="00CC14EF"/>
    <w:rsid w:val="00CC1FDC"/>
    <w:rsid w:val="00CC2915"/>
    <w:rsid w:val="00CC2FBB"/>
    <w:rsid w:val="00CC3020"/>
    <w:rsid w:val="00CC3065"/>
    <w:rsid w:val="00CC32D7"/>
    <w:rsid w:val="00CC352A"/>
    <w:rsid w:val="00CC4818"/>
    <w:rsid w:val="00CC5689"/>
    <w:rsid w:val="00CD07F5"/>
    <w:rsid w:val="00CD0823"/>
    <w:rsid w:val="00CD0F42"/>
    <w:rsid w:val="00CD21CD"/>
    <w:rsid w:val="00CD593B"/>
    <w:rsid w:val="00CD5DEA"/>
    <w:rsid w:val="00CD6140"/>
    <w:rsid w:val="00CD6989"/>
    <w:rsid w:val="00CD7D16"/>
    <w:rsid w:val="00CE1338"/>
    <w:rsid w:val="00CE1FE3"/>
    <w:rsid w:val="00CE3B06"/>
    <w:rsid w:val="00CE3C64"/>
    <w:rsid w:val="00CE4147"/>
    <w:rsid w:val="00CE4ADF"/>
    <w:rsid w:val="00CE5A0D"/>
    <w:rsid w:val="00CE5B14"/>
    <w:rsid w:val="00CE6082"/>
    <w:rsid w:val="00CE6DB8"/>
    <w:rsid w:val="00CE713A"/>
    <w:rsid w:val="00CE7954"/>
    <w:rsid w:val="00CF0377"/>
    <w:rsid w:val="00CF2E8D"/>
    <w:rsid w:val="00CF4EF7"/>
    <w:rsid w:val="00CF5368"/>
    <w:rsid w:val="00CF5564"/>
    <w:rsid w:val="00CF57B5"/>
    <w:rsid w:val="00CF57F4"/>
    <w:rsid w:val="00CF5A4C"/>
    <w:rsid w:val="00CF5E1A"/>
    <w:rsid w:val="00CF5F5D"/>
    <w:rsid w:val="00CF64BD"/>
    <w:rsid w:val="00CF7630"/>
    <w:rsid w:val="00CF7C54"/>
    <w:rsid w:val="00CF7DD3"/>
    <w:rsid w:val="00D001B9"/>
    <w:rsid w:val="00D002AF"/>
    <w:rsid w:val="00D003C7"/>
    <w:rsid w:val="00D00D4E"/>
    <w:rsid w:val="00D00D5E"/>
    <w:rsid w:val="00D01BE0"/>
    <w:rsid w:val="00D01CEE"/>
    <w:rsid w:val="00D02407"/>
    <w:rsid w:val="00D02BA3"/>
    <w:rsid w:val="00D0409F"/>
    <w:rsid w:val="00D04536"/>
    <w:rsid w:val="00D04672"/>
    <w:rsid w:val="00D0497C"/>
    <w:rsid w:val="00D0554B"/>
    <w:rsid w:val="00D058AE"/>
    <w:rsid w:val="00D06311"/>
    <w:rsid w:val="00D06BD4"/>
    <w:rsid w:val="00D06CB6"/>
    <w:rsid w:val="00D10669"/>
    <w:rsid w:val="00D11576"/>
    <w:rsid w:val="00D11834"/>
    <w:rsid w:val="00D118B0"/>
    <w:rsid w:val="00D121C6"/>
    <w:rsid w:val="00D1259D"/>
    <w:rsid w:val="00D139FB"/>
    <w:rsid w:val="00D14CF1"/>
    <w:rsid w:val="00D14E3B"/>
    <w:rsid w:val="00D1528B"/>
    <w:rsid w:val="00D155B5"/>
    <w:rsid w:val="00D16472"/>
    <w:rsid w:val="00D16D34"/>
    <w:rsid w:val="00D17189"/>
    <w:rsid w:val="00D17C85"/>
    <w:rsid w:val="00D20121"/>
    <w:rsid w:val="00D203EB"/>
    <w:rsid w:val="00D20E4D"/>
    <w:rsid w:val="00D212E3"/>
    <w:rsid w:val="00D2167D"/>
    <w:rsid w:val="00D21994"/>
    <w:rsid w:val="00D23DEB"/>
    <w:rsid w:val="00D242B4"/>
    <w:rsid w:val="00D24403"/>
    <w:rsid w:val="00D2596B"/>
    <w:rsid w:val="00D25C2D"/>
    <w:rsid w:val="00D25ED7"/>
    <w:rsid w:val="00D264EF"/>
    <w:rsid w:val="00D267B0"/>
    <w:rsid w:val="00D26D76"/>
    <w:rsid w:val="00D2750A"/>
    <w:rsid w:val="00D27D87"/>
    <w:rsid w:val="00D302E4"/>
    <w:rsid w:val="00D306DB"/>
    <w:rsid w:val="00D30F8B"/>
    <w:rsid w:val="00D32ACB"/>
    <w:rsid w:val="00D334E4"/>
    <w:rsid w:val="00D33BAC"/>
    <w:rsid w:val="00D3435A"/>
    <w:rsid w:val="00D346FA"/>
    <w:rsid w:val="00D3475C"/>
    <w:rsid w:val="00D34785"/>
    <w:rsid w:val="00D34B5D"/>
    <w:rsid w:val="00D34F55"/>
    <w:rsid w:val="00D361BF"/>
    <w:rsid w:val="00D37A5D"/>
    <w:rsid w:val="00D40238"/>
    <w:rsid w:val="00D406C6"/>
    <w:rsid w:val="00D40EE8"/>
    <w:rsid w:val="00D41F44"/>
    <w:rsid w:val="00D4277B"/>
    <w:rsid w:val="00D431AB"/>
    <w:rsid w:val="00D433E1"/>
    <w:rsid w:val="00D43892"/>
    <w:rsid w:val="00D438CC"/>
    <w:rsid w:val="00D447A1"/>
    <w:rsid w:val="00D44C21"/>
    <w:rsid w:val="00D457B6"/>
    <w:rsid w:val="00D46022"/>
    <w:rsid w:val="00D46291"/>
    <w:rsid w:val="00D46D51"/>
    <w:rsid w:val="00D4764E"/>
    <w:rsid w:val="00D476E6"/>
    <w:rsid w:val="00D502AB"/>
    <w:rsid w:val="00D50489"/>
    <w:rsid w:val="00D50BE8"/>
    <w:rsid w:val="00D51CE2"/>
    <w:rsid w:val="00D51D01"/>
    <w:rsid w:val="00D520BE"/>
    <w:rsid w:val="00D5258A"/>
    <w:rsid w:val="00D5299B"/>
    <w:rsid w:val="00D53CB6"/>
    <w:rsid w:val="00D53E0C"/>
    <w:rsid w:val="00D554D6"/>
    <w:rsid w:val="00D559C2"/>
    <w:rsid w:val="00D5717F"/>
    <w:rsid w:val="00D57893"/>
    <w:rsid w:val="00D57B34"/>
    <w:rsid w:val="00D57D85"/>
    <w:rsid w:val="00D60EE0"/>
    <w:rsid w:val="00D60FFD"/>
    <w:rsid w:val="00D61227"/>
    <w:rsid w:val="00D632F2"/>
    <w:rsid w:val="00D63A43"/>
    <w:rsid w:val="00D63E40"/>
    <w:rsid w:val="00D656F0"/>
    <w:rsid w:val="00D6578A"/>
    <w:rsid w:val="00D7137A"/>
    <w:rsid w:val="00D71F82"/>
    <w:rsid w:val="00D72907"/>
    <w:rsid w:val="00D72A5D"/>
    <w:rsid w:val="00D73FA2"/>
    <w:rsid w:val="00D74125"/>
    <w:rsid w:val="00D74AE4"/>
    <w:rsid w:val="00D74DFB"/>
    <w:rsid w:val="00D75176"/>
    <w:rsid w:val="00D75309"/>
    <w:rsid w:val="00D757A5"/>
    <w:rsid w:val="00D75A55"/>
    <w:rsid w:val="00D75C82"/>
    <w:rsid w:val="00D77C1D"/>
    <w:rsid w:val="00D77E02"/>
    <w:rsid w:val="00D8116A"/>
    <w:rsid w:val="00D8187B"/>
    <w:rsid w:val="00D81C05"/>
    <w:rsid w:val="00D83F4F"/>
    <w:rsid w:val="00D84497"/>
    <w:rsid w:val="00D84559"/>
    <w:rsid w:val="00D84E20"/>
    <w:rsid w:val="00D87B4B"/>
    <w:rsid w:val="00D87EDA"/>
    <w:rsid w:val="00D87F2A"/>
    <w:rsid w:val="00D905FE"/>
    <w:rsid w:val="00D90609"/>
    <w:rsid w:val="00D910B9"/>
    <w:rsid w:val="00D91CDE"/>
    <w:rsid w:val="00D923A5"/>
    <w:rsid w:val="00D93778"/>
    <w:rsid w:val="00D93D42"/>
    <w:rsid w:val="00D93FDF"/>
    <w:rsid w:val="00D948E5"/>
    <w:rsid w:val="00D9524A"/>
    <w:rsid w:val="00D96317"/>
    <w:rsid w:val="00D9704E"/>
    <w:rsid w:val="00D978E7"/>
    <w:rsid w:val="00DA1322"/>
    <w:rsid w:val="00DA183F"/>
    <w:rsid w:val="00DA18B6"/>
    <w:rsid w:val="00DA204C"/>
    <w:rsid w:val="00DA2798"/>
    <w:rsid w:val="00DA27A2"/>
    <w:rsid w:val="00DA30EC"/>
    <w:rsid w:val="00DA3389"/>
    <w:rsid w:val="00DA36D0"/>
    <w:rsid w:val="00DA6B1C"/>
    <w:rsid w:val="00DA6B5A"/>
    <w:rsid w:val="00DA7302"/>
    <w:rsid w:val="00DA7D36"/>
    <w:rsid w:val="00DB133C"/>
    <w:rsid w:val="00DB1A91"/>
    <w:rsid w:val="00DB1F38"/>
    <w:rsid w:val="00DB266C"/>
    <w:rsid w:val="00DB5D6F"/>
    <w:rsid w:val="00DB7A3B"/>
    <w:rsid w:val="00DC0DC8"/>
    <w:rsid w:val="00DC1191"/>
    <w:rsid w:val="00DC15A0"/>
    <w:rsid w:val="00DC1D6E"/>
    <w:rsid w:val="00DC2400"/>
    <w:rsid w:val="00DC26B8"/>
    <w:rsid w:val="00DC313A"/>
    <w:rsid w:val="00DC35CD"/>
    <w:rsid w:val="00DC378C"/>
    <w:rsid w:val="00DC3DE5"/>
    <w:rsid w:val="00DC3F7B"/>
    <w:rsid w:val="00DC49F8"/>
    <w:rsid w:val="00DC4B3F"/>
    <w:rsid w:val="00DC5FEA"/>
    <w:rsid w:val="00DC68C7"/>
    <w:rsid w:val="00DC77DE"/>
    <w:rsid w:val="00DC7885"/>
    <w:rsid w:val="00DD00C5"/>
    <w:rsid w:val="00DD1718"/>
    <w:rsid w:val="00DD196E"/>
    <w:rsid w:val="00DD240D"/>
    <w:rsid w:val="00DD27FC"/>
    <w:rsid w:val="00DD4812"/>
    <w:rsid w:val="00DD618D"/>
    <w:rsid w:val="00DD7781"/>
    <w:rsid w:val="00DE1A6E"/>
    <w:rsid w:val="00DE31F7"/>
    <w:rsid w:val="00DE4619"/>
    <w:rsid w:val="00DE7D2A"/>
    <w:rsid w:val="00DF0292"/>
    <w:rsid w:val="00DF1270"/>
    <w:rsid w:val="00DF38DD"/>
    <w:rsid w:val="00DF3A40"/>
    <w:rsid w:val="00DF3C48"/>
    <w:rsid w:val="00DF3EAF"/>
    <w:rsid w:val="00DF567A"/>
    <w:rsid w:val="00DF5AB6"/>
    <w:rsid w:val="00DF7371"/>
    <w:rsid w:val="00DF7E26"/>
    <w:rsid w:val="00E016B2"/>
    <w:rsid w:val="00E02235"/>
    <w:rsid w:val="00E029E7"/>
    <w:rsid w:val="00E02F5E"/>
    <w:rsid w:val="00E0437A"/>
    <w:rsid w:val="00E048EE"/>
    <w:rsid w:val="00E059AF"/>
    <w:rsid w:val="00E07051"/>
    <w:rsid w:val="00E0730B"/>
    <w:rsid w:val="00E07531"/>
    <w:rsid w:val="00E07577"/>
    <w:rsid w:val="00E0760A"/>
    <w:rsid w:val="00E07E01"/>
    <w:rsid w:val="00E11CEB"/>
    <w:rsid w:val="00E123B0"/>
    <w:rsid w:val="00E13874"/>
    <w:rsid w:val="00E13987"/>
    <w:rsid w:val="00E13FAD"/>
    <w:rsid w:val="00E14196"/>
    <w:rsid w:val="00E14234"/>
    <w:rsid w:val="00E159D6"/>
    <w:rsid w:val="00E1651D"/>
    <w:rsid w:val="00E17B9B"/>
    <w:rsid w:val="00E20012"/>
    <w:rsid w:val="00E2014C"/>
    <w:rsid w:val="00E20543"/>
    <w:rsid w:val="00E20A72"/>
    <w:rsid w:val="00E2148C"/>
    <w:rsid w:val="00E2202A"/>
    <w:rsid w:val="00E225A4"/>
    <w:rsid w:val="00E22A57"/>
    <w:rsid w:val="00E23097"/>
    <w:rsid w:val="00E234AE"/>
    <w:rsid w:val="00E2386E"/>
    <w:rsid w:val="00E23B39"/>
    <w:rsid w:val="00E241B8"/>
    <w:rsid w:val="00E243F1"/>
    <w:rsid w:val="00E24892"/>
    <w:rsid w:val="00E25471"/>
    <w:rsid w:val="00E2581D"/>
    <w:rsid w:val="00E25992"/>
    <w:rsid w:val="00E2601E"/>
    <w:rsid w:val="00E261C5"/>
    <w:rsid w:val="00E26781"/>
    <w:rsid w:val="00E26939"/>
    <w:rsid w:val="00E27179"/>
    <w:rsid w:val="00E27DFD"/>
    <w:rsid w:val="00E314AA"/>
    <w:rsid w:val="00E3238D"/>
    <w:rsid w:val="00E326F3"/>
    <w:rsid w:val="00E32ACB"/>
    <w:rsid w:val="00E33525"/>
    <w:rsid w:val="00E33E18"/>
    <w:rsid w:val="00E34308"/>
    <w:rsid w:val="00E3437B"/>
    <w:rsid w:val="00E345E0"/>
    <w:rsid w:val="00E34E5E"/>
    <w:rsid w:val="00E3531E"/>
    <w:rsid w:val="00E369F7"/>
    <w:rsid w:val="00E3760B"/>
    <w:rsid w:val="00E377E1"/>
    <w:rsid w:val="00E37A51"/>
    <w:rsid w:val="00E37D19"/>
    <w:rsid w:val="00E40272"/>
    <w:rsid w:val="00E40CA6"/>
    <w:rsid w:val="00E40EEA"/>
    <w:rsid w:val="00E41025"/>
    <w:rsid w:val="00E4128F"/>
    <w:rsid w:val="00E41B21"/>
    <w:rsid w:val="00E41C13"/>
    <w:rsid w:val="00E41DD6"/>
    <w:rsid w:val="00E41EF3"/>
    <w:rsid w:val="00E42104"/>
    <w:rsid w:val="00E43D39"/>
    <w:rsid w:val="00E44279"/>
    <w:rsid w:val="00E44CFB"/>
    <w:rsid w:val="00E465A9"/>
    <w:rsid w:val="00E46AC3"/>
    <w:rsid w:val="00E47389"/>
    <w:rsid w:val="00E47D7C"/>
    <w:rsid w:val="00E50956"/>
    <w:rsid w:val="00E50F96"/>
    <w:rsid w:val="00E5121C"/>
    <w:rsid w:val="00E51682"/>
    <w:rsid w:val="00E51F5B"/>
    <w:rsid w:val="00E525B7"/>
    <w:rsid w:val="00E52AE9"/>
    <w:rsid w:val="00E52D7E"/>
    <w:rsid w:val="00E532FE"/>
    <w:rsid w:val="00E5359A"/>
    <w:rsid w:val="00E53E49"/>
    <w:rsid w:val="00E54669"/>
    <w:rsid w:val="00E548BE"/>
    <w:rsid w:val="00E5588A"/>
    <w:rsid w:val="00E56C85"/>
    <w:rsid w:val="00E56FD1"/>
    <w:rsid w:val="00E57EBB"/>
    <w:rsid w:val="00E60E00"/>
    <w:rsid w:val="00E61516"/>
    <w:rsid w:val="00E6179B"/>
    <w:rsid w:val="00E618B4"/>
    <w:rsid w:val="00E61DDE"/>
    <w:rsid w:val="00E61E5B"/>
    <w:rsid w:val="00E62AEA"/>
    <w:rsid w:val="00E63FAD"/>
    <w:rsid w:val="00E64A08"/>
    <w:rsid w:val="00E64A5A"/>
    <w:rsid w:val="00E65525"/>
    <w:rsid w:val="00E65E20"/>
    <w:rsid w:val="00E661CF"/>
    <w:rsid w:val="00E66840"/>
    <w:rsid w:val="00E66989"/>
    <w:rsid w:val="00E70827"/>
    <w:rsid w:val="00E708CF"/>
    <w:rsid w:val="00E70AD5"/>
    <w:rsid w:val="00E70EAB"/>
    <w:rsid w:val="00E71953"/>
    <w:rsid w:val="00E726BF"/>
    <w:rsid w:val="00E73197"/>
    <w:rsid w:val="00E7451E"/>
    <w:rsid w:val="00E755C5"/>
    <w:rsid w:val="00E75EC3"/>
    <w:rsid w:val="00E76F52"/>
    <w:rsid w:val="00E76F90"/>
    <w:rsid w:val="00E77F39"/>
    <w:rsid w:val="00E80122"/>
    <w:rsid w:val="00E80A13"/>
    <w:rsid w:val="00E80E25"/>
    <w:rsid w:val="00E81016"/>
    <w:rsid w:val="00E81F1A"/>
    <w:rsid w:val="00E829DC"/>
    <w:rsid w:val="00E83293"/>
    <w:rsid w:val="00E83AA5"/>
    <w:rsid w:val="00E84D57"/>
    <w:rsid w:val="00E85121"/>
    <w:rsid w:val="00E857F4"/>
    <w:rsid w:val="00E85A2C"/>
    <w:rsid w:val="00E85BBF"/>
    <w:rsid w:val="00E87041"/>
    <w:rsid w:val="00E906D6"/>
    <w:rsid w:val="00E90865"/>
    <w:rsid w:val="00E91256"/>
    <w:rsid w:val="00E914F2"/>
    <w:rsid w:val="00E91BF8"/>
    <w:rsid w:val="00E93457"/>
    <w:rsid w:val="00E93AEC"/>
    <w:rsid w:val="00E943CC"/>
    <w:rsid w:val="00E96073"/>
    <w:rsid w:val="00E964B8"/>
    <w:rsid w:val="00E969D8"/>
    <w:rsid w:val="00E97B57"/>
    <w:rsid w:val="00E97DDC"/>
    <w:rsid w:val="00E97EFC"/>
    <w:rsid w:val="00EA09FA"/>
    <w:rsid w:val="00EA1039"/>
    <w:rsid w:val="00EA1126"/>
    <w:rsid w:val="00EA115D"/>
    <w:rsid w:val="00EA1955"/>
    <w:rsid w:val="00EA1A95"/>
    <w:rsid w:val="00EA21A4"/>
    <w:rsid w:val="00EA48B4"/>
    <w:rsid w:val="00EA5297"/>
    <w:rsid w:val="00EA5420"/>
    <w:rsid w:val="00EA590E"/>
    <w:rsid w:val="00EA5B9C"/>
    <w:rsid w:val="00EA5C1D"/>
    <w:rsid w:val="00EA61F9"/>
    <w:rsid w:val="00EA64AC"/>
    <w:rsid w:val="00EA701D"/>
    <w:rsid w:val="00EA7C0B"/>
    <w:rsid w:val="00EA7E7F"/>
    <w:rsid w:val="00EB000D"/>
    <w:rsid w:val="00EB053F"/>
    <w:rsid w:val="00EB266B"/>
    <w:rsid w:val="00EB2A87"/>
    <w:rsid w:val="00EB339E"/>
    <w:rsid w:val="00EB340D"/>
    <w:rsid w:val="00EB344E"/>
    <w:rsid w:val="00EB35C1"/>
    <w:rsid w:val="00EB4113"/>
    <w:rsid w:val="00EB42C8"/>
    <w:rsid w:val="00EB4E5B"/>
    <w:rsid w:val="00EB4F29"/>
    <w:rsid w:val="00EB50DB"/>
    <w:rsid w:val="00EC0101"/>
    <w:rsid w:val="00EC10C6"/>
    <w:rsid w:val="00EC1FFE"/>
    <w:rsid w:val="00EC46CA"/>
    <w:rsid w:val="00EC46F9"/>
    <w:rsid w:val="00EC542A"/>
    <w:rsid w:val="00EC5971"/>
    <w:rsid w:val="00EC6E58"/>
    <w:rsid w:val="00ED1377"/>
    <w:rsid w:val="00ED1E4C"/>
    <w:rsid w:val="00ED2227"/>
    <w:rsid w:val="00ED25AC"/>
    <w:rsid w:val="00ED2C1F"/>
    <w:rsid w:val="00ED2FAB"/>
    <w:rsid w:val="00ED3576"/>
    <w:rsid w:val="00ED3941"/>
    <w:rsid w:val="00ED3E04"/>
    <w:rsid w:val="00ED3F23"/>
    <w:rsid w:val="00ED497F"/>
    <w:rsid w:val="00ED49A4"/>
    <w:rsid w:val="00ED4D59"/>
    <w:rsid w:val="00ED566D"/>
    <w:rsid w:val="00ED5E2F"/>
    <w:rsid w:val="00ED6310"/>
    <w:rsid w:val="00ED6650"/>
    <w:rsid w:val="00ED7099"/>
    <w:rsid w:val="00EE0AE1"/>
    <w:rsid w:val="00EE155E"/>
    <w:rsid w:val="00EE1560"/>
    <w:rsid w:val="00EE21E5"/>
    <w:rsid w:val="00EE42C2"/>
    <w:rsid w:val="00EE4479"/>
    <w:rsid w:val="00EE48B5"/>
    <w:rsid w:val="00EE51AC"/>
    <w:rsid w:val="00EE571E"/>
    <w:rsid w:val="00EE5C59"/>
    <w:rsid w:val="00EE68D0"/>
    <w:rsid w:val="00EE6B45"/>
    <w:rsid w:val="00EE6BE5"/>
    <w:rsid w:val="00EE6E97"/>
    <w:rsid w:val="00EE6EAB"/>
    <w:rsid w:val="00EE7068"/>
    <w:rsid w:val="00EE7C34"/>
    <w:rsid w:val="00EF0999"/>
    <w:rsid w:val="00EF1B93"/>
    <w:rsid w:val="00EF1F54"/>
    <w:rsid w:val="00EF21F5"/>
    <w:rsid w:val="00EF23B6"/>
    <w:rsid w:val="00EF284E"/>
    <w:rsid w:val="00EF2B26"/>
    <w:rsid w:val="00EF3834"/>
    <w:rsid w:val="00EF46EC"/>
    <w:rsid w:val="00EF5E52"/>
    <w:rsid w:val="00EF5FFB"/>
    <w:rsid w:val="00EF6C38"/>
    <w:rsid w:val="00EF71DD"/>
    <w:rsid w:val="00EF73F2"/>
    <w:rsid w:val="00EF7E5A"/>
    <w:rsid w:val="00F0031F"/>
    <w:rsid w:val="00F01316"/>
    <w:rsid w:val="00F0151D"/>
    <w:rsid w:val="00F01528"/>
    <w:rsid w:val="00F03962"/>
    <w:rsid w:val="00F03CDD"/>
    <w:rsid w:val="00F041FF"/>
    <w:rsid w:val="00F05722"/>
    <w:rsid w:val="00F06329"/>
    <w:rsid w:val="00F06A4C"/>
    <w:rsid w:val="00F06CB0"/>
    <w:rsid w:val="00F06FA5"/>
    <w:rsid w:val="00F108F8"/>
    <w:rsid w:val="00F11EBB"/>
    <w:rsid w:val="00F12475"/>
    <w:rsid w:val="00F1380B"/>
    <w:rsid w:val="00F13F3E"/>
    <w:rsid w:val="00F14D9B"/>
    <w:rsid w:val="00F15802"/>
    <w:rsid w:val="00F15FD8"/>
    <w:rsid w:val="00F16FF8"/>
    <w:rsid w:val="00F176B7"/>
    <w:rsid w:val="00F1792D"/>
    <w:rsid w:val="00F17C00"/>
    <w:rsid w:val="00F216B0"/>
    <w:rsid w:val="00F21981"/>
    <w:rsid w:val="00F21CD7"/>
    <w:rsid w:val="00F23512"/>
    <w:rsid w:val="00F2445B"/>
    <w:rsid w:val="00F247A9"/>
    <w:rsid w:val="00F252C2"/>
    <w:rsid w:val="00F255EE"/>
    <w:rsid w:val="00F26573"/>
    <w:rsid w:val="00F27373"/>
    <w:rsid w:val="00F27763"/>
    <w:rsid w:val="00F2784F"/>
    <w:rsid w:val="00F27A51"/>
    <w:rsid w:val="00F27F23"/>
    <w:rsid w:val="00F30EBF"/>
    <w:rsid w:val="00F3122B"/>
    <w:rsid w:val="00F31515"/>
    <w:rsid w:val="00F31EEB"/>
    <w:rsid w:val="00F33698"/>
    <w:rsid w:val="00F33B6F"/>
    <w:rsid w:val="00F33CA5"/>
    <w:rsid w:val="00F33F15"/>
    <w:rsid w:val="00F35532"/>
    <w:rsid w:val="00F358D2"/>
    <w:rsid w:val="00F373E9"/>
    <w:rsid w:val="00F37862"/>
    <w:rsid w:val="00F37C59"/>
    <w:rsid w:val="00F4038A"/>
    <w:rsid w:val="00F40448"/>
    <w:rsid w:val="00F40A56"/>
    <w:rsid w:val="00F4147C"/>
    <w:rsid w:val="00F422CD"/>
    <w:rsid w:val="00F445A8"/>
    <w:rsid w:val="00F44986"/>
    <w:rsid w:val="00F4586F"/>
    <w:rsid w:val="00F459B4"/>
    <w:rsid w:val="00F46155"/>
    <w:rsid w:val="00F46E31"/>
    <w:rsid w:val="00F46ED7"/>
    <w:rsid w:val="00F50651"/>
    <w:rsid w:val="00F508A7"/>
    <w:rsid w:val="00F52064"/>
    <w:rsid w:val="00F52B7A"/>
    <w:rsid w:val="00F538D1"/>
    <w:rsid w:val="00F53D5C"/>
    <w:rsid w:val="00F54126"/>
    <w:rsid w:val="00F54847"/>
    <w:rsid w:val="00F5586D"/>
    <w:rsid w:val="00F56399"/>
    <w:rsid w:val="00F5655D"/>
    <w:rsid w:val="00F56958"/>
    <w:rsid w:val="00F576F2"/>
    <w:rsid w:val="00F57843"/>
    <w:rsid w:val="00F57BCB"/>
    <w:rsid w:val="00F60513"/>
    <w:rsid w:val="00F60E32"/>
    <w:rsid w:val="00F61966"/>
    <w:rsid w:val="00F62648"/>
    <w:rsid w:val="00F64280"/>
    <w:rsid w:val="00F64855"/>
    <w:rsid w:val="00F64D22"/>
    <w:rsid w:val="00F64F2F"/>
    <w:rsid w:val="00F66652"/>
    <w:rsid w:val="00F66854"/>
    <w:rsid w:val="00F66B0A"/>
    <w:rsid w:val="00F67296"/>
    <w:rsid w:val="00F677FD"/>
    <w:rsid w:val="00F67AE7"/>
    <w:rsid w:val="00F67F30"/>
    <w:rsid w:val="00F70BED"/>
    <w:rsid w:val="00F70C79"/>
    <w:rsid w:val="00F70CCB"/>
    <w:rsid w:val="00F726FC"/>
    <w:rsid w:val="00F72E15"/>
    <w:rsid w:val="00F72EE8"/>
    <w:rsid w:val="00F73771"/>
    <w:rsid w:val="00F75206"/>
    <w:rsid w:val="00F755FC"/>
    <w:rsid w:val="00F75715"/>
    <w:rsid w:val="00F7671E"/>
    <w:rsid w:val="00F775CF"/>
    <w:rsid w:val="00F77A36"/>
    <w:rsid w:val="00F810D8"/>
    <w:rsid w:val="00F82013"/>
    <w:rsid w:val="00F822C8"/>
    <w:rsid w:val="00F82900"/>
    <w:rsid w:val="00F8291D"/>
    <w:rsid w:val="00F82E57"/>
    <w:rsid w:val="00F82E60"/>
    <w:rsid w:val="00F82FAE"/>
    <w:rsid w:val="00F84053"/>
    <w:rsid w:val="00F854FC"/>
    <w:rsid w:val="00F866A1"/>
    <w:rsid w:val="00F86AFE"/>
    <w:rsid w:val="00F873C8"/>
    <w:rsid w:val="00F87C07"/>
    <w:rsid w:val="00F901A9"/>
    <w:rsid w:val="00F90728"/>
    <w:rsid w:val="00F91406"/>
    <w:rsid w:val="00F91587"/>
    <w:rsid w:val="00F9181A"/>
    <w:rsid w:val="00F92994"/>
    <w:rsid w:val="00F92EC0"/>
    <w:rsid w:val="00F9331E"/>
    <w:rsid w:val="00F969AF"/>
    <w:rsid w:val="00F973F6"/>
    <w:rsid w:val="00F974CA"/>
    <w:rsid w:val="00F975F4"/>
    <w:rsid w:val="00F978C3"/>
    <w:rsid w:val="00FA0322"/>
    <w:rsid w:val="00FA087D"/>
    <w:rsid w:val="00FA0CA8"/>
    <w:rsid w:val="00FA129F"/>
    <w:rsid w:val="00FA1306"/>
    <w:rsid w:val="00FA1B46"/>
    <w:rsid w:val="00FA1CE3"/>
    <w:rsid w:val="00FA32E3"/>
    <w:rsid w:val="00FA3374"/>
    <w:rsid w:val="00FA42B0"/>
    <w:rsid w:val="00FA5AA1"/>
    <w:rsid w:val="00FA6170"/>
    <w:rsid w:val="00FA72D2"/>
    <w:rsid w:val="00FA74E5"/>
    <w:rsid w:val="00FB06EA"/>
    <w:rsid w:val="00FB10B3"/>
    <w:rsid w:val="00FB12E5"/>
    <w:rsid w:val="00FB158F"/>
    <w:rsid w:val="00FB25D8"/>
    <w:rsid w:val="00FB2797"/>
    <w:rsid w:val="00FB2CFB"/>
    <w:rsid w:val="00FB2EEF"/>
    <w:rsid w:val="00FB365F"/>
    <w:rsid w:val="00FB46A1"/>
    <w:rsid w:val="00FB4A3B"/>
    <w:rsid w:val="00FB5D19"/>
    <w:rsid w:val="00FB69EA"/>
    <w:rsid w:val="00FB72CD"/>
    <w:rsid w:val="00FC0B50"/>
    <w:rsid w:val="00FC449C"/>
    <w:rsid w:val="00FC4683"/>
    <w:rsid w:val="00FC639D"/>
    <w:rsid w:val="00FC691E"/>
    <w:rsid w:val="00FC7035"/>
    <w:rsid w:val="00FC70D9"/>
    <w:rsid w:val="00FC7CB8"/>
    <w:rsid w:val="00FD091A"/>
    <w:rsid w:val="00FD097C"/>
    <w:rsid w:val="00FD09A1"/>
    <w:rsid w:val="00FD0D47"/>
    <w:rsid w:val="00FD2943"/>
    <w:rsid w:val="00FD2C60"/>
    <w:rsid w:val="00FD3435"/>
    <w:rsid w:val="00FD35BB"/>
    <w:rsid w:val="00FD613F"/>
    <w:rsid w:val="00FD67EA"/>
    <w:rsid w:val="00FD6E48"/>
    <w:rsid w:val="00FD7D52"/>
    <w:rsid w:val="00FD7E1B"/>
    <w:rsid w:val="00FE0C47"/>
    <w:rsid w:val="00FE0DD5"/>
    <w:rsid w:val="00FE1C88"/>
    <w:rsid w:val="00FE1CD1"/>
    <w:rsid w:val="00FE31F2"/>
    <w:rsid w:val="00FE4FC6"/>
    <w:rsid w:val="00FE523D"/>
    <w:rsid w:val="00FE6203"/>
    <w:rsid w:val="00FE6254"/>
    <w:rsid w:val="00FE7782"/>
    <w:rsid w:val="00FF109F"/>
    <w:rsid w:val="00FF1AEB"/>
    <w:rsid w:val="00FF1DA0"/>
    <w:rsid w:val="00FF1E36"/>
    <w:rsid w:val="00FF2FCA"/>
    <w:rsid w:val="00FF3496"/>
    <w:rsid w:val="00FF3B46"/>
    <w:rsid w:val="00FF580B"/>
    <w:rsid w:val="00FF6065"/>
    <w:rsid w:val="00FF73B0"/>
    <w:rsid w:val="00FF7582"/>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locked="1" w:uiPriority="0"/>
    <w:lsdException w:name="Body Text Indent 3" w:locked="1" w:uiPriority="0"/>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2059C"/>
    <w:rPr>
      <w:rFonts w:ascii="Times New Roman" w:eastAsia="Times New Roman" w:hAnsi="Times New Roman"/>
      <w:sz w:val="24"/>
      <w:szCs w:val="24"/>
    </w:rPr>
  </w:style>
  <w:style w:type="paragraph" w:styleId="Heading1">
    <w:name w:val="heading 1"/>
    <w:basedOn w:val="Normal"/>
    <w:next w:val="Normal"/>
    <w:link w:val="Heading1Char"/>
    <w:uiPriority w:val="99"/>
    <w:qFormat/>
    <w:rsid w:val="0005229F"/>
    <w:pPr>
      <w:keepNext/>
      <w:outlineLvl w:val="0"/>
    </w:pPr>
    <w:rPr>
      <w:b/>
      <w:bCs/>
      <w:sz w:val="28"/>
      <w:szCs w:val="28"/>
    </w:rPr>
  </w:style>
  <w:style w:type="paragraph" w:styleId="Heading2">
    <w:name w:val="heading 2"/>
    <w:basedOn w:val="Normal"/>
    <w:next w:val="Normal"/>
    <w:link w:val="Heading2Char"/>
    <w:uiPriority w:val="99"/>
    <w:qFormat/>
    <w:rsid w:val="0005229F"/>
    <w:pPr>
      <w:keepNext/>
      <w:jc w:val="center"/>
      <w:outlineLvl w:val="1"/>
    </w:pPr>
    <w:rPr>
      <w:sz w:val="28"/>
    </w:rPr>
  </w:style>
  <w:style w:type="paragraph" w:styleId="Heading3">
    <w:name w:val="heading 3"/>
    <w:basedOn w:val="Normal"/>
    <w:next w:val="Normal"/>
    <w:link w:val="Heading3Char"/>
    <w:uiPriority w:val="99"/>
    <w:qFormat/>
    <w:rsid w:val="0005229F"/>
    <w:pPr>
      <w:keepNext/>
      <w:tabs>
        <w:tab w:val="left" w:pos="6150"/>
      </w:tabs>
      <w:jc w:val="center"/>
      <w:outlineLvl w:val="2"/>
    </w:pPr>
    <w:rPr>
      <w:b/>
      <w:bCs/>
      <w:sz w:val="32"/>
    </w:rPr>
  </w:style>
  <w:style w:type="paragraph" w:styleId="Heading4">
    <w:name w:val="heading 4"/>
    <w:basedOn w:val="Normal"/>
    <w:next w:val="BodyText"/>
    <w:link w:val="Heading4Char"/>
    <w:uiPriority w:val="99"/>
    <w:qFormat/>
    <w:rsid w:val="00265BBF"/>
    <w:pPr>
      <w:keepNext/>
      <w:tabs>
        <w:tab w:val="num" w:pos="2880"/>
      </w:tabs>
      <w:suppressAutoHyphens/>
      <w:spacing w:before="240" w:after="120"/>
      <w:ind w:left="2880" w:hanging="720"/>
      <w:outlineLvl w:val="3"/>
    </w:pPr>
    <w:rPr>
      <w:rFonts w:eastAsia="SimSun" w:cs="Mangal"/>
      <w:b/>
      <w:bCs/>
      <w:lang w:eastAsia="ar-SA"/>
    </w:rPr>
  </w:style>
  <w:style w:type="paragraph" w:styleId="Heading5">
    <w:name w:val="heading 5"/>
    <w:basedOn w:val="Normal"/>
    <w:next w:val="Normal"/>
    <w:link w:val="Heading5Char"/>
    <w:uiPriority w:val="99"/>
    <w:qFormat/>
    <w:rsid w:val="0005229F"/>
    <w:pPr>
      <w:keepNext/>
      <w:jc w:val="center"/>
      <w:outlineLvl w:val="4"/>
    </w:pPr>
    <w:rPr>
      <w:sz w:val="32"/>
    </w:rPr>
  </w:style>
  <w:style w:type="paragraph" w:styleId="Heading6">
    <w:name w:val="heading 6"/>
    <w:basedOn w:val="Normal"/>
    <w:next w:val="Normal"/>
    <w:link w:val="Heading6Char"/>
    <w:uiPriority w:val="99"/>
    <w:qFormat/>
    <w:rsid w:val="007A357C"/>
    <w:pPr>
      <w:spacing w:before="240" w:after="60"/>
      <w:outlineLvl w:val="5"/>
    </w:pPr>
    <w:rPr>
      <w:rFonts w:eastAsia="Calibri"/>
      <w:b/>
      <w:bCs/>
      <w:sz w:val="16"/>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5229F"/>
    <w:rPr>
      <w:rFonts w:ascii="Times New Roman" w:hAnsi="Times New Roman" w:cs="Times New Roman"/>
      <w:b/>
      <w:bCs/>
      <w:sz w:val="28"/>
      <w:szCs w:val="28"/>
      <w:lang w:eastAsia="ru-RU"/>
    </w:rPr>
  </w:style>
  <w:style w:type="character" w:customStyle="1" w:styleId="Heading2Char">
    <w:name w:val="Heading 2 Char"/>
    <w:basedOn w:val="DefaultParagraphFont"/>
    <w:link w:val="Heading2"/>
    <w:uiPriority w:val="99"/>
    <w:locked/>
    <w:rsid w:val="0005229F"/>
    <w:rPr>
      <w:rFonts w:ascii="Times New Roman" w:hAnsi="Times New Roman" w:cs="Times New Roman"/>
      <w:sz w:val="24"/>
      <w:szCs w:val="24"/>
      <w:lang w:eastAsia="ru-RU"/>
    </w:rPr>
  </w:style>
  <w:style w:type="character" w:customStyle="1" w:styleId="Heading3Char">
    <w:name w:val="Heading 3 Char"/>
    <w:basedOn w:val="DefaultParagraphFont"/>
    <w:link w:val="Heading3"/>
    <w:uiPriority w:val="99"/>
    <w:locked/>
    <w:rsid w:val="0005229F"/>
    <w:rPr>
      <w:rFonts w:ascii="Times New Roman" w:hAnsi="Times New Roman" w:cs="Times New Roman"/>
      <w:b/>
      <w:bCs/>
      <w:sz w:val="24"/>
      <w:szCs w:val="24"/>
      <w:lang w:eastAsia="ru-RU"/>
    </w:rPr>
  </w:style>
  <w:style w:type="character" w:customStyle="1" w:styleId="Heading4Char">
    <w:name w:val="Heading 4 Char"/>
    <w:basedOn w:val="DefaultParagraphFont"/>
    <w:link w:val="Heading4"/>
    <w:uiPriority w:val="99"/>
    <w:locked/>
    <w:rsid w:val="00265BBF"/>
    <w:rPr>
      <w:rFonts w:ascii="Times New Roman" w:eastAsia="SimSun" w:hAnsi="Times New Roman" w:cs="Mangal"/>
      <w:b/>
      <w:bCs/>
      <w:sz w:val="24"/>
      <w:szCs w:val="24"/>
      <w:lang w:eastAsia="ar-SA" w:bidi="ar-SA"/>
    </w:rPr>
  </w:style>
  <w:style w:type="character" w:customStyle="1" w:styleId="Heading5Char">
    <w:name w:val="Heading 5 Char"/>
    <w:basedOn w:val="DefaultParagraphFont"/>
    <w:link w:val="Heading5"/>
    <w:uiPriority w:val="99"/>
    <w:locked/>
    <w:rsid w:val="0005229F"/>
    <w:rPr>
      <w:rFonts w:ascii="Times New Roman" w:hAnsi="Times New Roman" w:cs="Times New Roman"/>
      <w:sz w:val="24"/>
      <w:szCs w:val="24"/>
      <w:lang w:eastAsia="ru-RU"/>
    </w:rPr>
  </w:style>
  <w:style w:type="character" w:customStyle="1" w:styleId="Heading6Char">
    <w:name w:val="Heading 6 Char"/>
    <w:basedOn w:val="DefaultParagraphFont"/>
    <w:link w:val="Heading6"/>
    <w:uiPriority w:val="99"/>
    <w:locked/>
    <w:rsid w:val="007A357C"/>
    <w:rPr>
      <w:rFonts w:ascii="Times New Roman" w:eastAsia="Times New Roman" w:hAnsi="Times New Roman" w:cs="Times New Roman"/>
      <w:b/>
      <w:bCs/>
      <w:lang w:eastAsia="ru-RU"/>
    </w:rPr>
  </w:style>
  <w:style w:type="paragraph" w:styleId="BodyText">
    <w:name w:val="Body Text"/>
    <w:basedOn w:val="Normal"/>
    <w:next w:val="Normal"/>
    <w:link w:val="BodyTextChar"/>
    <w:uiPriority w:val="99"/>
    <w:rsid w:val="00265BBF"/>
    <w:pPr>
      <w:suppressAutoHyphens/>
      <w:jc w:val="both"/>
    </w:pPr>
    <w:rPr>
      <w:sz w:val="22"/>
      <w:szCs w:val="20"/>
      <w:lang w:eastAsia="ar-SA"/>
    </w:rPr>
  </w:style>
  <w:style w:type="character" w:customStyle="1" w:styleId="BodyTextChar">
    <w:name w:val="Body Text Char"/>
    <w:basedOn w:val="DefaultParagraphFont"/>
    <w:link w:val="BodyText"/>
    <w:uiPriority w:val="99"/>
    <w:locked/>
    <w:rsid w:val="00265BBF"/>
    <w:rPr>
      <w:rFonts w:ascii="Times New Roman" w:hAnsi="Times New Roman" w:cs="Times New Roman"/>
      <w:sz w:val="20"/>
      <w:szCs w:val="20"/>
      <w:lang w:eastAsia="ar-SA" w:bidi="ar-SA"/>
    </w:rPr>
  </w:style>
  <w:style w:type="paragraph" w:styleId="NoSpacing">
    <w:name w:val="No Spacing"/>
    <w:link w:val="NoSpacingChar"/>
    <w:uiPriority w:val="99"/>
    <w:qFormat/>
    <w:rsid w:val="007A357C"/>
    <w:rPr>
      <w:sz w:val="16"/>
      <w:lang w:eastAsia="en-US"/>
    </w:rPr>
  </w:style>
  <w:style w:type="character" w:customStyle="1" w:styleId="NoSpacingChar">
    <w:name w:val="No Spacing Char"/>
    <w:link w:val="NoSpacing"/>
    <w:uiPriority w:val="99"/>
    <w:locked/>
    <w:rsid w:val="00D11834"/>
    <w:rPr>
      <w:sz w:val="22"/>
      <w:lang w:val="ru-RU" w:eastAsia="en-US"/>
    </w:rPr>
  </w:style>
  <w:style w:type="paragraph" w:customStyle="1" w:styleId="ConsPlusNormal">
    <w:name w:val="ConsPlusNormal"/>
    <w:uiPriority w:val="99"/>
    <w:rsid w:val="00265BBF"/>
    <w:pPr>
      <w:widowControl w:val="0"/>
      <w:suppressAutoHyphens/>
      <w:autoSpaceDE w:val="0"/>
      <w:ind w:firstLine="720"/>
    </w:pPr>
    <w:rPr>
      <w:rFonts w:ascii="Arial" w:hAnsi="Arial" w:cs="Arial"/>
      <w:sz w:val="20"/>
      <w:szCs w:val="20"/>
      <w:lang w:eastAsia="ar-SA"/>
    </w:rPr>
  </w:style>
  <w:style w:type="paragraph" w:customStyle="1" w:styleId="a">
    <w:name w:val="реквизитПодпись"/>
    <w:basedOn w:val="Normal"/>
    <w:uiPriority w:val="99"/>
    <w:rsid w:val="00265BBF"/>
    <w:pPr>
      <w:tabs>
        <w:tab w:val="left" w:pos="6804"/>
      </w:tabs>
      <w:suppressAutoHyphens/>
      <w:spacing w:before="360"/>
      <w:ind w:firstLine="709"/>
    </w:pPr>
    <w:rPr>
      <w:sz w:val="26"/>
      <w:szCs w:val="20"/>
      <w:lang w:eastAsia="ar-SA"/>
    </w:rPr>
  </w:style>
  <w:style w:type="paragraph" w:customStyle="1" w:styleId="ConsTitle">
    <w:name w:val="ConsTitle"/>
    <w:uiPriority w:val="99"/>
    <w:rsid w:val="00265BBF"/>
    <w:pPr>
      <w:widowControl w:val="0"/>
      <w:autoSpaceDE w:val="0"/>
      <w:autoSpaceDN w:val="0"/>
      <w:adjustRightInd w:val="0"/>
      <w:ind w:right="19772"/>
    </w:pPr>
    <w:rPr>
      <w:rFonts w:ascii="Arial" w:eastAsia="Times New Roman" w:hAnsi="Arial" w:cs="Arial"/>
      <w:b/>
      <w:bCs/>
      <w:sz w:val="16"/>
      <w:szCs w:val="16"/>
    </w:rPr>
  </w:style>
  <w:style w:type="paragraph" w:customStyle="1" w:styleId="a0">
    <w:name w:val="Знак"/>
    <w:basedOn w:val="Normal"/>
    <w:uiPriority w:val="99"/>
    <w:rsid w:val="00265BBF"/>
    <w:pPr>
      <w:tabs>
        <w:tab w:val="num" w:pos="360"/>
      </w:tabs>
      <w:spacing w:after="160" w:line="240" w:lineRule="exact"/>
    </w:pPr>
    <w:rPr>
      <w:rFonts w:ascii="Verdana" w:hAnsi="Verdana" w:cs="Verdana"/>
      <w:sz w:val="20"/>
      <w:szCs w:val="20"/>
      <w:lang w:val="en-US" w:eastAsia="en-US"/>
    </w:rPr>
  </w:style>
  <w:style w:type="table" w:styleId="TableGrid">
    <w:name w:val="Table Grid"/>
    <w:basedOn w:val="TableNormal"/>
    <w:uiPriority w:val="99"/>
    <w:rsid w:val="0042059C"/>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DocumentMap">
    <w:name w:val="Document Map"/>
    <w:basedOn w:val="Normal"/>
    <w:link w:val="DocumentMapChar"/>
    <w:uiPriority w:val="99"/>
    <w:semiHidden/>
    <w:rsid w:val="00467354"/>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467354"/>
    <w:rPr>
      <w:rFonts w:ascii="Tahoma" w:hAnsi="Tahoma" w:cs="Tahoma"/>
      <w:sz w:val="16"/>
      <w:szCs w:val="16"/>
      <w:lang w:eastAsia="ru-RU"/>
    </w:rPr>
  </w:style>
  <w:style w:type="paragraph" w:styleId="BodyTextIndent2">
    <w:name w:val="Body Text Indent 2"/>
    <w:basedOn w:val="Normal"/>
    <w:link w:val="BodyTextIndent2Char"/>
    <w:uiPriority w:val="99"/>
    <w:rsid w:val="0005229F"/>
    <w:pPr>
      <w:spacing w:after="120" w:line="480" w:lineRule="auto"/>
      <w:ind w:left="283"/>
    </w:pPr>
  </w:style>
  <w:style w:type="character" w:customStyle="1" w:styleId="BodyTextIndent2Char">
    <w:name w:val="Body Text Indent 2 Char"/>
    <w:basedOn w:val="DefaultParagraphFont"/>
    <w:link w:val="BodyTextIndent2"/>
    <w:uiPriority w:val="99"/>
    <w:locked/>
    <w:rsid w:val="0005229F"/>
    <w:rPr>
      <w:rFonts w:ascii="Times New Roman" w:hAnsi="Times New Roman" w:cs="Times New Roman"/>
      <w:sz w:val="24"/>
      <w:szCs w:val="24"/>
      <w:lang w:eastAsia="ru-RU"/>
    </w:rPr>
  </w:style>
  <w:style w:type="paragraph" w:customStyle="1" w:styleId="ConsNormal">
    <w:name w:val="ConsNormal"/>
    <w:uiPriority w:val="99"/>
    <w:rsid w:val="0005229F"/>
    <w:pPr>
      <w:autoSpaceDE w:val="0"/>
      <w:autoSpaceDN w:val="0"/>
      <w:adjustRightInd w:val="0"/>
      <w:ind w:firstLine="720"/>
    </w:pPr>
    <w:rPr>
      <w:rFonts w:ascii="Arial" w:eastAsia="Times New Roman" w:hAnsi="Arial" w:cs="Arial"/>
      <w:sz w:val="20"/>
      <w:szCs w:val="20"/>
    </w:rPr>
  </w:style>
  <w:style w:type="paragraph" w:customStyle="1" w:styleId="ConsNonformat">
    <w:name w:val="ConsNonformat"/>
    <w:uiPriority w:val="99"/>
    <w:rsid w:val="0005229F"/>
    <w:pPr>
      <w:autoSpaceDE w:val="0"/>
      <w:autoSpaceDN w:val="0"/>
      <w:adjustRightInd w:val="0"/>
    </w:pPr>
    <w:rPr>
      <w:rFonts w:ascii="Courier New" w:eastAsia="Times New Roman" w:hAnsi="Courier New" w:cs="Courier New"/>
      <w:sz w:val="20"/>
      <w:szCs w:val="20"/>
    </w:rPr>
  </w:style>
  <w:style w:type="paragraph" w:customStyle="1" w:styleId="1">
    <w:name w:val="Обычный1"/>
    <w:uiPriority w:val="99"/>
    <w:rsid w:val="0005229F"/>
    <w:pPr>
      <w:widowControl w:val="0"/>
    </w:pPr>
    <w:rPr>
      <w:rFonts w:ascii="Times New Roman" w:eastAsia="Times New Roman" w:hAnsi="Times New Roman"/>
      <w:sz w:val="24"/>
      <w:szCs w:val="20"/>
    </w:rPr>
  </w:style>
  <w:style w:type="paragraph" w:customStyle="1" w:styleId="21">
    <w:name w:val="Основной текст 21"/>
    <w:basedOn w:val="1"/>
    <w:uiPriority w:val="99"/>
    <w:rsid w:val="0005229F"/>
    <w:pPr>
      <w:ind w:left="720"/>
      <w:jc w:val="both"/>
    </w:pPr>
  </w:style>
  <w:style w:type="paragraph" w:styleId="BodyText2">
    <w:name w:val="Body Text 2"/>
    <w:basedOn w:val="Normal"/>
    <w:link w:val="BodyText2Char"/>
    <w:uiPriority w:val="99"/>
    <w:rsid w:val="0005229F"/>
    <w:rPr>
      <w:sz w:val="28"/>
    </w:rPr>
  </w:style>
  <w:style w:type="character" w:customStyle="1" w:styleId="BodyText2Char">
    <w:name w:val="Body Text 2 Char"/>
    <w:basedOn w:val="DefaultParagraphFont"/>
    <w:link w:val="BodyText2"/>
    <w:uiPriority w:val="99"/>
    <w:locked/>
    <w:rsid w:val="0005229F"/>
    <w:rPr>
      <w:rFonts w:ascii="Times New Roman" w:hAnsi="Times New Roman" w:cs="Times New Roman"/>
      <w:sz w:val="24"/>
      <w:szCs w:val="24"/>
      <w:lang w:eastAsia="ru-RU"/>
    </w:rPr>
  </w:style>
  <w:style w:type="paragraph" w:styleId="BodyTextIndent">
    <w:name w:val="Body Text Indent"/>
    <w:basedOn w:val="Normal"/>
    <w:link w:val="BodyTextIndentChar"/>
    <w:uiPriority w:val="99"/>
    <w:rsid w:val="0005229F"/>
    <w:pPr>
      <w:ind w:left="142"/>
    </w:pPr>
    <w:rPr>
      <w:sz w:val="28"/>
    </w:rPr>
  </w:style>
  <w:style w:type="character" w:customStyle="1" w:styleId="BodyTextIndentChar">
    <w:name w:val="Body Text Indent Char"/>
    <w:basedOn w:val="DefaultParagraphFont"/>
    <w:link w:val="BodyTextIndent"/>
    <w:uiPriority w:val="99"/>
    <w:locked/>
    <w:rsid w:val="0005229F"/>
    <w:rPr>
      <w:rFonts w:ascii="Times New Roman" w:hAnsi="Times New Roman" w:cs="Times New Roman"/>
      <w:sz w:val="24"/>
      <w:szCs w:val="24"/>
      <w:lang w:eastAsia="ru-RU"/>
    </w:rPr>
  </w:style>
  <w:style w:type="paragraph" w:styleId="BodyTextIndent3">
    <w:name w:val="Body Text Indent 3"/>
    <w:basedOn w:val="Normal"/>
    <w:link w:val="BodyTextIndent3Char"/>
    <w:uiPriority w:val="99"/>
    <w:rsid w:val="0005229F"/>
    <w:pPr>
      <w:ind w:firstLine="709"/>
    </w:pPr>
    <w:rPr>
      <w:sz w:val="28"/>
    </w:rPr>
  </w:style>
  <w:style w:type="character" w:customStyle="1" w:styleId="BodyTextIndent3Char">
    <w:name w:val="Body Text Indent 3 Char"/>
    <w:basedOn w:val="DefaultParagraphFont"/>
    <w:link w:val="BodyTextIndent3"/>
    <w:uiPriority w:val="99"/>
    <w:locked/>
    <w:rsid w:val="0005229F"/>
    <w:rPr>
      <w:rFonts w:ascii="Times New Roman" w:hAnsi="Times New Roman" w:cs="Times New Roman"/>
      <w:sz w:val="24"/>
      <w:szCs w:val="24"/>
      <w:lang w:eastAsia="ru-RU"/>
    </w:rPr>
  </w:style>
  <w:style w:type="paragraph" w:styleId="Footer">
    <w:name w:val="footer"/>
    <w:basedOn w:val="Normal"/>
    <w:link w:val="FooterChar"/>
    <w:uiPriority w:val="99"/>
    <w:rsid w:val="0005229F"/>
    <w:pPr>
      <w:tabs>
        <w:tab w:val="center" w:pos="4677"/>
        <w:tab w:val="right" w:pos="9355"/>
      </w:tabs>
    </w:pPr>
  </w:style>
  <w:style w:type="character" w:customStyle="1" w:styleId="FooterChar">
    <w:name w:val="Footer Char"/>
    <w:basedOn w:val="DefaultParagraphFont"/>
    <w:link w:val="Footer"/>
    <w:uiPriority w:val="99"/>
    <w:locked/>
    <w:rsid w:val="0005229F"/>
    <w:rPr>
      <w:rFonts w:ascii="Times New Roman" w:hAnsi="Times New Roman" w:cs="Times New Roman"/>
      <w:sz w:val="24"/>
      <w:szCs w:val="24"/>
      <w:lang w:eastAsia="ru-RU"/>
    </w:rPr>
  </w:style>
  <w:style w:type="character" w:styleId="PageNumber">
    <w:name w:val="page number"/>
    <w:basedOn w:val="DefaultParagraphFont"/>
    <w:uiPriority w:val="99"/>
    <w:rsid w:val="0005229F"/>
    <w:rPr>
      <w:rFonts w:cs="Times New Roman"/>
    </w:rPr>
  </w:style>
  <w:style w:type="paragraph" w:styleId="BodyText3">
    <w:name w:val="Body Text 3"/>
    <w:basedOn w:val="Normal"/>
    <w:link w:val="BodyText3Char"/>
    <w:uiPriority w:val="99"/>
    <w:rsid w:val="0005229F"/>
    <w:pPr>
      <w:jc w:val="both"/>
    </w:pPr>
  </w:style>
  <w:style w:type="character" w:customStyle="1" w:styleId="BodyText3Char">
    <w:name w:val="Body Text 3 Char"/>
    <w:basedOn w:val="DefaultParagraphFont"/>
    <w:link w:val="BodyText3"/>
    <w:uiPriority w:val="99"/>
    <w:locked/>
    <w:rsid w:val="0005229F"/>
    <w:rPr>
      <w:rFonts w:ascii="Times New Roman" w:hAnsi="Times New Roman" w:cs="Times New Roman"/>
      <w:sz w:val="24"/>
      <w:szCs w:val="24"/>
      <w:lang w:eastAsia="ru-RU"/>
    </w:rPr>
  </w:style>
  <w:style w:type="paragraph" w:styleId="Header">
    <w:name w:val="header"/>
    <w:basedOn w:val="Normal"/>
    <w:link w:val="HeaderChar"/>
    <w:uiPriority w:val="99"/>
    <w:rsid w:val="0005229F"/>
    <w:pPr>
      <w:tabs>
        <w:tab w:val="center" w:pos="4677"/>
        <w:tab w:val="right" w:pos="9355"/>
      </w:tabs>
    </w:pPr>
  </w:style>
  <w:style w:type="character" w:customStyle="1" w:styleId="HeaderChar">
    <w:name w:val="Header Char"/>
    <w:basedOn w:val="DefaultParagraphFont"/>
    <w:link w:val="Header"/>
    <w:uiPriority w:val="99"/>
    <w:locked/>
    <w:rsid w:val="0005229F"/>
    <w:rPr>
      <w:rFonts w:ascii="Times New Roman" w:hAnsi="Times New Roman" w:cs="Times New Roman"/>
      <w:sz w:val="24"/>
      <w:szCs w:val="24"/>
      <w:lang w:eastAsia="ru-RU"/>
    </w:rPr>
  </w:style>
  <w:style w:type="paragraph" w:styleId="BalloonText">
    <w:name w:val="Balloon Text"/>
    <w:basedOn w:val="Normal"/>
    <w:link w:val="BalloonTextChar"/>
    <w:uiPriority w:val="99"/>
    <w:rsid w:val="0005229F"/>
    <w:rPr>
      <w:rFonts w:ascii="Tahoma" w:hAnsi="Tahoma" w:cs="Tahoma"/>
      <w:sz w:val="16"/>
      <w:szCs w:val="16"/>
    </w:rPr>
  </w:style>
  <w:style w:type="character" w:customStyle="1" w:styleId="BalloonTextChar">
    <w:name w:val="Balloon Text Char"/>
    <w:basedOn w:val="DefaultParagraphFont"/>
    <w:link w:val="BalloonText"/>
    <w:uiPriority w:val="99"/>
    <w:locked/>
    <w:rsid w:val="0005229F"/>
    <w:rPr>
      <w:rFonts w:ascii="Tahoma" w:hAnsi="Tahoma" w:cs="Tahoma"/>
      <w:sz w:val="16"/>
      <w:szCs w:val="16"/>
      <w:lang w:eastAsia="ru-RU"/>
    </w:rPr>
  </w:style>
  <w:style w:type="paragraph" w:styleId="Title">
    <w:name w:val="Title"/>
    <w:basedOn w:val="Normal"/>
    <w:link w:val="TitleChar"/>
    <w:uiPriority w:val="99"/>
    <w:qFormat/>
    <w:rsid w:val="0005229F"/>
    <w:pPr>
      <w:jc w:val="center"/>
    </w:pPr>
    <w:rPr>
      <w:b/>
      <w:sz w:val="28"/>
      <w:szCs w:val="20"/>
    </w:rPr>
  </w:style>
  <w:style w:type="character" w:customStyle="1" w:styleId="TitleChar">
    <w:name w:val="Title Char"/>
    <w:basedOn w:val="DefaultParagraphFont"/>
    <w:link w:val="Title"/>
    <w:uiPriority w:val="99"/>
    <w:locked/>
    <w:rsid w:val="0005229F"/>
    <w:rPr>
      <w:rFonts w:ascii="Times New Roman" w:hAnsi="Times New Roman" w:cs="Times New Roman"/>
      <w:b/>
      <w:sz w:val="20"/>
      <w:szCs w:val="20"/>
      <w:lang w:eastAsia="ru-RU"/>
    </w:rPr>
  </w:style>
  <w:style w:type="paragraph" w:styleId="ListParagraph">
    <w:name w:val="List Paragraph"/>
    <w:basedOn w:val="Normal"/>
    <w:uiPriority w:val="99"/>
    <w:qFormat/>
    <w:rsid w:val="0005229F"/>
    <w:pPr>
      <w:spacing w:after="200" w:line="276" w:lineRule="auto"/>
      <w:ind w:left="720"/>
      <w:contextualSpacing/>
    </w:pPr>
    <w:rPr>
      <w:rFonts w:ascii="Calibri" w:hAnsi="Calibri"/>
      <w:sz w:val="22"/>
      <w:szCs w:val="22"/>
    </w:rPr>
  </w:style>
  <w:style w:type="character" w:styleId="Hyperlink">
    <w:name w:val="Hyperlink"/>
    <w:basedOn w:val="DefaultParagraphFont"/>
    <w:uiPriority w:val="99"/>
    <w:rsid w:val="0005229F"/>
    <w:rPr>
      <w:rFonts w:cs="Times New Roman"/>
      <w:color w:val="0000FF"/>
      <w:u w:val="single"/>
    </w:rPr>
  </w:style>
  <w:style w:type="character" w:styleId="FollowedHyperlink">
    <w:name w:val="FollowedHyperlink"/>
    <w:basedOn w:val="DefaultParagraphFont"/>
    <w:uiPriority w:val="99"/>
    <w:rsid w:val="0005229F"/>
    <w:rPr>
      <w:rFonts w:cs="Times New Roman"/>
      <w:color w:val="800080"/>
      <w:u w:val="single"/>
    </w:rPr>
  </w:style>
  <w:style w:type="paragraph" w:customStyle="1" w:styleId="xl66">
    <w:name w:val="xl66"/>
    <w:basedOn w:val="Normal"/>
    <w:uiPriority w:val="99"/>
    <w:rsid w:val="0005229F"/>
    <w:pPr>
      <w:spacing w:before="100" w:beforeAutospacing="1" w:after="100" w:afterAutospacing="1"/>
    </w:pPr>
    <w:rPr>
      <w:rFonts w:ascii="Arial" w:hAnsi="Arial" w:cs="Arial"/>
      <w:sz w:val="20"/>
      <w:szCs w:val="20"/>
    </w:rPr>
  </w:style>
  <w:style w:type="paragraph" w:customStyle="1" w:styleId="xl67">
    <w:name w:val="xl67"/>
    <w:basedOn w:val="Normal"/>
    <w:uiPriority w:val="99"/>
    <w:rsid w:val="0005229F"/>
    <w:pPr>
      <w:spacing w:before="100" w:beforeAutospacing="1" w:after="100" w:afterAutospacing="1"/>
    </w:pPr>
    <w:rPr>
      <w:rFonts w:ascii="Arial" w:hAnsi="Arial" w:cs="Arial"/>
      <w:sz w:val="20"/>
      <w:szCs w:val="20"/>
    </w:rPr>
  </w:style>
  <w:style w:type="paragraph" w:customStyle="1" w:styleId="xl68">
    <w:name w:val="xl68"/>
    <w:basedOn w:val="Normal"/>
    <w:uiPriority w:val="99"/>
    <w:rsid w:val="0005229F"/>
    <w:pPr>
      <w:spacing w:before="100" w:beforeAutospacing="1" w:after="100" w:afterAutospacing="1"/>
    </w:pPr>
    <w:rPr>
      <w:rFonts w:ascii="Arial" w:hAnsi="Arial" w:cs="Arial"/>
      <w:sz w:val="16"/>
      <w:szCs w:val="16"/>
    </w:rPr>
  </w:style>
  <w:style w:type="paragraph" w:customStyle="1" w:styleId="xl69">
    <w:name w:val="xl69"/>
    <w:basedOn w:val="Normal"/>
    <w:uiPriority w:val="99"/>
    <w:rsid w:val="0005229F"/>
    <w:pPr>
      <w:spacing w:before="100" w:beforeAutospacing="1" w:after="100" w:afterAutospacing="1"/>
    </w:pPr>
    <w:rPr>
      <w:rFonts w:ascii="Arial" w:hAnsi="Arial" w:cs="Arial"/>
      <w:b/>
      <w:bCs/>
      <w:sz w:val="16"/>
      <w:szCs w:val="16"/>
    </w:rPr>
  </w:style>
  <w:style w:type="paragraph" w:customStyle="1" w:styleId="xl70">
    <w:name w:val="xl70"/>
    <w:basedOn w:val="Normal"/>
    <w:uiPriority w:val="99"/>
    <w:rsid w:val="0005229F"/>
    <w:pPr>
      <w:pBdr>
        <w:left w:val="single" w:sz="4" w:space="0" w:color="auto"/>
        <w:bottom w:val="single" w:sz="4" w:space="0" w:color="auto"/>
        <w:right w:val="single" w:sz="8" w:space="0" w:color="auto"/>
      </w:pBdr>
      <w:spacing w:before="100" w:beforeAutospacing="1" w:after="100" w:afterAutospacing="1"/>
    </w:pPr>
    <w:rPr>
      <w:rFonts w:ascii="Arial" w:hAnsi="Arial" w:cs="Arial"/>
      <w:sz w:val="16"/>
      <w:szCs w:val="16"/>
    </w:rPr>
  </w:style>
  <w:style w:type="paragraph" w:customStyle="1" w:styleId="xl71">
    <w:name w:val="xl71"/>
    <w:basedOn w:val="Normal"/>
    <w:uiPriority w:val="99"/>
    <w:rsid w:val="0005229F"/>
    <w:pPr>
      <w:pBdr>
        <w:top w:val="single" w:sz="4" w:space="0" w:color="auto"/>
        <w:bottom w:val="single" w:sz="8" w:space="0" w:color="auto"/>
      </w:pBdr>
      <w:spacing w:before="100" w:beforeAutospacing="1" w:after="100" w:afterAutospacing="1"/>
    </w:pPr>
    <w:rPr>
      <w:rFonts w:ascii="Arial" w:hAnsi="Arial" w:cs="Arial"/>
      <w:b/>
      <w:bCs/>
      <w:sz w:val="16"/>
      <w:szCs w:val="16"/>
    </w:rPr>
  </w:style>
  <w:style w:type="paragraph" w:customStyle="1" w:styleId="xl72">
    <w:name w:val="xl72"/>
    <w:basedOn w:val="Normal"/>
    <w:uiPriority w:val="99"/>
    <w:rsid w:val="0005229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b/>
      <w:bCs/>
      <w:sz w:val="16"/>
      <w:szCs w:val="16"/>
    </w:rPr>
  </w:style>
  <w:style w:type="paragraph" w:customStyle="1" w:styleId="xl73">
    <w:name w:val="xl73"/>
    <w:basedOn w:val="Normal"/>
    <w:uiPriority w:val="99"/>
    <w:rsid w:val="0005229F"/>
    <w:pPr>
      <w:pBdr>
        <w:top w:val="single" w:sz="4" w:space="0" w:color="auto"/>
        <w:bottom w:val="single" w:sz="8" w:space="0" w:color="auto"/>
      </w:pBdr>
      <w:spacing w:before="100" w:beforeAutospacing="1" w:after="100" w:afterAutospacing="1"/>
    </w:pPr>
    <w:rPr>
      <w:rFonts w:ascii="Arial" w:hAnsi="Arial" w:cs="Arial"/>
      <w:sz w:val="20"/>
      <w:szCs w:val="20"/>
    </w:rPr>
  </w:style>
  <w:style w:type="paragraph" w:customStyle="1" w:styleId="xl74">
    <w:name w:val="xl74"/>
    <w:basedOn w:val="Normal"/>
    <w:uiPriority w:val="99"/>
    <w:rsid w:val="0005229F"/>
    <w:pPr>
      <w:pBdr>
        <w:top w:val="single" w:sz="4" w:space="0" w:color="auto"/>
        <w:left w:val="single" w:sz="8" w:space="0" w:color="auto"/>
        <w:bottom w:val="single" w:sz="8" w:space="0" w:color="auto"/>
      </w:pBdr>
      <w:spacing w:before="100" w:beforeAutospacing="1" w:after="100" w:afterAutospacing="1"/>
    </w:pPr>
    <w:rPr>
      <w:rFonts w:ascii="Arial" w:hAnsi="Arial" w:cs="Arial"/>
      <w:sz w:val="20"/>
      <w:szCs w:val="20"/>
    </w:rPr>
  </w:style>
  <w:style w:type="paragraph" w:customStyle="1" w:styleId="xl75">
    <w:name w:val="xl75"/>
    <w:basedOn w:val="Normal"/>
    <w:uiPriority w:val="99"/>
    <w:rsid w:val="0005229F"/>
    <w:pPr>
      <w:pBdr>
        <w:left w:val="single" w:sz="4" w:space="0" w:color="auto"/>
        <w:bottom w:val="single" w:sz="4" w:space="0" w:color="auto"/>
      </w:pBdr>
      <w:spacing w:before="100" w:beforeAutospacing="1" w:after="100" w:afterAutospacing="1"/>
    </w:pPr>
    <w:rPr>
      <w:rFonts w:ascii="Arial" w:hAnsi="Arial" w:cs="Arial"/>
      <w:b/>
      <w:bCs/>
      <w:sz w:val="16"/>
      <w:szCs w:val="16"/>
    </w:rPr>
  </w:style>
  <w:style w:type="paragraph" w:customStyle="1" w:styleId="xl76">
    <w:name w:val="xl76"/>
    <w:basedOn w:val="Normal"/>
    <w:uiPriority w:val="99"/>
    <w:rsid w:val="0005229F"/>
    <w:pPr>
      <w:pBdr>
        <w:left w:val="single" w:sz="4" w:space="0" w:color="auto"/>
        <w:bottom w:val="single" w:sz="4" w:space="0" w:color="auto"/>
        <w:right w:val="single" w:sz="4" w:space="0" w:color="auto"/>
      </w:pBdr>
      <w:spacing w:before="100" w:beforeAutospacing="1" w:after="100" w:afterAutospacing="1"/>
    </w:pPr>
    <w:rPr>
      <w:rFonts w:ascii="Arial" w:hAnsi="Arial" w:cs="Arial"/>
      <w:b/>
      <w:bCs/>
      <w:sz w:val="16"/>
      <w:szCs w:val="16"/>
    </w:rPr>
  </w:style>
  <w:style w:type="paragraph" w:customStyle="1" w:styleId="xl77">
    <w:name w:val="xl77"/>
    <w:basedOn w:val="Normal"/>
    <w:uiPriority w:val="99"/>
    <w:rsid w:val="0005229F"/>
    <w:pPr>
      <w:pBdr>
        <w:left w:val="single" w:sz="4" w:space="0" w:color="auto"/>
      </w:pBdr>
      <w:spacing w:before="100" w:beforeAutospacing="1" w:after="100" w:afterAutospacing="1"/>
    </w:pPr>
    <w:rPr>
      <w:rFonts w:ascii="Arial" w:hAnsi="Arial" w:cs="Arial"/>
      <w:b/>
      <w:bCs/>
      <w:sz w:val="16"/>
      <w:szCs w:val="16"/>
    </w:rPr>
  </w:style>
  <w:style w:type="paragraph" w:customStyle="1" w:styleId="xl78">
    <w:name w:val="xl78"/>
    <w:basedOn w:val="Normal"/>
    <w:uiPriority w:val="99"/>
    <w:rsid w:val="0005229F"/>
    <w:pPr>
      <w:pBdr>
        <w:left w:val="single" w:sz="8" w:space="0" w:color="auto"/>
      </w:pBdr>
      <w:spacing w:before="100" w:beforeAutospacing="1" w:after="100" w:afterAutospacing="1"/>
    </w:pPr>
    <w:rPr>
      <w:rFonts w:ascii="Arial" w:hAnsi="Arial" w:cs="Arial"/>
      <w:sz w:val="16"/>
      <w:szCs w:val="16"/>
    </w:rPr>
  </w:style>
  <w:style w:type="paragraph" w:customStyle="1" w:styleId="xl79">
    <w:name w:val="xl79"/>
    <w:basedOn w:val="Normal"/>
    <w:uiPriority w:val="99"/>
    <w:rsid w:val="0005229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0">
    <w:name w:val="xl80"/>
    <w:basedOn w:val="Normal"/>
    <w:uiPriority w:val="99"/>
    <w:rsid w:val="0005229F"/>
    <w:pPr>
      <w:pBdr>
        <w:top w:val="single" w:sz="4" w:space="0" w:color="auto"/>
        <w:bottom w:val="single" w:sz="8" w:space="0" w:color="auto"/>
      </w:pBdr>
      <w:spacing w:before="100" w:beforeAutospacing="1" w:after="100" w:afterAutospacing="1"/>
    </w:pPr>
    <w:rPr>
      <w:rFonts w:ascii="Arial" w:hAnsi="Arial" w:cs="Arial"/>
      <w:sz w:val="16"/>
      <w:szCs w:val="16"/>
    </w:rPr>
  </w:style>
  <w:style w:type="paragraph" w:customStyle="1" w:styleId="xl81">
    <w:name w:val="xl81"/>
    <w:basedOn w:val="Normal"/>
    <w:uiPriority w:val="99"/>
    <w:rsid w:val="0005229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82">
    <w:name w:val="xl82"/>
    <w:basedOn w:val="Normal"/>
    <w:uiPriority w:val="99"/>
    <w:rsid w:val="0005229F"/>
    <w:pPr>
      <w:pBdr>
        <w:top w:val="single" w:sz="4" w:space="0" w:color="auto"/>
        <w:left w:val="single" w:sz="4"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3">
    <w:name w:val="xl83"/>
    <w:basedOn w:val="Normal"/>
    <w:uiPriority w:val="99"/>
    <w:rsid w:val="0005229F"/>
    <w:pPr>
      <w:pBdr>
        <w:top w:val="single" w:sz="4" w:space="0" w:color="auto"/>
        <w:left w:val="single" w:sz="4"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4">
    <w:name w:val="xl84"/>
    <w:basedOn w:val="Normal"/>
    <w:uiPriority w:val="99"/>
    <w:rsid w:val="0005229F"/>
    <w:pPr>
      <w:pBdr>
        <w:top w:val="single" w:sz="4" w:space="0" w:color="auto"/>
        <w:left w:val="single" w:sz="4"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5">
    <w:name w:val="xl85"/>
    <w:basedOn w:val="Normal"/>
    <w:uiPriority w:val="99"/>
    <w:rsid w:val="0005229F"/>
    <w:pPr>
      <w:pBdr>
        <w:top w:val="single" w:sz="4" w:space="0" w:color="auto"/>
        <w:left w:val="single" w:sz="4"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6">
    <w:name w:val="xl86"/>
    <w:basedOn w:val="Normal"/>
    <w:uiPriority w:val="99"/>
    <w:rsid w:val="0005229F"/>
    <w:pPr>
      <w:pBdr>
        <w:top w:val="single" w:sz="4" w:space="0" w:color="auto"/>
        <w:left w:val="single" w:sz="8"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7">
    <w:name w:val="xl87"/>
    <w:basedOn w:val="Normal"/>
    <w:uiPriority w:val="99"/>
    <w:rsid w:val="0005229F"/>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88">
    <w:name w:val="xl88"/>
    <w:basedOn w:val="Normal"/>
    <w:uiPriority w:val="99"/>
    <w:rsid w:val="0005229F"/>
    <w:pPr>
      <w:pBdr>
        <w:top w:val="single" w:sz="4" w:space="0" w:color="auto"/>
        <w:left w:val="single" w:sz="4" w:space="0" w:color="auto"/>
        <w:bottom w:val="single" w:sz="4" w:space="0" w:color="auto"/>
        <w:right w:val="single" w:sz="8" w:space="0" w:color="auto"/>
      </w:pBdr>
      <w:shd w:val="clear" w:color="000000" w:fill="00CCFF"/>
      <w:spacing w:before="100" w:beforeAutospacing="1" w:after="100" w:afterAutospacing="1"/>
    </w:pPr>
    <w:rPr>
      <w:rFonts w:ascii="Arial" w:hAnsi="Arial" w:cs="Arial"/>
      <w:sz w:val="16"/>
      <w:szCs w:val="16"/>
    </w:rPr>
  </w:style>
  <w:style w:type="paragraph" w:customStyle="1" w:styleId="xl89">
    <w:name w:val="xl89"/>
    <w:basedOn w:val="Normal"/>
    <w:uiPriority w:val="99"/>
    <w:rsid w:val="0005229F"/>
    <w:pPr>
      <w:pBdr>
        <w:top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90">
    <w:name w:val="xl90"/>
    <w:basedOn w:val="Normal"/>
    <w:uiPriority w:val="99"/>
    <w:rsid w:val="0005229F"/>
    <w:pPr>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1">
    <w:name w:val="xl91"/>
    <w:basedOn w:val="Normal"/>
    <w:uiPriority w:val="99"/>
    <w:rsid w:val="0005229F"/>
    <w:pPr>
      <w:pBdr>
        <w:top w:val="single" w:sz="4" w:space="0" w:color="auto"/>
        <w:left w:val="single" w:sz="4"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2">
    <w:name w:val="xl92"/>
    <w:basedOn w:val="Normal"/>
    <w:uiPriority w:val="99"/>
    <w:rsid w:val="0005229F"/>
    <w:pPr>
      <w:pBdr>
        <w:top w:val="single" w:sz="4" w:space="0" w:color="auto"/>
        <w:left w:val="single" w:sz="4"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3">
    <w:name w:val="xl93"/>
    <w:basedOn w:val="Normal"/>
    <w:uiPriority w:val="99"/>
    <w:rsid w:val="0005229F"/>
    <w:pPr>
      <w:pBdr>
        <w:top w:val="single" w:sz="4" w:space="0" w:color="auto"/>
        <w:left w:val="single" w:sz="4"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4">
    <w:name w:val="xl94"/>
    <w:basedOn w:val="Normal"/>
    <w:uiPriority w:val="99"/>
    <w:rsid w:val="0005229F"/>
    <w:pPr>
      <w:pBdr>
        <w:top w:val="single" w:sz="4" w:space="0" w:color="auto"/>
        <w:left w:val="single" w:sz="4"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5">
    <w:name w:val="xl95"/>
    <w:basedOn w:val="Normal"/>
    <w:uiPriority w:val="99"/>
    <w:rsid w:val="0005229F"/>
    <w:pPr>
      <w:pBdr>
        <w:top w:val="single" w:sz="4" w:space="0" w:color="auto"/>
        <w:left w:val="single" w:sz="8"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6">
    <w:name w:val="xl96"/>
    <w:basedOn w:val="Normal"/>
    <w:uiPriority w:val="99"/>
    <w:rsid w:val="0005229F"/>
    <w:pPr>
      <w:pBdr>
        <w:top w:val="single" w:sz="4" w:space="0" w:color="auto"/>
        <w:left w:val="single" w:sz="8" w:space="0" w:color="auto"/>
        <w:bottom w:val="single" w:sz="4" w:space="0" w:color="auto"/>
        <w:right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7">
    <w:name w:val="xl97"/>
    <w:basedOn w:val="Normal"/>
    <w:uiPriority w:val="99"/>
    <w:rsid w:val="0005229F"/>
    <w:pPr>
      <w:pBdr>
        <w:top w:val="single" w:sz="4" w:space="0" w:color="auto"/>
        <w:left w:val="single" w:sz="4" w:space="0" w:color="auto"/>
        <w:bottom w:val="single" w:sz="4" w:space="0" w:color="auto"/>
        <w:right w:val="single" w:sz="8" w:space="0" w:color="auto"/>
      </w:pBdr>
      <w:shd w:val="clear" w:color="000000" w:fill="008000"/>
      <w:spacing w:before="100" w:beforeAutospacing="1" w:after="100" w:afterAutospacing="1"/>
    </w:pPr>
    <w:rPr>
      <w:rFonts w:ascii="Arial" w:hAnsi="Arial" w:cs="Arial"/>
      <w:sz w:val="16"/>
      <w:szCs w:val="16"/>
    </w:rPr>
  </w:style>
  <w:style w:type="paragraph" w:customStyle="1" w:styleId="xl98">
    <w:name w:val="xl98"/>
    <w:basedOn w:val="Normal"/>
    <w:uiPriority w:val="99"/>
    <w:rsid w:val="0005229F"/>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99">
    <w:name w:val="xl99"/>
    <w:basedOn w:val="Normal"/>
    <w:uiPriority w:val="99"/>
    <w:rsid w:val="0005229F"/>
    <w:pPr>
      <w:pBdr>
        <w:top w:val="single" w:sz="4" w:space="0" w:color="auto"/>
        <w:left w:val="single" w:sz="4"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0">
    <w:name w:val="xl100"/>
    <w:basedOn w:val="Normal"/>
    <w:uiPriority w:val="99"/>
    <w:rsid w:val="0005229F"/>
    <w:pPr>
      <w:pBdr>
        <w:top w:val="single" w:sz="4" w:space="0" w:color="auto"/>
        <w:left w:val="single" w:sz="4"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1">
    <w:name w:val="xl101"/>
    <w:basedOn w:val="Normal"/>
    <w:uiPriority w:val="99"/>
    <w:rsid w:val="0005229F"/>
    <w:pPr>
      <w:pBdr>
        <w:top w:val="single" w:sz="4" w:space="0" w:color="auto"/>
        <w:left w:val="single" w:sz="4"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2">
    <w:name w:val="xl102"/>
    <w:basedOn w:val="Normal"/>
    <w:uiPriority w:val="99"/>
    <w:rsid w:val="0005229F"/>
    <w:pPr>
      <w:pBdr>
        <w:top w:val="single" w:sz="4" w:space="0" w:color="auto"/>
        <w:left w:val="single" w:sz="4"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3">
    <w:name w:val="xl103"/>
    <w:basedOn w:val="Normal"/>
    <w:uiPriority w:val="99"/>
    <w:rsid w:val="0005229F"/>
    <w:pPr>
      <w:pBdr>
        <w:top w:val="single" w:sz="4" w:space="0" w:color="auto"/>
        <w:left w:val="single" w:sz="8"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4">
    <w:name w:val="xl104"/>
    <w:basedOn w:val="Normal"/>
    <w:uiPriority w:val="99"/>
    <w:rsid w:val="0005229F"/>
    <w:pPr>
      <w:pBdr>
        <w:top w:val="single" w:sz="4" w:space="0" w:color="auto"/>
        <w:left w:val="single" w:sz="8" w:space="0" w:color="auto"/>
        <w:bottom w:val="single" w:sz="4" w:space="0" w:color="auto"/>
        <w:right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5">
    <w:name w:val="xl105"/>
    <w:basedOn w:val="Normal"/>
    <w:uiPriority w:val="99"/>
    <w:rsid w:val="0005229F"/>
    <w:pPr>
      <w:pBdr>
        <w:top w:val="single" w:sz="4" w:space="0" w:color="auto"/>
        <w:left w:val="single" w:sz="4" w:space="0" w:color="auto"/>
        <w:bottom w:val="single" w:sz="4" w:space="0" w:color="auto"/>
        <w:right w:val="single" w:sz="8" w:space="0" w:color="auto"/>
      </w:pBdr>
      <w:shd w:val="clear" w:color="000000" w:fill="FFFF99"/>
      <w:spacing w:before="100" w:beforeAutospacing="1" w:after="100" w:afterAutospacing="1"/>
    </w:pPr>
    <w:rPr>
      <w:rFonts w:ascii="Arial" w:hAnsi="Arial" w:cs="Arial"/>
      <w:sz w:val="16"/>
      <w:szCs w:val="16"/>
    </w:rPr>
  </w:style>
  <w:style w:type="paragraph" w:customStyle="1" w:styleId="xl106">
    <w:name w:val="xl106"/>
    <w:basedOn w:val="Normal"/>
    <w:uiPriority w:val="99"/>
    <w:rsid w:val="0005229F"/>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07">
    <w:name w:val="xl107"/>
    <w:basedOn w:val="Normal"/>
    <w:uiPriority w:val="99"/>
    <w:rsid w:val="0005229F"/>
    <w:pPr>
      <w:pBdr>
        <w:top w:val="single" w:sz="4" w:space="0" w:color="auto"/>
        <w:left w:val="single" w:sz="4"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08">
    <w:name w:val="xl108"/>
    <w:basedOn w:val="Normal"/>
    <w:uiPriority w:val="99"/>
    <w:rsid w:val="0005229F"/>
    <w:pPr>
      <w:pBdr>
        <w:top w:val="single" w:sz="4" w:space="0" w:color="auto"/>
        <w:left w:val="single" w:sz="4"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09">
    <w:name w:val="xl109"/>
    <w:basedOn w:val="Normal"/>
    <w:uiPriority w:val="99"/>
    <w:rsid w:val="0005229F"/>
    <w:pPr>
      <w:pBdr>
        <w:top w:val="single" w:sz="4" w:space="0" w:color="auto"/>
        <w:left w:val="single" w:sz="4"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10">
    <w:name w:val="xl110"/>
    <w:basedOn w:val="Normal"/>
    <w:uiPriority w:val="99"/>
    <w:rsid w:val="0005229F"/>
    <w:pPr>
      <w:pBdr>
        <w:top w:val="single" w:sz="4" w:space="0" w:color="auto"/>
        <w:left w:val="single" w:sz="4"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11">
    <w:name w:val="xl111"/>
    <w:basedOn w:val="Normal"/>
    <w:uiPriority w:val="99"/>
    <w:rsid w:val="0005229F"/>
    <w:pPr>
      <w:pBdr>
        <w:top w:val="single" w:sz="4" w:space="0" w:color="auto"/>
        <w:left w:val="single" w:sz="8"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12">
    <w:name w:val="xl112"/>
    <w:basedOn w:val="Normal"/>
    <w:uiPriority w:val="99"/>
    <w:rsid w:val="0005229F"/>
    <w:pPr>
      <w:pBdr>
        <w:top w:val="single" w:sz="4" w:space="0" w:color="auto"/>
        <w:left w:val="single" w:sz="8" w:space="0" w:color="auto"/>
        <w:bottom w:val="single" w:sz="4" w:space="0" w:color="auto"/>
        <w:right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13">
    <w:name w:val="xl113"/>
    <w:basedOn w:val="Normal"/>
    <w:uiPriority w:val="99"/>
    <w:rsid w:val="0005229F"/>
    <w:pPr>
      <w:pBdr>
        <w:top w:val="single" w:sz="4" w:space="0" w:color="auto"/>
        <w:left w:val="single" w:sz="4" w:space="0" w:color="auto"/>
        <w:bottom w:val="single" w:sz="4" w:space="0" w:color="auto"/>
        <w:right w:val="single" w:sz="8" w:space="0" w:color="auto"/>
      </w:pBdr>
      <w:shd w:val="clear" w:color="000000" w:fill="FF8080"/>
      <w:spacing w:before="100" w:beforeAutospacing="1" w:after="100" w:afterAutospacing="1"/>
    </w:pPr>
    <w:rPr>
      <w:rFonts w:ascii="Arial" w:hAnsi="Arial" w:cs="Arial"/>
      <w:sz w:val="16"/>
      <w:szCs w:val="16"/>
    </w:rPr>
  </w:style>
  <w:style w:type="paragraph" w:customStyle="1" w:styleId="xl114">
    <w:name w:val="xl114"/>
    <w:basedOn w:val="Normal"/>
    <w:uiPriority w:val="99"/>
    <w:rsid w:val="0005229F"/>
    <w:pPr>
      <w:pBdr>
        <w:top w:val="single" w:sz="4" w:space="0" w:color="auto"/>
        <w:left w:val="single" w:sz="4" w:space="0" w:color="auto"/>
        <w:bottom w:val="single" w:sz="4" w:space="0" w:color="auto"/>
        <w:right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5">
    <w:name w:val="xl115"/>
    <w:basedOn w:val="Normal"/>
    <w:uiPriority w:val="99"/>
    <w:rsid w:val="0005229F"/>
    <w:pPr>
      <w:pBdr>
        <w:top w:val="single" w:sz="4" w:space="0" w:color="auto"/>
        <w:left w:val="single" w:sz="4"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6">
    <w:name w:val="xl116"/>
    <w:basedOn w:val="Normal"/>
    <w:uiPriority w:val="99"/>
    <w:rsid w:val="0005229F"/>
    <w:pPr>
      <w:pBdr>
        <w:top w:val="single" w:sz="4" w:space="0" w:color="auto"/>
        <w:left w:val="single" w:sz="4"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7">
    <w:name w:val="xl117"/>
    <w:basedOn w:val="Normal"/>
    <w:uiPriority w:val="99"/>
    <w:rsid w:val="0005229F"/>
    <w:pPr>
      <w:pBdr>
        <w:top w:val="single" w:sz="4" w:space="0" w:color="auto"/>
        <w:left w:val="single" w:sz="4"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8">
    <w:name w:val="xl118"/>
    <w:basedOn w:val="Normal"/>
    <w:uiPriority w:val="99"/>
    <w:rsid w:val="0005229F"/>
    <w:pPr>
      <w:pBdr>
        <w:top w:val="single" w:sz="4" w:space="0" w:color="auto"/>
        <w:left w:val="single" w:sz="4"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9">
    <w:name w:val="xl119"/>
    <w:basedOn w:val="Normal"/>
    <w:uiPriority w:val="99"/>
    <w:rsid w:val="0005229F"/>
    <w:pPr>
      <w:pBdr>
        <w:top w:val="single" w:sz="4" w:space="0" w:color="auto"/>
        <w:left w:val="single" w:sz="8"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20">
    <w:name w:val="xl120"/>
    <w:basedOn w:val="Normal"/>
    <w:uiPriority w:val="99"/>
    <w:rsid w:val="0005229F"/>
    <w:pPr>
      <w:pBdr>
        <w:top w:val="single" w:sz="4" w:space="0" w:color="auto"/>
        <w:left w:val="single" w:sz="8" w:space="0" w:color="auto"/>
        <w:bottom w:val="single" w:sz="4" w:space="0" w:color="auto"/>
        <w:right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21">
    <w:name w:val="xl121"/>
    <w:basedOn w:val="Normal"/>
    <w:uiPriority w:val="99"/>
    <w:rsid w:val="0005229F"/>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pPr>
    <w:rPr>
      <w:rFonts w:ascii="Arial" w:hAnsi="Arial" w:cs="Arial"/>
      <w:sz w:val="16"/>
      <w:szCs w:val="16"/>
    </w:rPr>
  </w:style>
  <w:style w:type="paragraph" w:customStyle="1" w:styleId="xl122">
    <w:name w:val="xl122"/>
    <w:basedOn w:val="Normal"/>
    <w:uiPriority w:val="99"/>
    <w:rsid w:val="0005229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3">
    <w:name w:val="xl123"/>
    <w:basedOn w:val="Normal"/>
    <w:uiPriority w:val="99"/>
    <w:rsid w:val="0005229F"/>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4">
    <w:name w:val="xl124"/>
    <w:basedOn w:val="Normal"/>
    <w:uiPriority w:val="99"/>
    <w:rsid w:val="0005229F"/>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5">
    <w:name w:val="xl125"/>
    <w:basedOn w:val="Normal"/>
    <w:uiPriority w:val="99"/>
    <w:rsid w:val="0005229F"/>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6">
    <w:name w:val="xl126"/>
    <w:basedOn w:val="Normal"/>
    <w:uiPriority w:val="99"/>
    <w:rsid w:val="0005229F"/>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7">
    <w:name w:val="xl127"/>
    <w:basedOn w:val="Normal"/>
    <w:uiPriority w:val="99"/>
    <w:rsid w:val="0005229F"/>
    <w:pPr>
      <w:pBdr>
        <w:top w:val="single" w:sz="4" w:space="0" w:color="auto"/>
        <w:left w:val="single" w:sz="8"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8">
    <w:name w:val="xl128"/>
    <w:basedOn w:val="Normal"/>
    <w:uiPriority w:val="99"/>
    <w:rsid w:val="0005229F"/>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9">
    <w:name w:val="xl129"/>
    <w:basedOn w:val="Normal"/>
    <w:uiPriority w:val="99"/>
    <w:rsid w:val="0005229F"/>
    <w:pPr>
      <w:pBdr>
        <w:top w:val="single" w:sz="4" w:space="0" w:color="auto"/>
        <w:left w:val="single" w:sz="4" w:space="0" w:color="auto"/>
        <w:bottom w:val="single" w:sz="4" w:space="0" w:color="auto"/>
        <w:right w:val="single" w:sz="8" w:space="0" w:color="auto"/>
      </w:pBdr>
      <w:shd w:val="clear" w:color="000000" w:fill="969696"/>
      <w:spacing w:before="100" w:beforeAutospacing="1" w:after="100" w:afterAutospacing="1"/>
    </w:pPr>
    <w:rPr>
      <w:rFonts w:ascii="Arial" w:hAnsi="Arial" w:cs="Arial"/>
      <w:sz w:val="16"/>
      <w:szCs w:val="16"/>
    </w:rPr>
  </w:style>
  <w:style w:type="paragraph" w:customStyle="1" w:styleId="xl130">
    <w:name w:val="xl130"/>
    <w:basedOn w:val="Normal"/>
    <w:uiPriority w:val="99"/>
    <w:rsid w:val="0005229F"/>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1">
    <w:name w:val="xl131"/>
    <w:basedOn w:val="Normal"/>
    <w:uiPriority w:val="99"/>
    <w:rsid w:val="0005229F"/>
    <w:pPr>
      <w:pBdr>
        <w:top w:val="single" w:sz="4"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2">
    <w:name w:val="xl132"/>
    <w:basedOn w:val="Normal"/>
    <w:uiPriority w:val="99"/>
    <w:rsid w:val="0005229F"/>
    <w:pPr>
      <w:pBdr>
        <w:top w:val="single" w:sz="4"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3">
    <w:name w:val="xl133"/>
    <w:basedOn w:val="Normal"/>
    <w:uiPriority w:val="99"/>
    <w:rsid w:val="0005229F"/>
    <w:pPr>
      <w:pBdr>
        <w:top w:val="single" w:sz="4"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4">
    <w:name w:val="xl134"/>
    <w:basedOn w:val="Normal"/>
    <w:uiPriority w:val="99"/>
    <w:rsid w:val="0005229F"/>
    <w:pPr>
      <w:pBdr>
        <w:top w:val="single" w:sz="4"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5">
    <w:name w:val="xl135"/>
    <w:basedOn w:val="Normal"/>
    <w:uiPriority w:val="99"/>
    <w:rsid w:val="0005229F"/>
    <w:pPr>
      <w:pBdr>
        <w:top w:val="single" w:sz="4" w:space="0" w:color="auto"/>
        <w:left w:val="single" w:sz="8"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6">
    <w:name w:val="xl136"/>
    <w:basedOn w:val="Normal"/>
    <w:uiPriority w:val="99"/>
    <w:rsid w:val="0005229F"/>
    <w:pPr>
      <w:pBdr>
        <w:top w:val="single" w:sz="4" w:space="0" w:color="auto"/>
        <w:left w:val="single" w:sz="8" w:space="0" w:color="auto"/>
        <w:bottom w:val="single" w:sz="4" w:space="0" w:color="auto"/>
        <w:right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7">
    <w:name w:val="xl137"/>
    <w:basedOn w:val="Normal"/>
    <w:uiPriority w:val="99"/>
    <w:rsid w:val="0005229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138">
    <w:name w:val="xl138"/>
    <w:basedOn w:val="Normal"/>
    <w:uiPriority w:val="99"/>
    <w:rsid w:val="000522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39">
    <w:name w:val="xl139"/>
    <w:basedOn w:val="Normal"/>
    <w:uiPriority w:val="99"/>
    <w:rsid w:val="0005229F"/>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0">
    <w:name w:val="xl140"/>
    <w:basedOn w:val="Normal"/>
    <w:uiPriority w:val="99"/>
    <w:rsid w:val="0005229F"/>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1">
    <w:name w:val="xl141"/>
    <w:basedOn w:val="Normal"/>
    <w:uiPriority w:val="99"/>
    <w:rsid w:val="0005229F"/>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2">
    <w:name w:val="xl142"/>
    <w:basedOn w:val="Normal"/>
    <w:uiPriority w:val="99"/>
    <w:rsid w:val="0005229F"/>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3">
    <w:name w:val="xl143"/>
    <w:basedOn w:val="Normal"/>
    <w:uiPriority w:val="99"/>
    <w:rsid w:val="0005229F"/>
    <w:pPr>
      <w:pBdr>
        <w:top w:val="single" w:sz="4" w:space="0" w:color="auto"/>
        <w:left w:val="single" w:sz="8"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4">
    <w:name w:val="xl144"/>
    <w:basedOn w:val="Normal"/>
    <w:uiPriority w:val="99"/>
    <w:rsid w:val="0005229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5">
    <w:name w:val="xl145"/>
    <w:basedOn w:val="Normal"/>
    <w:uiPriority w:val="99"/>
    <w:rsid w:val="0005229F"/>
    <w:pPr>
      <w:pBdr>
        <w:top w:val="single" w:sz="8" w:space="0" w:color="auto"/>
        <w:left w:val="single" w:sz="4" w:space="0" w:color="auto"/>
        <w:bottom w:val="single" w:sz="4" w:space="0" w:color="auto"/>
        <w:right w:val="single" w:sz="8" w:space="0" w:color="auto"/>
      </w:pBdr>
      <w:shd w:val="clear" w:color="000000" w:fill="969696"/>
      <w:spacing w:before="100" w:beforeAutospacing="1" w:after="100" w:afterAutospacing="1"/>
    </w:pPr>
    <w:rPr>
      <w:rFonts w:ascii="Arial" w:hAnsi="Arial" w:cs="Arial"/>
      <w:sz w:val="16"/>
      <w:szCs w:val="16"/>
    </w:rPr>
  </w:style>
  <w:style w:type="paragraph" w:customStyle="1" w:styleId="xl146">
    <w:name w:val="xl146"/>
    <w:basedOn w:val="Normal"/>
    <w:uiPriority w:val="99"/>
    <w:rsid w:val="0005229F"/>
    <w:pPr>
      <w:pBdr>
        <w:top w:val="single" w:sz="8" w:space="0" w:color="auto"/>
        <w:bottom w:val="single" w:sz="4" w:space="0" w:color="auto"/>
      </w:pBdr>
      <w:spacing w:before="100" w:beforeAutospacing="1" w:after="100" w:afterAutospacing="1"/>
    </w:pPr>
    <w:rPr>
      <w:rFonts w:ascii="Arial" w:hAnsi="Arial" w:cs="Arial"/>
      <w:sz w:val="16"/>
      <w:szCs w:val="16"/>
    </w:rPr>
  </w:style>
  <w:style w:type="paragraph" w:customStyle="1" w:styleId="xl147">
    <w:name w:val="xl147"/>
    <w:basedOn w:val="Normal"/>
    <w:uiPriority w:val="99"/>
    <w:rsid w:val="0005229F"/>
    <w:pPr>
      <w:pBdr>
        <w:top w:val="single" w:sz="8" w:space="0" w:color="auto"/>
        <w:left w:val="single" w:sz="4" w:space="0" w:color="auto"/>
        <w:bottom w:val="single" w:sz="4" w:space="0" w:color="auto"/>
        <w:right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48">
    <w:name w:val="xl148"/>
    <w:basedOn w:val="Normal"/>
    <w:uiPriority w:val="99"/>
    <w:rsid w:val="0005229F"/>
    <w:pPr>
      <w:pBdr>
        <w:top w:val="single" w:sz="8"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49">
    <w:name w:val="xl149"/>
    <w:basedOn w:val="Normal"/>
    <w:uiPriority w:val="99"/>
    <w:rsid w:val="0005229F"/>
    <w:pPr>
      <w:pBdr>
        <w:top w:val="single" w:sz="8"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0">
    <w:name w:val="xl150"/>
    <w:basedOn w:val="Normal"/>
    <w:uiPriority w:val="99"/>
    <w:rsid w:val="0005229F"/>
    <w:pPr>
      <w:pBdr>
        <w:top w:val="single" w:sz="8"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1">
    <w:name w:val="xl151"/>
    <w:basedOn w:val="Normal"/>
    <w:uiPriority w:val="99"/>
    <w:rsid w:val="0005229F"/>
    <w:pPr>
      <w:pBdr>
        <w:top w:val="single" w:sz="8"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2">
    <w:name w:val="xl152"/>
    <w:basedOn w:val="Normal"/>
    <w:uiPriority w:val="99"/>
    <w:rsid w:val="0005229F"/>
    <w:pPr>
      <w:pBdr>
        <w:top w:val="single" w:sz="8" w:space="0" w:color="auto"/>
        <w:left w:val="single" w:sz="8"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3">
    <w:name w:val="xl153"/>
    <w:basedOn w:val="Normal"/>
    <w:uiPriority w:val="99"/>
    <w:rsid w:val="0005229F"/>
    <w:pPr>
      <w:pBdr>
        <w:top w:val="single" w:sz="8" w:space="0" w:color="auto"/>
        <w:left w:val="single" w:sz="8" w:space="0" w:color="auto"/>
        <w:bottom w:val="single" w:sz="4" w:space="0" w:color="auto"/>
        <w:right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4">
    <w:name w:val="xl154"/>
    <w:basedOn w:val="Normal"/>
    <w:uiPriority w:val="99"/>
    <w:rsid w:val="0005229F"/>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155">
    <w:name w:val="xl155"/>
    <w:basedOn w:val="Normal"/>
    <w:uiPriority w:val="99"/>
    <w:rsid w:val="0005229F"/>
    <w:pPr>
      <w:pBdr>
        <w:top w:val="single" w:sz="8" w:space="0" w:color="auto"/>
        <w:bottom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156">
    <w:name w:val="xl156"/>
    <w:basedOn w:val="Normal"/>
    <w:uiPriority w:val="99"/>
    <w:rsid w:val="0005229F"/>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157">
    <w:name w:val="xl157"/>
    <w:basedOn w:val="Normal"/>
    <w:uiPriority w:val="99"/>
    <w:rsid w:val="0005229F"/>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sz w:val="16"/>
      <w:szCs w:val="16"/>
    </w:rPr>
  </w:style>
  <w:style w:type="character" w:customStyle="1" w:styleId="FontStyle12">
    <w:name w:val="Font Style12"/>
    <w:basedOn w:val="DefaultParagraphFont"/>
    <w:uiPriority w:val="99"/>
    <w:rsid w:val="00D11834"/>
    <w:rPr>
      <w:rFonts w:ascii="Times New Roman" w:hAnsi="Times New Roman" w:cs="Times New Roman"/>
      <w:sz w:val="26"/>
      <w:szCs w:val="26"/>
    </w:rPr>
  </w:style>
  <w:style w:type="character" w:customStyle="1" w:styleId="FontStyle14">
    <w:name w:val="Font Style14"/>
    <w:basedOn w:val="DefaultParagraphFont"/>
    <w:uiPriority w:val="99"/>
    <w:rsid w:val="00D11834"/>
    <w:rPr>
      <w:rFonts w:ascii="Times New Roman" w:hAnsi="Times New Roman" w:cs="Times New Roman"/>
      <w:sz w:val="26"/>
      <w:szCs w:val="26"/>
    </w:rPr>
  </w:style>
  <w:style w:type="paragraph" w:styleId="TOC1">
    <w:name w:val="toc 1"/>
    <w:basedOn w:val="Normal"/>
    <w:next w:val="Normal"/>
    <w:autoRedefine/>
    <w:uiPriority w:val="99"/>
    <w:rsid w:val="00D447A1"/>
  </w:style>
  <w:style w:type="paragraph" w:styleId="TOC2">
    <w:name w:val="toc 2"/>
    <w:basedOn w:val="Normal"/>
    <w:next w:val="Normal"/>
    <w:autoRedefine/>
    <w:uiPriority w:val="99"/>
    <w:rsid w:val="00D447A1"/>
    <w:pPr>
      <w:ind w:left="240"/>
    </w:pPr>
  </w:style>
  <w:style w:type="paragraph" w:customStyle="1" w:styleId="a1">
    <w:name w:val="основной"/>
    <w:basedOn w:val="Normal"/>
    <w:uiPriority w:val="99"/>
    <w:rsid w:val="00D447A1"/>
    <w:pPr>
      <w:keepNext/>
    </w:pPr>
    <w:rPr>
      <w:szCs w:val="20"/>
    </w:rPr>
  </w:style>
  <w:style w:type="paragraph" w:customStyle="1" w:styleId="Iauiue">
    <w:name w:val="Iau?iue"/>
    <w:uiPriority w:val="99"/>
    <w:rsid w:val="00D447A1"/>
    <w:pPr>
      <w:widowControl w:val="0"/>
    </w:pPr>
    <w:rPr>
      <w:rFonts w:ascii="Times New Roman" w:eastAsia="Times New Roman" w:hAnsi="Times New Roman"/>
      <w:sz w:val="20"/>
      <w:szCs w:val="20"/>
    </w:rPr>
  </w:style>
  <w:style w:type="paragraph" w:customStyle="1" w:styleId="Iniiaiieoaenonionooiii2">
    <w:name w:val="Iniiaiie oaeno n ionooiii 2"/>
    <w:basedOn w:val="Iauiue"/>
    <w:uiPriority w:val="99"/>
    <w:rsid w:val="00D447A1"/>
    <w:pPr>
      <w:widowControl/>
      <w:ind w:firstLine="284"/>
      <w:jc w:val="both"/>
    </w:pPr>
    <w:rPr>
      <w:rFonts w:ascii="Peterburg" w:hAnsi="Peterburg"/>
    </w:rPr>
  </w:style>
  <w:style w:type="paragraph" w:customStyle="1" w:styleId="nienie">
    <w:name w:val="nienie"/>
    <w:basedOn w:val="Iauiue"/>
    <w:uiPriority w:val="99"/>
    <w:rsid w:val="00D447A1"/>
    <w:pPr>
      <w:keepLines/>
      <w:ind w:left="709" w:hanging="284"/>
      <w:jc w:val="both"/>
    </w:pPr>
    <w:rPr>
      <w:rFonts w:ascii="Peterburg" w:hAnsi="Peterburg"/>
      <w:sz w:val="24"/>
    </w:rPr>
  </w:style>
  <w:style w:type="paragraph" w:customStyle="1" w:styleId="caaieiaie2">
    <w:name w:val="caaieiaie 2"/>
    <w:basedOn w:val="Iauiue"/>
    <w:next w:val="Iauiue"/>
    <w:uiPriority w:val="99"/>
    <w:rsid w:val="00D447A1"/>
    <w:pPr>
      <w:keepNext/>
      <w:keepLines/>
      <w:spacing w:before="240" w:after="60"/>
      <w:jc w:val="center"/>
    </w:pPr>
    <w:rPr>
      <w:rFonts w:ascii="Peterburg" w:hAnsi="Peterburg"/>
      <w:b/>
      <w:sz w:val="24"/>
    </w:rPr>
  </w:style>
  <w:style w:type="paragraph" w:customStyle="1" w:styleId="a2">
    <w:name w:val="Îáû÷íûé"/>
    <w:uiPriority w:val="99"/>
    <w:rsid w:val="00D447A1"/>
    <w:pPr>
      <w:widowControl w:val="0"/>
    </w:pPr>
    <w:rPr>
      <w:rFonts w:ascii="Times New Roman" w:eastAsia="Times New Roman" w:hAnsi="Times New Roman"/>
      <w:sz w:val="28"/>
      <w:szCs w:val="20"/>
    </w:rPr>
  </w:style>
  <w:style w:type="paragraph" w:customStyle="1" w:styleId="4">
    <w:name w:val="Знак Знак4 Знак"/>
    <w:basedOn w:val="Normal"/>
    <w:uiPriority w:val="99"/>
    <w:rsid w:val="00D447A1"/>
    <w:pPr>
      <w:spacing w:after="160" w:line="240" w:lineRule="exact"/>
    </w:pPr>
    <w:rPr>
      <w:rFonts w:ascii="Verdana" w:hAnsi="Verdana"/>
      <w:sz w:val="20"/>
      <w:szCs w:val="20"/>
      <w:lang w:val="en-US" w:eastAsia="en-US"/>
    </w:rPr>
  </w:style>
  <w:style w:type="paragraph" w:styleId="NormalWeb">
    <w:name w:val="Normal (Web)"/>
    <w:basedOn w:val="Normal"/>
    <w:uiPriority w:val="99"/>
    <w:rsid w:val="00D447A1"/>
    <w:pPr>
      <w:spacing w:before="30" w:after="30"/>
    </w:pPr>
    <w:rPr>
      <w:rFonts w:ascii="Arial" w:hAnsi="Arial" w:cs="Arial"/>
      <w:sz w:val="18"/>
      <w:szCs w:val="18"/>
    </w:rPr>
  </w:style>
  <w:style w:type="paragraph" w:customStyle="1" w:styleId="textn">
    <w:name w:val="textn"/>
    <w:basedOn w:val="Normal"/>
    <w:uiPriority w:val="99"/>
    <w:rsid w:val="00D447A1"/>
    <w:pPr>
      <w:spacing w:before="100" w:beforeAutospacing="1" w:after="100" w:afterAutospacing="1"/>
    </w:pPr>
  </w:style>
  <w:style w:type="character" w:customStyle="1" w:styleId="blk">
    <w:name w:val="blk"/>
    <w:basedOn w:val="DefaultParagraphFont"/>
    <w:uiPriority w:val="99"/>
    <w:rsid w:val="00D447A1"/>
    <w:rPr>
      <w:rFonts w:cs="Times New Roman"/>
    </w:rPr>
  </w:style>
  <w:style w:type="paragraph" w:styleId="TOC3">
    <w:name w:val="toc 3"/>
    <w:basedOn w:val="Normal"/>
    <w:next w:val="Normal"/>
    <w:autoRedefine/>
    <w:uiPriority w:val="99"/>
    <w:rsid w:val="00D447A1"/>
    <w:pPr>
      <w:ind w:left="480"/>
    </w:pPr>
  </w:style>
  <w:style w:type="character" w:customStyle="1" w:styleId="u">
    <w:name w:val="u"/>
    <w:uiPriority w:val="99"/>
    <w:rsid w:val="00D447A1"/>
  </w:style>
  <w:style w:type="character" w:customStyle="1" w:styleId="f">
    <w:name w:val="f"/>
    <w:uiPriority w:val="99"/>
    <w:rsid w:val="00D447A1"/>
  </w:style>
  <w:style w:type="character" w:customStyle="1" w:styleId="210">
    <w:name w:val="Основной текст 2 Знак1"/>
    <w:uiPriority w:val="99"/>
    <w:rsid w:val="00D447A1"/>
    <w:rPr>
      <w:sz w:val="24"/>
    </w:rPr>
  </w:style>
  <w:style w:type="paragraph" w:customStyle="1" w:styleId="ConsPlusTitle">
    <w:name w:val="ConsPlusTitle"/>
    <w:uiPriority w:val="99"/>
    <w:rsid w:val="00CA6CB4"/>
    <w:pPr>
      <w:widowControl w:val="0"/>
      <w:autoSpaceDE w:val="0"/>
      <w:autoSpaceDN w:val="0"/>
      <w:adjustRightInd w:val="0"/>
    </w:pPr>
    <w:rPr>
      <w:rFonts w:ascii="Arial" w:eastAsia="Times New Roman" w:hAnsi="Arial" w:cs="Arial"/>
      <w:b/>
      <w:bCs/>
      <w:sz w:val="20"/>
      <w:szCs w:val="20"/>
    </w:rPr>
  </w:style>
  <w:style w:type="paragraph" w:customStyle="1" w:styleId="ConsPlusCell">
    <w:name w:val="ConsPlusCell"/>
    <w:uiPriority w:val="99"/>
    <w:rsid w:val="00C60BE3"/>
    <w:pPr>
      <w:widowControl w:val="0"/>
      <w:autoSpaceDE w:val="0"/>
      <w:autoSpaceDN w:val="0"/>
      <w:adjustRightInd w:val="0"/>
    </w:pPr>
    <w:rPr>
      <w:rFonts w:ascii="Arial" w:eastAsia="Times New Roman" w:hAnsi="Arial" w:cs="Arial"/>
      <w:sz w:val="20"/>
      <w:szCs w:val="20"/>
    </w:rPr>
  </w:style>
  <w:style w:type="character" w:customStyle="1" w:styleId="FootnoteTextChar">
    <w:name w:val="Footnote Text Char"/>
    <w:basedOn w:val="DefaultParagraphFont"/>
    <w:link w:val="FootnoteText"/>
    <w:uiPriority w:val="99"/>
    <w:semiHidden/>
    <w:locked/>
    <w:rsid w:val="000D489B"/>
    <w:rPr>
      <w:rFonts w:ascii="Times New Roman" w:hAnsi="Times New Roman" w:cs="Times New Roman"/>
      <w:sz w:val="20"/>
      <w:szCs w:val="20"/>
      <w:lang w:eastAsia="ru-RU"/>
    </w:rPr>
  </w:style>
  <w:style w:type="paragraph" w:styleId="FootnoteText">
    <w:name w:val="footnote text"/>
    <w:basedOn w:val="Normal"/>
    <w:link w:val="FootnoteTextChar"/>
    <w:uiPriority w:val="99"/>
    <w:semiHidden/>
    <w:rsid w:val="000D489B"/>
    <w:rPr>
      <w:sz w:val="20"/>
      <w:szCs w:val="20"/>
    </w:rPr>
  </w:style>
  <w:style w:type="character" w:customStyle="1" w:styleId="FootnoteTextChar1">
    <w:name w:val="Footnote Text Char1"/>
    <w:basedOn w:val="DefaultParagraphFont"/>
    <w:link w:val="FootnoteText"/>
    <w:uiPriority w:val="99"/>
    <w:semiHidden/>
    <w:rsid w:val="007338AD"/>
    <w:rPr>
      <w:rFonts w:ascii="Times New Roman" w:eastAsia="Times New Roman" w:hAnsi="Times New Roman"/>
      <w:sz w:val="20"/>
      <w:szCs w:val="20"/>
    </w:rPr>
  </w:style>
  <w:style w:type="character" w:customStyle="1" w:styleId="a3">
    <w:name w:val="Цветовое выделение"/>
    <w:uiPriority w:val="99"/>
    <w:rsid w:val="000D489B"/>
    <w:rPr>
      <w:b/>
      <w:color w:val="000080"/>
      <w:sz w:val="16"/>
    </w:rPr>
  </w:style>
  <w:style w:type="character" w:customStyle="1" w:styleId="a4">
    <w:name w:val="Основной текст_"/>
    <w:link w:val="10"/>
    <w:uiPriority w:val="99"/>
    <w:locked/>
    <w:rsid w:val="00187521"/>
    <w:rPr>
      <w:spacing w:val="9"/>
      <w:shd w:val="clear" w:color="auto" w:fill="FFFFFF"/>
    </w:rPr>
  </w:style>
  <w:style w:type="paragraph" w:customStyle="1" w:styleId="10">
    <w:name w:val="Основной текст1"/>
    <w:basedOn w:val="Normal"/>
    <w:link w:val="a4"/>
    <w:uiPriority w:val="99"/>
    <w:rsid w:val="00187521"/>
    <w:pPr>
      <w:widowControl w:val="0"/>
      <w:shd w:val="clear" w:color="auto" w:fill="FFFFFF"/>
      <w:spacing w:line="324" w:lineRule="exact"/>
    </w:pPr>
    <w:rPr>
      <w:rFonts w:ascii="Calibri" w:eastAsia="Calibri" w:hAnsi="Calibri"/>
      <w:spacing w:val="9"/>
      <w:sz w:val="20"/>
      <w:szCs w:val="20"/>
    </w:rPr>
  </w:style>
  <w:style w:type="paragraph" w:customStyle="1" w:styleId="2">
    <w:name w:val="Обычный2"/>
    <w:uiPriority w:val="99"/>
    <w:rsid w:val="006027A5"/>
    <w:pPr>
      <w:widowControl w:val="0"/>
    </w:pPr>
    <w:rPr>
      <w:rFonts w:ascii="Times New Roman" w:eastAsia="Times New Roman" w:hAnsi="Times New Roman"/>
      <w:sz w:val="24"/>
      <w:szCs w:val="20"/>
    </w:rPr>
  </w:style>
  <w:style w:type="paragraph" w:customStyle="1" w:styleId="22">
    <w:name w:val="Основной текст 22"/>
    <w:basedOn w:val="2"/>
    <w:uiPriority w:val="99"/>
    <w:rsid w:val="006C3ECE"/>
    <w:pPr>
      <w:ind w:left="720"/>
      <w:jc w:val="both"/>
    </w:pPr>
  </w:style>
</w:styles>
</file>

<file path=word/webSettings.xml><?xml version="1.0" encoding="utf-8"?>
<w:webSettings xmlns:r="http://schemas.openxmlformats.org/officeDocument/2006/relationships" xmlns:w="http://schemas.openxmlformats.org/wordprocessingml/2006/main">
  <w:divs>
    <w:div w:id="2133815326">
      <w:marLeft w:val="0"/>
      <w:marRight w:val="0"/>
      <w:marTop w:val="0"/>
      <w:marBottom w:val="0"/>
      <w:divBdr>
        <w:top w:val="none" w:sz="0" w:space="0" w:color="auto"/>
        <w:left w:val="none" w:sz="0" w:space="0" w:color="auto"/>
        <w:bottom w:val="none" w:sz="0" w:space="0" w:color="auto"/>
        <w:right w:val="none" w:sz="0" w:space="0" w:color="auto"/>
      </w:divBdr>
    </w:div>
    <w:div w:id="213381532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425</TotalTime>
  <Pages>16</Pages>
  <Words>7720</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Финансы</cp:lastModifiedBy>
  <cp:revision>43</cp:revision>
  <cp:lastPrinted>2017-02-07T00:28:00Z</cp:lastPrinted>
  <dcterms:created xsi:type="dcterms:W3CDTF">2014-04-16T03:57:00Z</dcterms:created>
  <dcterms:modified xsi:type="dcterms:W3CDTF">2017-02-07T00:29:00Z</dcterms:modified>
</cp:coreProperties>
</file>