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E3F14" w14:textId="4CC793D3" w:rsidR="006C6FF8" w:rsidRPr="00EF557A" w:rsidRDefault="006C6FF8" w:rsidP="006C6FF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12594C" wp14:editId="5D3009BA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1" name="Рисунок 1" descr="Неосторожность при курении может стать причиной пожара | Портал Иркутской 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осторожность при курении может стать причиной пожара | Портал Иркутской  област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3B4256"/>
          <w:sz w:val="28"/>
          <w:szCs w:val="28"/>
          <w:bdr w:val="none" w:sz="0" w:space="0" w:color="auto" w:frame="1"/>
        </w:rPr>
        <w:t xml:space="preserve">       </w:t>
      </w:r>
      <w:r w:rsidRPr="00EF557A">
        <w:rPr>
          <w:sz w:val="28"/>
          <w:szCs w:val="28"/>
          <w:bdr w:val="none" w:sz="0" w:space="0" w:color="auto" w:frame="1"/>
        </w:rPr>
        <w:t xml:space="preserve">По официальной информации пресс-службы ГУ МЧС России по Иркутской области с начала года </w:t>
      </w:r>
      <w:r w:rsidRPr="00EF557A">
        <w:rPr>
          <w:sz w:val="28"/>
          <w:szCs w:val="28"/>
          <w:bdr w:val="none" w:sz="0" w:space="0" w:color="auto" w:frame="1"/>
        </w:rPr>
        <w:t>в населённых пунктах Иркутской области</w:t>
      </w:r>
      <w:r w:rsidRPr="00EF557A">
        <w:rPr>
          <w:sz w:val="28"/>
          <w:szCs w:val="28"/>
          <w:bdr w:val="none" w:sz="0" w:space="0" w:color="auto" w:frame="1"/>
        </w:rPr>
        <w:t xml:space="preserve"> з</w:t>
      </w:r>
      <w:r w:rsidRPr="00EF557A">
        <w:rPr>
          <w:sz w:val="28"/>
          <w:szCs w:val="28"/>
          <w:bdr w:val="none" w:sz="0" w:space="0" w:color="auto" w:frame="1"/>
        </w:rPr>
        <w:t xml:space="preserve">арегистрировано </w:t>
      </w:r>
      <w:r w:rsidRPr="00EF557A">
        <w:rPr>
          <w:b/>
          <w:bCs/>
          <w:sz w:val="28"/>
          <w:szCs w:val="28"/>
          <w:bdr w:val="none" w:sz="0" w:space="0" w:color="auto" w:frame="1"/>
        </w:rPr>
        <w:t>2224</w:t>
      </w:r>
      <w:r w:rsidRPr="00EF557A">
        <w:rPr>
          <w:sz w:val="28"/>
          <w:szCs w:val="28"/>
          <w:bdr w:val="none" w:sz="0" w:space="0" w:color="auto" w:frame="1"/>
        </w:rPr>
        <w:t xml:space="preserve"> пожара</w:t>
      </w:r>
      <w:r w:rsidR="00EF557A">
        <w:rPr>
          <w:sz w:val="28"/>
          <w:szCs w:val="28"/>
          <w:bdr w:val="none" w:sz="0" w:space="0" w:color="auto" w:frame="1"/>
        </w:rPr>
        <w:t>,</w:t>
      </w:r>
      <w:r w:rsidRPr="00EF557A">
        <w:rPr>
          <w:sz w:val="28"/>
          <w:szCs w:val="28"/>
          <w:bdr w:val="none" w:sz="0" w:space="0" w:color="auto" w:frame="1"/>
        </w:rPr>
        <w:t xml:space="preserve"> </w:t>
      </w:r>
      <w:r w:rsidRPr="00EF557A">
        <w:rPr>
          <w:b/>
          <w:bCs/>
          <w:sz w:val="28"/>
          <w:szCs w:val="28"/>
          <w:bdr w:val="none" w:sz="0" w:space="0" w:color="auto" w:frame="1"/>
        </w:rPr>
        <w:t>80</w:t>
      </w:r>
      <w:r w:rsidRPr="00EF557A">
        <w:rPr>
          <w:sz w:val="28"/>
          <w:szCs w:val="28"/>
          <w:bdr w:val="none" w:sz="0" w:space="0" w:color="auto" w:frame="1"/>
        </w:rPr>
        <w:t xml:space="preserve"> человек погибли, </w:t>
      </w:r>
      <w:r w:rsidRPr="00EF557A">
        <w:rPr>
          <w:b/>
          <w:bCs/>
          <w:sz w:val="28"/>
          <w:szCs w:val="28"/>
          <w:bdr w:val="none" w:sz="0" w:space="0" w:color="auto" w:frame="1"/>
        </w:rPr>
        <w:t>87</w:t>
      </w:r>
      <w:r w:rsidRPr="00EF557A">
        <w:rPr>
          <w:sz w:val="28"/>
          <w:szCs w:val="28"/>
          <w:bdr w:val="none" w:sz="0" w:space="0" w:color="auto" w:frame="1"/>
        </w:rPr>
        <w:t xml:space="preserve"> пострадали, </w:t>
      </w:r>
      <w:r w:rsidRPr="00EF557A">
        <w:rPr>
          <w:b/>
          <w:bCs/>
          <w:sz w:val="28"/>
          <w:szCs w:val="28"/>
          <w:bdr w:val="none" w:sz="0" w:space="0" w:color="auto" w:frame="1"/>
        </w:rPr>
        <w:t>375</w:t>
      </w:r>
      <w:r w:rsidRPr="00EF557A">
        <w:rPr>
          <w:sz w:val="28"/>
          <w:szCs w:val="28"/>
          <w:bdr w:val="none" w:sz="0" w:space="0" w:color="auto" w:frame="1"/>
        </w:rPr>
        <w:t xml:space="preserve"> человек спасены на пожарах. Последний случай с гибелью на пожаре человека зарегистрирован 9 мая </w:t>
      </w:r>
      <w:r w:rsidR="00EF557A">
        <w:rPr>
          <w:sz w:val="28"/>
          <w:szCs w:val="28"/>
          <w:bdr w:val="none" w:sz="0" w:space="0" w:color="auto" w:frame="1"/>
        </w:rPr>
        <w:t xml:space="preserve">в </w:t>
      </w:r>
      <w:r w:rsidRPr="00EF557A">
        <w:rPr>
          <w:sz w:val="28"/>
          <w:szCs w:val="28"/>
          <w:bdr w:val="none" w:sz="0" w:space="0" w:color="auto" w:frame="1"/>
        </w:rPr>
        <w:t>Заларинско</w:t>
      </w:r>
      <w:r w:rsidR="00EF557A">
        <w:rPr>
          <w:sz w:val="28"/>
          <w:szCs w:val="28"/>
          <w:bdr w:val="none" w:sz="0" w:space="0" w:color="auto" w:frame="1"/>
        </w:rPr>
        <w:t>м</w:t>
      </w:r>
      <w:r w:rsidRPr="00EF557A">
        <w:rPr>
          <w:sz w:val="28"/>
          <w:szCs w:val="28"/>
          <w:bdr w:val="none" w:sz="0" w:space="0" w:color="auto" w:frame="1"/>
        </w:rPr>
        <w:t xml:space="preserve"> район</w:t>
      </w:r>
      <w:r w:rsidR="00EF557A">
        <w:rPr>
          <w:sz w:val="28"/>
          <w:szCs w:val="28"/>
          <w:bdr w:val="none" w:sz="0" w:space="0" w:color="auto" w:frame="1"/>
        </w:rPr>
        <w:t>е</w:t>
      </w:r>
      <w:bookmarkStart w:id="0" w:name="_GoBack"/>
      <w:bookmarkEnd w:id="0"/>
      <w:r w:rsidRPr="00EF557A">
        <w:rPr>
          <w:sz w:val="28"/>
          <w:szCs w:val="28"/>
          <w:bdr w:val="none" w:sz="0" w:space="0" w:color="auto" w:frame="1"/>
        </w:rPr>
        <w:t>, на котором погиб мужчина.</w:t>
      </w:r>
    </w:p>
    <w:p w14:paraId="0A26990B" w14:textId="7B6E2D2A" w:rsidR="006C6FF8" w:rsidRPr="006C6FF8" w:rsidRDefault="006C6FF8" w:rsidP="006C6F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6FF8">
        <w:rPr>
          <w:rFonts w:ascii="Times New Roman" w:hAnsi="Times New Roman" w:cs="Times New Roman"/>
          <w:sz w:val="28"/>
          <w:szCs w:val="28"/>
        </w:rPr>
        <w:t xml:space="preserve">      П</w:t>
      </w:r>
      <w:r w:rsidRPr="006C6FF8">
        <w:rPr>
          <w:rFonts w:ascii="Times New Roman" w:hAnsi="Times New Roman" w:cs="Times New Roman"/>
          <w:sz w:val="28"/>
          <w:szCs w:val="28"/>
        </w:rPr>
        <w:t xml:space="preserve">ожар в </w:t>
      </w:r>
      <w:r w:rsidR="00EF557A">
        <w:rPr>
          <w:rFonts w:ascii="Times New Roman" w:hAnsi="Times New Roman" w:cs="Times New Roman"/>
          <w:sz w:val="28"/>
          <w:szCs w:val="28"/>
        </w:rPr>
        <w:t xml:space="preserve">п. </w:t>
      </w:r>
      <w:r w:rsidRPr="006C6FF8">
        <w:rPr>
          <w:rFonts w:ascii="Times New Roman" w:hAnsi="Times New Roman" w:cs="Times New Roman"/>
          <w:sz w:val="28"/>
          <w:szCs w:val="28"/>
        </w:rPr>
        <w:t>Тырет</w:t>
      </w:r>
      <w:r w:rsidR="00EF557A">
        <w:rPr>
          <w:rFonts w:ascii="Times New Roman" w:hAnsi="Times New Roman" w:cs="Times New Roman"/>
          <w:sz w:val="28"/>
          <w:szCs w:val="28"/>
        </w:rPr>
        <w:t>ь</w:t>
      </w:r>
      <w:r w:rsidRPr="006C6FF8">
        <w:rPr>
          <w:rFonts w:ascii="Times New Roman" w:hAnsi="Times New Roman" w:cs="Times New Roman"/>
          <w:sz w:val="28"/>
          <w:szCs w:val="28"/>
        </w:rPr>
        <w:t xml:space="preserve"> на улице Советской </w:t>
      </w:r>
      <w:r w:rsidRPr="006C6FF8">
        <w:rPr>
          <w:rFonts w:ascii="Times New Roman" w:hAnsi="Times New Roman" w:cs="Times New Roman"/>
          <w:sz w:val="28"/>
          <w:szCs w:val="28"/>
        </w:rPr>
        <w:t>произошел</w:t>
      </w:r>
      <w:r w:rsidRPr="006C6FF8">
        <w:rPr>
          <w:rFonts w:ascii="Times New Roman" w:hAnsi="Times New Roman" w:cs="Times New Roman"/>
          <w:sz w:val="28"/>
          <w:szCs w:val="28"/>
        </w:rPr>
        <w:t xml:space="preserve"> в 04:19</w:t>
      </w:r>
      <w:r w:rsidRPr="006C6FF8">
        <w:rPr>
          <w:rFonts w:ascii="Times New Roman" w:hAnsi="Times New Roman" w:cs="Times New Roman"/>
          <w:sz w:val="28"/>
          <w:szCs w:val="28"/>
        </w:rPr>
        <w:t>,</w:t>
      </w:r>
      <w:bookmarkStart w:id="1" w:name="_Hlk71626764"/>
      <w:r w:rsidRPr="006C6FF8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6C6FF8">
        <w:rPr>
          <w:rFonts w:ascii="Times New Roman" w:hAnsi="Times New Roman" w:cs="Times New Roman"/>
          <w:sz w:val="28"/>
          <w:szCs w:val="28"/>
        </w:rPr>
        <w:t>горел жилой дом. На момент прибытия пожарных расчётов произошло обрушение кровли квартиры. В пятом часу утра пожарные справились с открытым огнём. В ходе проливки места пожара и разбора обрушившейся кровли звеном газодымозащитной службы был обнаружен погибший человек.</w:t>
      </w:r>
    </w:p>
    <w:p w14:paraId="05C9E602" w14:textId="57658E30" w:rsidR="006C6FF8" w:rsidRPr="006C6FF8" w:rsidRDefault="006C6FF8" w:rsidP="006C6F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6FF8">
        <w:rPr>
          <w:rFonts w:ascii="Times New Roman" w:hAnsi="Times New Roman" w:cs="Times New Roman"/>
          <w:sz w:val="28"/>
          <w:szCs w:val="28"/>
        </w:rPr>
        <w:t xml:space="preserve">     </w:t>
      </w:r>
      <w:r w:rsidRPr="006C6FF8">
        <w:rPr>
          <w:rFonts w:ascii="Times New Roman" w:hAnsi="Times New Roman" w:cs="Times New Roman"/>
          <w:sz w:val="28"/>
          <w:szCs w:val="28"/>
        </w:rPr>
        <w:t>Хозяин квартиры, присутствовавший на месте пожара, объяснил, что накануне вечером к нему в гости пришёл приятель. Вместе они распивали спиртные напитки и остались ночевать. Печь не топили, но курили в доме. Возможно, возгорание произошло из-за непотушенной сигареты. Во время пожара хозяин дома сумел спастись, его гость при этом остался в доме. Погиб мужчина 1994 года рождения.</w:t>
      </w:r>
    </w:p>
    <w:p w14:paraId="2D89983F" w14:textId="23018644" w:rsidR="006C6FF8" w:rsidRPr="006C6FF8" w:rsidRDefault="006C6FF8" w:rsidP="006C6F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6FF8">
        <w:rPr>
          <w:rFonts w:ascii="Times New Roman" w:hAnsi="Times New Roman" w:cs="Times New Roman"/>
          <w:sz w:val="28"/>
          <w:szCs w:val="28"/>
        </w:rPr>
        <w:t xml:space="preserve">      </w:t>
      </w:r>
      <w:r w:rsidRPr="006C6FF8">
        <w:rPr>
          <w:rFonts w:ascii="Times New Roman" w:hAnsi="Times New Roman" w:cs="Times New Roman"/>
          <w:sz w:val="28"/>
          <w:szCs w:val="28"/>
        </w:rPr>
        <w:t>В результате пожара была уничтожена кровля дома на площади 72 квадратных метра, огнём повреждена квартира.</w:t>
      </w:r>
    </w:p>
    <w:p w14:paraId="12A2613C" w14:textId="133926D4" w:rsidR="006C6FF8" w:rsidRDefault="006C6FF8" w:rsidP="006C6F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C6FF8">
        <w:rPr>
          <w:rFonts w:ascii="Times New Roman" w:hAnsi="Times New Roman" w:cs="Times New Roman"/>
          <w:sz w:val="28"/>
          <w:szCs w:val="28"/>
        </w:rPr>
        <w:t xml:space="preserve">      </w:t>
      </w:r>
      <w:r w:rsidRPr="006C6FF8">
        <w:rPr>
          <w:rFonts w:ascii="Times New Roman" w:hAnsi="Times New Roman" w:cs="Times New Roman"/>
          <w:sz w:val="28"/>
          <w:szCs w:val="28"/>
        </w:rPr>
        <w:t>По факту пожара следственно-оперативной группой проводится проверка. Предварительно рассматривается основная версия причины пожара - неосторожное обращение с огнем при курении.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CE44AA" w14:textId="77777777" w:rsidR="00EF557A" w:rsidRPr="00EF557A" w:rsidRDefault="00EF557A" w:rsidP="00EF557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F557A">
        <w:rPr>
          <w:rFonts w:ascii="Times New Roman" w:hAnsi="Times New Roman" w:cs="Times New Roman"/>
          <w:sz w:val="28"/>
          <w:szCs w:val="28"/>
        </w:rPr>
        <w:t xml:space="preserve">      </w:t>
      </w:r>
      <w:r w:rsidR="006C6FF8" w:rsidRPr="00EF557A">
        <w:rPr>
          <w:rFonts w:ascii="Times New Roman" w:hAnsi="Times New Roman" w:cs="Times New Roman"/>
          <w:sz w:val="28"/>
          <w:szCs w:val="28"/>
        </w:rPr>
        <w:t>ОГБУ «ПСС Иркутской области» убедительно напоминает:</w:t>
      </w:r>
    </w:p>
    <w:p w14:paraId="432D1C34" w14:textId="4C8D6C28" w:rsidR="00EF557A" w:rsidRPr="00EF557A" w:rsidRDefault="006C6FF8" w:rsidP="00EF557A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57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="00EF557A" w:rsidRPr="00EF557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- </w:t>
      </w:r>
      <w:r w:rsidRPr="00EF5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курите строго в отведенных местах</w:t>
      </w:r>
      <w:r w:rsidRPr="00EF557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по</w:t>
      </w:r>
      <w:r w:rsidRPr="00EF557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мните, что курение в постели, особенно в нетрезвом виде, часто является причиной пожара. </w:t>
      </w:r>
      <w:r w:rsidRPr="00EF55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EF557A" w:rsidRPr="00EF5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- </w:t>
      </w:r>
      <w:r w:rsidR="00EF557A" w:rsidRPr="00EF5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установите дымовой автономный пожарный извещатель - </w:t>
      </w:r>
    </w:p>
    <w:p w14:paraId="709638EF" w14:textId="30AC14A8" w:rsidR="00EF557A" w:rsidRPr="00EF557A" w:rsidRDefault="00EF557A" w:rsidP="00EF557A">
      <w:pPr>
        <w:pStyle w:val="a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55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довольно низкой стоимости, он является одним из наиболее эффективных средств по предупреждению гибели людей от пожара.</w:t>
      </w:r>
    </w:p>
    <w:p w14:paraId="7C693059" w14:textId="77777777" w:rsidR="00EF557A" w:rsidRDefault="00EF557A" w:rsidP="00EF557A">
      <w:pPr>
        <w:pStyle w:val="a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EF5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 -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р</w:t>
      </w:r>
      <w:r w:rsidR="006C6FF8" w:rsidRPr="00EF5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екомендуем иметь в своем доме:</w:t>
      </w:r>
      <w:r w:rsidR="006C6FF8" w:rsidRPr="00EF557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="006C6FF8" w:rsidRPr="00EF5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</w:t>
      </w:r>
      <w:r w:rsidR="006C6FF8" w:rsidRPr="00EF557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гнетушитель</w:t>
      </w:r>
      <w:r w:rsidR="006C6FF8" w:rsidRPr="00EF557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 Любое небольшое возгорание можно потушить огнетушителем. Поэтому позаботьтесь о том, чтобы огнетушитель стоял на самом видном месте в вашем доме или квартире.</w:t>
      </w:r>
    </w:p>
    <w:p w14:paraId="033B2A6B" w14:textId="77777777" w:rsidR="00EF557A" w:rsidRDefault="00EF557A" w:rsidP="00EF557A">
      <w:pPr>
        <w:pStyle w:val="a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14:paraId="7D0EDB2F" w14:textId="77777777" w:rsidR="00EF557A" w:rsidRDefault="00EF557A" w:rsidP="00EF557A">
      <w:pPr>
        <w:pStyle w:val="a4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ru-RU"/>
        </w:rPr>
      </w:pPr>
    </w:p>
    <w:p w14:paraId="065A4F7B" w14:textId="565E5C7C" w:rsidR="00EF557A" w:rsidRPr="00EF557A" w:rsidRDefault="00EF557A" w:rsidP="00EF557A">
      <w:pPr>
        <w:pStyle w:val="a4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ru-RU"/>
        </w:rPr>
      </w:pPr>
      <w:r w:rsidRPr="00EF557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ru-RU"/>
        </w:rPr>
        <w:t>Инструктор ОГБУ «ПСС Иркутской области»</w:t>
      </w:r>
    </w:p>
    <w:p w14:paraId="37F9DAC1" w14:textId="57F867EC" w:rsidR="006C6FF8" w:rsidRPr="00EF557A" w:rsidRDefault="00EF557A" w:rsidP="00EF557A">
      <w:pPr>
        <w:pStyle w:val="a4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557A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lang w:eastAsia="ru-RU"/>
        </w:rPr>
        <w:t>Е.Г. Степанюк</w:t>
      </w:r>
      <w:r w:rsidR="006C6FF8" w:rsidRPr="00EF557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</w:r>
    </w:p>
    <w:p w14:paraId="12933F74" w14:textId="54874D6C" w:rsidR="006C6FF8" w:rsidRPr="006C6FF8" w:rsidRDefault="006C6FF8" w:rsidP="006C6FF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2227136" w14:textId="77777777" w:rsidR="00924252" w:rsidRDefault="00EF557A"/>
    <w:sectPr w:rsidR="00924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F7"/>
    <w:rsid w:val="005C6FF7"/>
    <w:rsid w:val="006C329D"/>
    <w:rsid w:val="006C6FF8"/>
    <w:rsid w:val="00B7514F"/>
    <w:rsid w:val="00E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1FA37"/>
  <w15:chartTrackingRefBased/>
  <w15:docId w15:val="{952712EF-B040-4A79-9DCB-3ED7A43F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6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C6F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5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2021-05-11T03:53:00Z</dcterms:created>
  <dcterms:modified xsi:type="dcterms:W3CDTF">2021-05-11T04:09:00Z</dcterms:modified>
</cp:coreProperties>
</file>