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00" w:type="dxa"/>
        <w:tblInd w:w="108" w:type="dxa"/>
        <w:tblLook w:val="04A0" w:firstRow="1" w:lastRow="0" w:firstColumn="1" w:lastColumn="0" w:noHBand="0" w:noVBand="1"/>
      </w:tblPr>
      <w:tblGrid>
        <w:gridCol w:w="4464"/>
        <w:gridCol w:w="5336"/>
      </w:tblGrid>
      <w:tr w:rsidR="00D71B6D" w:rsidRPr="00D71B6D" w:rsidTr="00D71B6D">
        <w:trPr>
          <w:trHeight w:val="22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Версия 1.0.1</w:t>
            </w:r>
          </w:p>
        </w:tc>
      </w:tr>
      <w:tr w:rsidR="00D71B6D" w:rsidRPr="00D71B6D" w:rsidTr="00D71B6D">
        <w:trPr>
          <w:trHeight w:val="799"/>
        </w:trPr>
        <w:tc>
          <w:tcPr>
            <w:tcW w:w="9800" w:type="dxa"/>
            <w:gridSpan w:val="2"/>
            <w:tcBorders>
              <w:top w:val="single" w:sz="4" w:space="0" w:color="BCBCBC"/>
              <w:left w:val="nil"/>
              <w:bottom w:val="single" w:sz="4" w:space="0" w:color="BCBCBC"/>
              <w:right w:val="nil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D71B6D" w:rsidRPr="00D71B6D" w:rsidTr="00D71B6D">
        <w:trPr>
          <w:trHeight w:val="22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993300"/>
                <w:sz w:val="18"/>
                <w:szCs w:val="18"/>
                <w:lang w:eastAsia="ru-RU"/>
              </w:rPr>
            </w:pPr>
          </w:p>
        </w:tc>
      </w:tr>
      <w:tr w:rsidR="00D71B6D" w:rsidRPr="00D71B6D" w:rsidTr="00D71B6D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Субъект РФ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noWrap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0" w:name="RANGE!F7"/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Иркутская область</w:t>
            </w:r>
            <w:bookmarkEnd w:id="0"/>
          </w:p>
        </w:tc>
      </w:tr>
      <w:tr w:rsidR="00D71B6D" w:rsidRPr="00D71B6D" w:rsidTr="00D71B6D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D71B6D" w:rsidRPr="00D71B6D" w:rsidTr="00D71B6D">
        <w:trPr>
          <w:trHeight w:val="67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Отсутствует Интернет в границах территории МО, где организация осуществляет регулируемые виды деятельности</w:t>
            </w:r>
          </w:p>
        </w:tc>
        <w:tc>
          <w:tcPr>
            <w:tcW w:w="53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" w:name="RANGE!F11"/>
            <w:bookmarkStart w:id="2" w:name="RANGE!F9"/>
            <w:bookmarkEnd w:id="2"/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1"/>
          </w:p>
        </w:tc>
      </w:tr>
      <w:tr w:rsidR="00D71B6D" w:rsidRPr="00D71B6D" w:rsidTr="00D71B6D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D71B6D" w:rsidRPr="00D71B6D" w:rsidTr="00D71B6D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D71B6D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Тип отчета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3" w:name="RANGE!F13"/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первичное раскрытие информации</w:t>
            </w:r>
            <w:bookmarkEnd w:id="3"/>
          </w:p>
        </w:tc>
      </w:tr>
      <w:tr w:rsidR="00D71B6D" w:rsidRPr="00D71B6D" w:rsidTr="00D71B6D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D71B6D" w:rsidRPr="00D71B6D" w:rsidTr="00D71B6D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Отчетный период</w:t>
            </w:r>
          </w:p>
        </w:tc>
      </w:tr>
      <w:tr w:rsidR="00D71B6D" w:rsidRPr="00D71B6D" w:rsidTr="00D71B6D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4" w:name="RANGE!F20"/>
            <w:bookmarkStart w:id="5" w:name="RANGE!F17"/>
            <w:bookmarkStart w:id="6" w:name="RANGE!F16"/>
            <w:bookmarkStart w:id="7" w:name="RANGE!F14"/>
            <w:bookmarkEnd w:id="5"/>
            <w:bookmarkEnd w:id="6"/>
            <w:bookmarkEnd w:id="7"/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2021</w:t>
            </w:r>
            <w:bookmarkEnd w:id="4"/>
          </w:p>
        </w:tc>
      </w:tr>
      <w:tr w:rsidR="00D71B6D" w:rsidRPr="00D71B6D" w:rsidTr="00D71B6D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8" w:name="RANGE!F21"/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IV квартал</w:t>
            </w:r>
            <w:bookmarkEnd w:id="8"/>
          </w:p>
        </w:tc>
      </w:tr>
      <w:tr w:rsidR="00D71B6D" w:rsidRPr="00D71B6D" w:rsidTr="00D71B6D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D71B6D" w:rsidRPr="00D71B6D" w:rsidTr="00D71B6D">
        <w:trPr>
          <w:trHeight w:val="67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D71B6D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Является ли данное юридическое лицо подразделением (филиалом) другой организации</w:t>
            </w:r>
          </w:p>
        </w:tc>
        <w:tc>
          <w:tcPr>
            <w:tcW w:w="533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9" w:name="RANGE!F23"/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9"/>
          </w:p>
        </w:tc>
      </w:tr>
      <w:tr w:rsidR="00D71B6D" w:rsidRPr="00D71B6D" w:rsidTr="00D71B6D">
        <w:trPr>
          <w:trHeight w:val="72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D71B6D" w:rsidRPr="00D71B6D" w:rsidTr="00D71B6D">
        <w:trPr>
          <w:trHeight w:val="6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sz w:val="18"/>
                <w:szCs w:val="1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47625</wp:posOffset>
                      </wp:positionV>
                      <wp:extent cx="3390900" cy="295275"/>
                      <wp:effectExtent l="0" t="0" r="0" b="0"/>
                      <wp:wrapNone/>
                      <wp:docPr id="10" name="Скругленный прямоугольник 10" hidden="1">
                        <a:extLst xmlns:a="http://schemas.openxmlformats.org/drawingml/2006/main">
                          <a:ext uri="{FF2B5EF4-FFF2-40B4-BE49-F238E27FC236}">
                            <a16:creationId xmlns:xdr="http://schemas.openxmlformats.org/drawingml/2006/spreadsheetDrawing" xmlns:a16="http://schemas.microsoft.com/office/drawing/2014/main" xmlns="" xmlns:lc="http://schemas.openxmlformats.org/drawingml/2006/lockedCanvas" id="{06104580-4D0B-4BFF-89E2-33AAD80EB3D6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81375" cy="285750"/>
                              </a:xfrm>
                              <a:prstGeom prst="roundRect">
                                <a:avLst>
                                  <a:gd name="adj" fmla="val 0"/>
                                </a:avLst>
                              </a:prstGeom>
                              <a:solidFill>
                                <a:srgbClr val="DDDDDD"/>
                              </a:solidFill>
                              <a:ln w="6350" cap="sq" algn="ctr">
                                <a:solidFill>
                                  <a:srgbClr val="BCBCBC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txbx>
                              <w:txbxContent>
                                <w:p w:rsidR="00D71B6D" w:rsidRDefault="00D71B6D" w:rsidP="00D71B6D">
                                  <w:pPr>
                                    <w:pStyle w:val="a3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Tahoma" w:eastAsia="Tahoma" w:hAnsi="Tahoma" w:cs="Tahoma"/>
                                      <w:color w:val="000000"/>
                                      <w:sz w:val="20"/>
                                      <w:szCs w:val="20"/>
                                    </w:rPr>
                                    <w:t>Выбор организации</w:t>
                                  </w:r>
                                </w:p>
                              </w:txbxContent>
                            </wps:txbx>
                            <wps:bodyPr vertOverflow="clip" wrap="square" lIns="27432" tIns="18288" rIns="27432" bIns="18288" anchor="ctr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0" o:spid="_x0000_s1026" style="position:absolute;left:0;text-align:left;margin-left:0;margin-top:3.75pt;width:267pt;height:23.25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" fillcolor="#ddd" strokecolor="#bcbcbc" strokeweight=".5pt">
                      <v:stroke joinstyle="miter" endcap="square"/>
                      <v:textbox inset="2.16pt,1.44pt,2.16pt,1.44pt">
                        <w:txbxContent>
                          <w:p w:rsidR="00D71B6D" w:rsidRDefault="00D71B6D" w:rsidP="00D71B6D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Tahoma" w:eastAsia="Tahoma" w:hAnsi="Tahoma" w:cs="Tahoma"/>
                                <w:color w:val="000000"/>
                                <w:sz w:val="20"/>
                                <w:szCs w:val="20"/>
                              </w:rPr>
                              <w:t>Выбор организации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</w:tr>
      <w:tr w:rsidR="00D71B6D" w:rsidRPr="00D71B6D" w:rsidTr="00D71B6D">
        <w:trPr>
          <w:trHeight w:val="45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D71B6D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Наименование организации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0" w:name="RANGE!F26"/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МКУ "Служба коммунального хозяйства Филипповского МО"</w:t>
            </w:r>
            <w:bookmarkEnd w:id="10"/>
          </w:p>
        </w:tc>
      </w:tr>
      <w:tr w:rsidR="00D71B6D" w:rsidRPr="00D71B6D" w:rsidTr="00D71B6D">
        <w:trPr>
          <w:trHeight w:val="3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1" w:name="RANGE!F28"/>
            <w:bookmarkStart w:id="12" w:name="RANGE!F27"/>
            <w:bookmarkEnd w:id="12"/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3814035706</w:t>
            </w:r>
            <w:bookmarkEnd w:id="11"/>
          </w:p>
        </w:tc>
      </w:tr>
      <w:tr w:rsidR="00D71B6D" w:rsidRPr="00D71B6D" w:rsidTr="00D71B6D">
        <w:trPr>
          <w:trHeight w:val="3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КПП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3" w:name="RANGE!F29"/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381401001</w:t>
            </w:r>
            <w:bookmarkEnd w:id="13"/>
          </w:p>
        </w:tc>
      </w:tr>
      <w:tr w:rsidR="00D71B6D" w:rsidRPr="00D71B6D" w:rsidTr="00D71B6D">
        <w:trPr>
          <w:trHeight w:val="19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D71B6D" w:rsidRPr="00D71B6D" w:rsidTr="00D71B6D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Почтовый адрес регулируемой организации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4" w:name="RANGE!F32"/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665352, Иркутская область, Зиминский район, с. </w:t>
            </w:r>
            <w:proofErr w:type="spellStart"/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Филипповск</w:t>
            </w:r>
            <w:proofErr w:type="spellEnd"/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, ул</w:t>
            </w:r>
            <w:proofErr w:type="gramStart"/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.Н</w:t>
            </w:r>
            <w:proofErr w:type="gramEnd"/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овокшонова,24</w:t>
            </w:r>
            <w:bookmarkEnd w:id="14"/>
          </w:p>
        </w:tc>
      </w:tr>
      <w:tr w:rsidR="00D71B6D" w:rsidRPr="00D71B6D" w:rsidTr="00D71B6D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 руководителя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5" w:name="RANGE!F33"/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Батырь Маргарита Сергеевна</w:t>
            </w:r>
            <w:bookmarkEnd w:id="15"/>
          </w:p>
        </w:tc>
      </w:tr>
      <w:tr w:rsidR="00D71B6D" w:rsidRPr="00D71B6D" w:rsidTr="00D71B6D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D71B6D" w:rsidRPr="00D71B6D" w:rsidTr="00D71B6D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71B6D" w:rsidRPr="00D71B6D" w:rsidRDefault="00D71B6D" w:rsidP="00D71B6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gramStart"/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Ответственный</w:t>
            </w:r>
            <w:proofErr w:type="gramEnd"/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за составление формы</w:t>
            </w:r>
          </w:p>
        </w:tc>
      </w:tr>
      <w:tr w:rsidR="00D71B6D" w:rsidRPr="00D71B6D" w:rsidTr="00D71B6D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</w:t>
            </w:r>
          </w:p>
        </w:tc>
        <w:tc>
          <w:tcPr>
            <w:tcW w:w="533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6" w:name="RANGE!F36:F39"/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Батырь Маргарита Сергеевна</w:t>
            </w:r>
            <w:bookmarkEnd w:id="16"/>
          </w:p>
        </w:tc>
      </w:tr>
      <w:tr w:rsidR="00D71B6D" w:rsidRPr="00D71B6D" w:rsidTr="00D71B6D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директор</w:t>
            </w:r>
          </w:p>
        </w:tc>
      </w:tr>
      <w:tr w:rsidR="00D71B6D" w:rsidRPr="00D71B6D" w:rsidTr="00D71B6D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(код) номер телефона</w:t>
            </w:r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8(39554) 25216</w:t>
            </w:r>
          </w:p>
        </w:tc>
      </w:tr>
      <w:tr w:rsidR="00D71B6D" w:rsidRPr="00D71B6D" w:rsidTr="00D71B6D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e-</w:t>
            </w:r>
            <w:proofErr w:type="spellStart"/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mail</w:t>
            </w:r>
            <w:proofErr w:type="spellEnd"/>
          </w:p>
        </w:tc>
        <w:tc>
          <w:tcPr>
            <w:tcW w:w="533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admfilmo@mail.ru</w:t>
            </w:r>
          </w:p>
        </w:tc>
      </w:tr>
      <w:tr w:rsidR="00D71B6D" w:rsidRPr="00D71B6D" w:rsidTr="00D71B6D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53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</w:tbl>
    <w:p w:rsidR="008547CD" w:rsidRDefault="008547CD"/>
    <w:p w:rsidR="00D71B6D" w:rsidRDefault="00D71B6D"/>
    <w:p w:rsidR="00D71B6D" w:rsidRDefault="00D71B6D"/>
    <w:p w:rsidR="00D71B6D" w:rsidRDefault="00D71B6D"/>
    <w:p w:rsidR="00D71B6D" w:rsidRDefault="00D71B6D"/>
    <w:p w:rsidR="00D71B6D" w:rsidRDefault="00D71B6D"/>
    <w:p w:rsidR="00D71B6D" w:rsidRDefault="00D71B6D"/>
    <w:p w:rsidR="00D71B6D" w:rsidRDefault="00D71B6D"/>
    <w:tbl>
      <w:tblPr>
        <w:tblW w:w="9800" w:type="dxa"/>
        <w:tblInd w:w="108" w:type="dxa"/>
        <w:tblLook w:val="04A0" w:firstRow="1" w:lastRow="0" w:firstColumn="1" w:lastColumn="0" w:noHBand="0" w:noVBand="1"/>
      </w:tblPr>
      <w:tblGrid>
        <w:gridCol w:w="630"/>
        <w:gridCol w:w="3638"/>
        <w:gridCol w:w="1527"/>
        <w:gridCol w:w="4005"/>
      </w:tblGrid>
      <w:tr w:rsidR="00D71B6D" w:rsidRPr="00D71B6D" w:rsidTr="00D71B6D">
        <w:trPr>
          <w:trHeight w:val="735"/>
        </w:trPr>
        <w:tc>
          <w:tcPr>
            <w:tcW w:w="9800" w:type="dxa"/>
            <w:gridSpan w:val="4"/>
            <w:tcBorders>
              <w:top w:val="single" w:sz="4" w:space="0" w:color="C0C0C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D71B6D" w:rsidRPr="00D71B6D" w:rsidTr="00D71B6D">
        <w:trPr>
          <w:trHeight w:val="300"/>
        </w:trPr>
        <w:tc>
          <w:tcPr>
            <w:tcW w:w="9800" w:type="dxa"/>
            <w:gridSpan w:val="4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МКУ "Служба коммунального хозяйства Филипповского МО"</w:t>
            </w:r>
          </w:p>
        </w:tc>
      </w:tr>
      <w:tr w:rsidR="00D71B6D" w:rsidRPr="00D71B6D" w:rsidTr="00D71B6D">
        <w:trPr>
          <w:trHeight w:val="225"/>
        </w:trPr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jc w:val="right"/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</w:pPr>
            <w:r w:rsidRPr="00D71B6D">
              <w:rPr>
                <w:rFonts w:ascii="Tahoma" w:eastAsia="Times New Roman" w:hAnsi="Tahoma" w:cs="Tahoma"/>
                <w:color w:val="FFFFFF"/>
                <w:sz w:val="18"/>
                <w:szCs w:val="18"/>
                <w:lang w:eastAsia="ru-RU"/>
              </w:rPr>
              <w:t>22</w:t>
            </w:r>
          </w:p>
        </w:tc>
      </w:tr>
      <w:tr w:rsidR="00D71B6D" w:rsidRPr="00D71B6D" w:rsidTr="00D71B6D">
        <w:trPr>
          <w:trHeight w:val="2025"/>
        </w:trPr>
        <w:tc>
          <w:tcPr>
            <w:tcW w:w="637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gramEnd"/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3729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321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411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auto" w:fill="auto"/>
            <w:hideMark/>
          </w:tcPr>
          <w:p w:rsidR="00D71B6D" w:rsidRPr="00D71B6D" w:rsidRDefault="00D71B6D" w:rsidP="00D71B6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Холодное водоснабжение. Питьевая вода</w:t>
            </w: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Территория оказания услуг:</w:t>
            </w: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без дифференциации</w:t>
            </w: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Централизованная система холодного водоснабжения:</w:t>
            </w: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наименование отсутствует</w:t>
            </w:r>
          </w:p>
        </w:tc>
      </w:tr>
      <w:tr w:rsidR="00D71B6D" w:rsidRPr="00D71B6D" w:rsidTr="00D71B6D">
        <w:trPr>
          <w:trHeight w:val="420"/>
        </w:trPr>
        <w:tc>
          <w:tcPr>
            <w:tcW w:w="637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729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D71B6D" w:rsidRPr="00D71B6D" w:rsidTr="00D71B6D">
        <w:trPr>
          <w:trHeight w:val="450"/>
        </w:trPr>
        <w:tc>
          <w:tcPr>
            <w:tcW w:w="6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729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411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D71B6D" w:rsidRPr="00D71B6D" w:rsidTr="00D71B6D">
        <w:trPr>
          <w:trHeight w:val="450"/>
        </w:trPr>
        <w:tc>
          <w:tcPr>
            <w:tcW w:w="63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72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D71B6D" w:rsidRPr="00D71B6D" w:rsidTr="00D71B6D">
        <w:trPr>
          <w:trHeight w:val="450"/>
        </w:trPr>
        <w:tc>
          <w:tcPr>
            <w:tcW w:w="63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72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D71B6D" w:rsidRPr="00D71B6D" w:rsidTr="00D71B6D">
        <w:trPr>
          <w:trHeight w:val="900"/>
        </w:trPr>
        <w:tc>
          <w:tcPr>
            <w:tcW w:w="63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72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</w:tr>
      <w:tr w:rsidR="00D71B6D" w:rsidRPr="00D71B6D" w:rsidTr="00D71B6D">
        <w:trPr>
          <w:trHeight w:val="1800"/>
        </w:trPr>
        <w:tc>
          <w:tcPr>
            <w:tcW w:w="637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729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</w:t>
            </w:r>
            <w:proofErr w:type="gramStart"/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.к</w:t>
            </w:r>
            <w:proofErr w:type="gramEnd"/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уб.м</w:t>
            </w:r>
            <w:proofErr w:type="spellEnd"/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D7EAD3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D71B6D" w:rsidRPr="00D71B6D" w:rsidTr="00D71B6D">
        <w:trPr>
          <w:trHeight w:val="1350"/>
        </w:trPr>
        <w:tc>
          <w:tcPr>
            <w:tcW w:w="63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729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</w:t>
            </w:r>
            <w:proofErr w:type="gramStart"/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.к</w:t>
            </w:r>
            <w:proofErr w:type="gramEnd"/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уб.м</w:t>
            </w:r>
            <w:proofErr w:type="spellEnd"/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/сутки</w:t>
            </w:r>
          </w:p>
        </w:tc>
        <w:tc>
          <w:tcPr>
            <w:tcW w:w="4113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D71B6D" w:rsidRPr="00D71B6D" w:rsidRDefault="00D71B6D" w:rsidP="00D71B6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D71B6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</w:tbl>
    <w:p w:rsidR="00D71B6D" w:rsidRDefault="00D71B6D">
      <w:bookmarkStart w:id="17" w:name="_GoBack"/>
      <w:bookmarkEnd w:id="17"/>
    </w:p>
    <w:sectPr w:rsidR="00D71B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B6D"/>
    <w:rsid w:val="008547CD"/>
    <w:rsid w:val="00D71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1B6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71B6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38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305</Words>
  <Characters>1741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Зубакова</dc:creator>
  <cp:lastModifiedBy>Зубакова</cp:lastModifiedBy>
  <cp:revision>1</cp:revision>
  <dcterms:created xsi:type="dcterms:W3CDTF">2022-01-25T07:48:00Z</dcterms:created>
  <dcterms:modified xsi:type="dcterms:W3CDTF">2022-01-25T07:50:00Z</dcterms:modified>
</cp:coreProperties>
</file>