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161227">
      <w:pPr>
        <w:jc w:val="center"/>
        <w:rPr>
          <w:rFonts w:ascii="Times New Roman" w:hAnsi="Times New Roman" w:cs="Times New Roman"/>
          <w:b/>
        </w:rPr>
      </w:pPr>
      <w:r>
        <w:rPr>
          <w:rFonts w:ascii="Times New Roman" w:hAnsi="Times New Roman" w:cs="Times New Roman"/>
          <w:b/>
        </w:rPr>
        <w:t>I. ОБЩИЕ ПОЛОЖЕНИЯ</w:t>
      </w:r>
    </w:p>
    <w:p w14:paraId="57489353">
      <w:pPr>
        <w:pStyle w:val="8"/>
        <w:ind w:firstLine="540"/>
      </w:pPr>
      <w:r>
        <w:t>1.1. Настоящий коллективный договор заключен между работодателем и работниками в лице их представителей и является правовым актом, регулирующим социально-трудовые отношения в Муниципальном казенном учреждении культуры «Культурно-досуговый центр Филипповского муниципального образования» (далее – МКУК «КДЦ Филипповского МО»).</w:t>
      </w:r>
    </w:p>
    <w:p w14:paraId="759DD453">
      <w:pPr>
        <w:pStyle w:val="8"/>
        <w:ind w:firstLine="567"/>
      </w:pPr>
      <w:r>
        <w:t>1.2. Основой для заключения коллективного договора являются:</w:t>
      </w:r>
    </w:p>
    <w:p w14:paraId="12050665">
      <w:pPr>
        <w:pStyle w:val="8"/>
        <w:ind w:firstLine="567"/>
      </w:pPr>
      <w:r>
        <w:t>Трудовой кодекс Российской Федерации (далее – ТК РФ);</w:t>
      </w:r>
    </w:p>
    <w:p w14:paraId="0D0CFE8F">
      <w:pPr>
        <w:pStyle w:val="8"/>
        <w:ind w:firstLine="567"/>
      </w:pPr>
      <w:r>
        <w:t>Федеральный закон от 12 января 1996 г. № 10-ФЗ «О профессиональных союзах, их правах и гарантиях деятельности»;</w:t>
      </w:r>
    </w:p>
    <w:p w14:paraId="567EF944">
      <w:pPr>
        <w:pStyle w:val="8"/>
        <w:ind w:firstLine="567"/>
      </w:pPr>
      <w:r>
        <w:t xml:space="preserve">1.3. Коллективный договор заключен с целью определения взаимных обязательств работников и работодателя по защите социально-трудовых прав и профессиональных интересов работников МКУК «КДЦ Филипповского МО» и установлению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 по сравнению с трудовым законодательством, иными актами, содержащими нормы трудового права, соглашениями. </w:t>
      </w:r>
    </w:p>
    <w:p w14:paraId="070601F7">
      <w:pPr>
        <w:pStyle w:val="8"/>
        <w:ind w:firstLine="567"/>
      </w:pPr>
      <w:r>
        <w:t xml:space="preserve">Сторонами коллективного договора являются: </w:t>
      </w:r>
    </w:p>
    <w:p w14:paraId="1CB8035B">
      <w:pPr>
        <w:pStyle w:val="8"/>
        <w:ind w:firstLine="567"/>
      </w:pPr>
      <w:r>
        <w:t>работодатель в лице директора МКУК «КДЦ Филипповского МО» Кузьминой Любови Ивановны (далее – работодатель);</w:t>
      </w:r>
    </w:p>
    <w:p w14:paraId="03A149B3">
      <w:pPr>
        <w:pStyle w:val="8"/>
      </w:pPr>
      <w:r>
        <w:t>работники МКУК «КДЦ Филипповского МО» в лице представителя трудового коллектива Сергеенко Ольги Николаевны.</w:t>
      </w:r>
    </w:p>
    <w:p w14:paraId="6810EF33">
      <w:pPr>
        <w:pStyle w:val="8"/>
        <w:ind w:firstLine="567"/>
      </w:pPr>
      <w:r>
        <w:t>1.4. Действие настоящего коллективного договора распространяется на всех работников МКУК «КДЦ Филипповского МО», в том числе заключивших трудовой договор о работе по совместительству.</w:t>
      </w:r>
    </w:p>
    <w:p w14:paraId="16470856">
      <w:pPr>
        <w:pStyle w:val="8"/>
        <w:ind w:firstLine="567"/>
      </w:pPr>
      <w:r>
        <w:t>1.5. Работодатель обязан ознакомить под роспись с текстом коллективного договора всех работников организации в течение 7 дней после его подписания.</w:t>
      </w:r>
    </w:p>
    <w:p w14:paraId="289D0BBA">
      <w:pPr>
        <w:pStyle w:val="8"/>
        <w:ind w:firstLine="567"/>
      </w:pPr>
      <w:r>
        <w:t>1.6. Коллективный договор сохраняет свое действие в случае изменения наименования организации, реорганизации в форме преобразования, а также расторжения трудового договора с руководителем МКУК «КДЦ Филипповского МО».</w:t>
      </w:r>
    </w:p>
    <w:p w14:paraId="670699FD">
      <w:pPr>
        <w:pStyle w:val="8"/>
        <w:ind w:firstLine="567"/>
      </w:pPr>
      <w:r>
        <w:t>1.7. При реорганизации (слиянии, присоединении, разделении, выделении) организации коллективный договор сохраняет свое действие в течение всего срока реорганизации.</w:t>
      </w:r>
    </w:p>
    <w:p w14:paraId="1A958BEB">
      <w:pPr>
        <w:pStyle w:val="8"/>
        <w:ind w:firstLine="567"/>
      </w:pPr>
      <w:r>
        <w:t>1.8. При смене формы собственности организации коллективный договор сохраняет свое действие в течение трех месяцев со дня перехода прав собственности.</w:t>
      </w:r>
    </w:p>
    <w:p w14:paraId="23DE7C4A">
      <w:pPr>
        <w:ind w:firstLine="709"/>
        <w:jc w:val="both"/>
        <w:rPr>
          <w:rFonts w:ascii="Times New Roman" w:hAnsi="Times New Roman" w:cs="Times New Roman"/>
          <w:sz w:val="28"/>
          <w:szCs w:val="28"/>
        </w:rPr>
      </w:pPr>
      <w:r>
        <w:rPr>
          <w:rFonts w:ascii="Times New Roman" w:hAnsi="Times New Roman" w:cs="Times New Roman"/>
          <w:sz w:val="28"/>
          <w:szCs w:val="28"/>
        </w:rPr>
        <w:t>Любая из сторон имеет право направить другой стороне предложение о заключении нового коллективного договора или о продлении действующего на срок до трех лет, которое осуществляется в порядке, аналогичном порядку внесения изменений и дополнений в коллективный договор.</w:t>
      </w:r>
    </w:p>
    <w:p w14:paraId="52729AF4">
      <w:pPr>
        <w:pStyle w:val="8"/>
        <w:ind w:firstLine="567"/>
      </w:pPr>
      <w:r>
        <w:t>1.9. При ликвидации организации коллективный договор сохраняет свое действие в течение всего срока проведения ликвидации.</w:t>
      </w:r>
    </w:p>
    <w:p w14:paraId="3BB737E6">
      <w:pPr>
        <w:ind w:firstLine="567"/>
        <w:jc w:val="both"/>
        <w:rPr>
          <w:rFonts w:ascii="Times New Roman" w:hAnsi="Times New Roman" w:cs="Times New Roman"/>
          <w:sz w:val="28"/>
          <w:szCs w:val="28"/>
        </w:rPr>
      </w:pPr>
      <w:r>
        <w:rPr>
          <w:rFonts w:ascii="Times New Roman" w:hAnsi="Times New Roman" w:cs="Times New Roman"/>
          <w:sz w:val="28"/>
          <w:szCs w:val="28"/>
        </w:rPr>
        <w:t>1.10. Стороны договорились, что изменения и дополнения в коллективный договор в течение срока его действия могут вноситься по совместному решению представителями сторон без созыва общего собрания (конференции) работников в установленном законом порядке (статья 44 ТК РФ). 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 и положениями прежнего коллективного договора.</w:t>
      </w:r>
    </w:p>
    <w:p w14:paraId="69D5CC59">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1.11. Контроль за ходом выполнения коллективного договора осуществляется сторонами коллективного договора в лице их представителей, соответствующими органами по труду.</w:t>
      </w:r>
    </w:p>
    <w:p w14:paraId="030071E7">
      <w:pPr>
        <w:ind w:firstLine="567"/>
        <w:jc w:val="both"/>
        <w:rPr>
          <w:rFonts w:ascii="Times New Roman" w:hAnsi="Times New Roman" w:cs="Times New Roman"/>
          <w:sz w:val="28"/>
          <w:szCs w:val="28"/>
        </w:rPr>
      </w:pPr>
      <w:r>
        <w:rPr>
          <w:rFonts w:ascii="Times New Roman" w:hAnsi="Times New Roman" w:cs="Times New Roman"/>
          <w:sz w:val="28"/>
          <w:szCs w:val="28"/>
        </w:rPr>
        <w:t>1.12. Стороны коллективного договора обязуются проводить обсуждение итогов выполнения коллективного договора на общем собрании работников не реже одного раза в год.</w:t>
      </w:r>
    </w:p>
    <w:p w14:paraId="327D3998">
      <w:pPr>
        <w:ind w:firstLine="567"/>
        <w:jc w:val="both"/>
        <w:rPr>
          <w:rFonts w:ascii="Times New Roman" w:hAnsi="Times New Roman" w:cs="Times New Roman"/>
          <w:sz w:val="28"/>
          <w:szCs w:val="28"/>
        </w:rPr>
      </w:pPr>
      <w:r>
        <w:rPr>
          <w:rFonts w:ascii="Times New Roman" w:hAnsi="Times New Roman" w:cs="Times New Roman"/>
          <w:sz w:val="28"/>
          <w:szCs w:val="28"/>
        </w:rPr>
        <w:t>1.13. Локальные нормативные акты организации, содержащие нормы трудового права, являющиеся приложением к коллективному договору, принимаются по согласованию с представителем трудового коллектива.</w:t>
      </w:r>
    </w:p>
    <w:p w14:paraId="1246403A">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1.14. Работодатель обязуется обеспечивать гласность содержания и выполнения условий коллективного договора.</w:t>
      </w:r>
    </w:p>
    <w:p w14:paraId="4966EBAE">
      <w:pPr>
        <w:pStyle w:val="8"/>
        <w:ind w:firstLine="567"/>
      </w:pPr>
      <w:r>
        <w:t>1.15. 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14:paraId="480E40C0">
      <w:pPr>
        <w:pStyle w:val="8"/>
        <w:ind w:firstLine="567"/>
      </w:pPr>
    </w:p>
    <w:p w14:paraId="219D4E02">
      <w:pPr>
        <w:pStyle w:val="8"/>
        <w:ind w:firstLine="567"/>
      </w:pPr>
      <w:r>
        <w:t>1.16. Настоящий коллективный договор вступает в силу с момента его подписания сторонами.</w:t>
      </w:r>
    </w:p>
    <w:p w14:paraId="0DE620E3">
      <w:pPr>
        <w:pStyle w:val="8"/>
        <w:outlineLvl w:val="0"/>
        <w:rPr>
          <w:b/>
          <w:bCs/>
          <w:caps/>
        </w:rPr>
      </w:pPr>
    </w:p>
    <w:p w14:paraId="493B6564">
      <w:pPr>
        <w:pStyle w:val="8"/>
        <w:jc w:val="center"/>
        <w:outlineLvl w:val="0"/>
        <w:rPr>
          <w:b/>
          <w:bCs/>
          <w:caps/>
        </w:rPr>
      </w:pPr>
    </w:p>
    <w:p w14:paraId="06A103D8">
      <w:pPr>
        <w:pStyle w:val="8"/>
        <w:jc w:val="center"/>
        <w:outlineLvl w:val="0"/>
        <w:rPr>
          <w:b/>
          <w:bCs/>
          <w:caps/>
        </w:rPr>
      </w:pPr>
      <w:r>
        <w:rPr>
          <w:b/>
          <w:bCs/>
          <w:caps/>
          <w:lang w:val="en-US"/>
        </w:rPr>
        <w:t>II</w:t>
      </w:r>
      <w:r>
        <w:rPr>
          <w:b/>
          <w:bCs/>
          <w:caps/>
        </w:rPr>
        <w:t>. ГАРАНТИИ ПРИ ЗАКЛЮЧЕНИИ, изменении И РАСТОРЖЕНИИ ТРУДОВОГО ДОГОВОРа</w:t>
      </w:r>
    </w:p>
    <w:p w14:paraId="667F8DCF">
      <w:pPr>
        <w:pStyle w:val="8"/>
        <w:ind w:firstLine="720"/>
        <w:rPr>
          <w:b/>
        </w:rPr>
      </w:pPr>
      <w:r>
        <w:rPr>
          <w:b/>
        </w:rPr>
        <w:t>2.</w:t>
      </w:r>
      <w:r>
        <w:rPr>
          <w:b/>
        </w:rPr>
        <w:tab/>
      </w:r>
      <w:r>
        <w:rPr>
          <w:b/>
        </w:rPr>
        <w:t>Стороны договорились, что:</w:t>
      </w:r>
    </w:p>
    <w:p w14:paraId="58C83099">
      <w:pPr>
        <w:pStyle w:val="8"/>
      </w:pPr>
      <w:r>
        <w:tab/>
      </w:r>
      <w:r>
        <w:t>2.1.</w:t>
      </w:r>
      <w:r>
        <w:tab/>
      </w:r>
      <w:r>
        <w:t xml:space="preserve">Работодатель не вправе требовать от работника выполнения работы, не обусловленной трудовым договором, условия трудового договора не могут ухудшать положение работника по сравнению с действующим трудовым законодательством. </w:t>
      </w:r>
    </w:p>
    <w:p w14:paraId="14023C1D">
      <w:pPr>
        <w:pStyle w:val="8"/>
        <w:rPr>
          <w:b/>
        </w:rPr>
      </w:pPr>
      <w:r>
        <w:tab/>
      </w:r>
      <w:r>
        <w:rPr>
          <w:b/>
        </w:rPr>
        <w:t>2.2.</w:t>
      </w:r>
      <w:r>
        <w:rPr>
          <w:b/>
        </w:rPr>
        <w:tab/>
      </w:r>
      <w:r>
        <w:rPr>
          <w:b/>
        </w:rPr>
        <w:t>Работодатель обязуется:</w:t>
      </w:r>
    </w:p>
    <w:p w14:paraId="3B2EF687">
      <w:pPr>
        <w:pStyle w:val="8"/>
      </w:pPr>
      <w:r>
        <w:tab/>
      </w:r>
      <w:r>
        <w:t>2.2.1.</w:t>
      </w:r>
      <w:r>
        <w:tab/>
      </w:r>
      <w:r>
        <w:t>Заключать трудовой договор с работником в письменной форме в двух экземплярах, каждый из которых подписывается работодателем и работником, один экземпляр под роспись передать работнику в день заключения.</w:t>
      </w:r>
    </w:p>
    <w:p w14:paraId="55DA77E9">
      <w:pPr>
        <w:pStyle w:val="8"/>
        <w:ind w:firstLine="709"/>
        <w:rPr>
          <w:iCs/>
        </w:rPr>
      </w:pPr>
      <w:r>
        <w:rPr>
          <w:iCs/>
        </w:rPr>
        <w:t>2.2.2. При приеме на работу (до подписания трудового договора) ознакомить работников под роспись с настоящим коллективным договором, уставом организации, правилами внутреннего трудового распорядка, иными локальными нормативными актами, непосредственно связанными с их трудовой деятельностью, а также ознакомить работников под роспись с принимаемыми впоследствии локальными нормативными актами, непосредственно связанными с их трудовой деятельностью.</w:t>
      </w:r>
    </w:p>
    <w:p w14:paraId="76C1835C">
      <w:pPr>
        <w:pStyle w:val="8"/>
        <w:ind w:firstLine="709"/>
      </w:pPr>
      <w:r>
        <w:t>2.2.3.</w:t>
      </w:r>
      <w:r>
        <w:tab/>
      </w:r>
      <w:r>
        <w:t>В трудовой договор включать обязательные условия, указанные в статье 57 ТК РФ.</w:t>
      </w:r>
    </w:p>
    <w:p w14:paraId="350B5BF7">
      <w:pPr>
        <w:pStyle w:val="8"/>
        <w:ind w:firstLine="709"/>
      </w:pPr>
      <w:r>
        <w:t>При включении в трудовой договор дополнительных условий не допускать ухудшения положения работника по сравнению с условиями, установленными трудовым законодательством и иными нормативными правовыми актами, содержащими нормы трудового права, соглашениями, локальными нормативными актами, настоящим коллективным договором.</w:t>
      </w:r>
    </w:p>
    <w:p w14:paraId="0473A75B">
      <w:pPr>
        <w:pStyle w:val="8"/>
        <w:ind w:firstLine="709"/>
      </w:pPr>
      <w:r>
        <w:t>Трудовой договор может быть изменен только по соглашению сторон трудового договора, за исключением случаев, предусмотренных законодательством.</w:t>
      </w:r>
    </w:p>
    <w:p w14:paraId="1A9925C6">
      <w:pPr>
        <w:pStyle w:val="8"/>
        <w:ind w:firstLine="708"/>
      </w:pPr>
      <w:r>
        <w:t>2.2.4.</w:t>
      </w:r>
      <w:r>
        <w:tab/>
      </w:r>
      <w:r>
        <w:t>Заключать трудовой договор для выполнения трудовой функции, которая носит постоянный характер, на неопределенный срок. Срочный трудовой договор заключать только в случаях, предусмотренных статьей 59 ТК РФ.</w:t>
      </w:r>
    </w:p>
    <w:p w14:paraId="18A3DAE2">
      <w:pPr>
        <w:pStyle w:val="8"/>
        <w:ind w:firstLine="708"/>
      </w:pPr>
      <w:r>
        <w:t>2.2.5.</w:t>
      </w:r>
      <w:r>
        <w:tab/>
      </w:r>
      <w:r>
        <w:t>Оформлять изменения условий трудового договора путем заключения дополнительных соглашений к трудовому договору, являющихся неотъемлемой частью заключенного между работником и работодателем трудового договора.</w:t>
      </w:r>
    </w:p>
    <w:p w14:paraId="1F4E19C0">
      <w:pPr>
        <w:pStyle w:val="8"/>
        <w:ind w:firstLine="708"/>
      </w:pPr>
      <w:r>
        <w:t>2.2.6.</w:t>
      </w:r>
      <w:r>
        <w:tab/>
      </w:r>
      <w:r>
        <w:t>Изменение определенных сторонами условий трудового договора, в том числе перевод на другую работу, производить только по письменному соглашению сторон трудового договора, за исключением случаев, предусмотренных частями второй и третьей статьи 72.2 и статьей 74 ТК РФ.</w:t>
      </w:r>
    </w:p>
    <w:p w14:paraId="718EB14A">
      <w:pPr>
        <w:pStyle w:val="8"/>
        <w:ind w:firstLine="708"/>
      </w:pPr>
      <w:r>
        <w:t>Временный перевод работника на другую работу в случаях, предусмотренных частью 3 статьи 72.2. ТК РФ, возможен только при наличии письменного согласия работника, если режим временной работы предусматривает увеличение рабочего времени работника по сравнению с режимом, установленным по условиям трудового договора.</w:t>
      </w:r>
    </w:p>
    <w:p w14:paraId="5D5F843F">
      <w:pPr>
        <w:pStyle w:val="8"/>
        <w:ind w:firstLine="709"/>
      </w:pPr>
      <w:r>
        <w:t>2.2.7.</w:t>
      </w:r>
      <w:r>
        <w:tab/>
      </w:r>
      <w:r>
        <w:t>Сообщать представителю трудового коллектива организации в письменной форме не позднее, чем за три месяца до начала проведения соответствующих мероприятий, о сокращении численности или штата работников и о возможном расторжении трудовых договоров с работниками в соответствии с пунктом 2 части 1 статьи 81 ТК РФ, при массовых увольнениях работников – также соответственно не позднее, чем за три месяца.</w:t>
      </w:r>
    </w:p>
    <w:p w14:paraId="61CDF3B7">
      <w:pPr>
        <w:pStyle w:val="8"/>
        <w:ind w:firstLine="709"/>
      </w:pPr>
      <w:r>
        <w:t>Массовым является увольнение 30 % от общего числа работников в течение 30 дней.</w:t>
      </w:r>
    </w:p>
    <w:p w14:paraId="1EC9957C">
      <w:pPr>
        <w:pStyle w:val="8"/>
        <w:ind w:firstLine="709"/>
      </w:pPr>
      <w:r>
        <w:t>2.2.8.</w:t>
      </w:r>
      <w:r>
        <w:tab/>
      </w:r>
      <w:r>
        <w:t>Обеспечить преимущественное право на оставление на работе при сокращении штатов работников с более высокой производительностью труда и квалификацией. Кроме перечисленных в статье 179 ТК РФ при равной производительности и квалификации преимущественное право на оставление на работе имеют работники:</w:t>
      </w:r>
    </w:p>
    <w:p w14:paraId="21AC7D29">
      <w:pPr>
        <w:pStyle w:val="8"/>
      </w:pPr>
      <w:r>
        <w:tab/>
      </w:r>
      <w:r>
        <w:t>- пред пенсионного возраста (за 2 года до пенсии);</w:t>
      </w:r>
    </w:p>
    <w:p w14:paraId="79B33D90">
      <w:pPr>
        <w:pStyle w:val="8"/>
      </w:pPr>
      <w:r>
        <w:tab/>
      </w:r>
      <w:r>
        <w:t>- проработавшие в организации свыше 10 лет;</w:t>
      </w:r>
    </w:p>
    <w:p w14:paraId="2D299A03">
      <w:pPr>
        <w:pStyle w:val="8"/>
      </w:pPr>
      <w:r>
        <w:tab/>
      </w:r>
      <w:r>
        <w:t>- одинокие матери, воспитывающие ребенка в возрасте до 16 лет;</w:t>
      </w:r>
    </w:p>
    <w:p w14:paraId="11326F82">
      <w:pPr>
        <w:pStyle w:val="8"/>
      </w:pPr>
      <w:r>
        <w:tab/>
      </w:r>
      <w:r>
        <w:t>- одинокие отцы, воспитывающие ребенка в возрасте до 16 лет;</w:t>
      </w:r>
    </w:p>
    <w:p w14:paraId="0DA8E1FF">
      <w:pPr>
        <w:pStyle w:val="8"/>
      </w:pPr>
      <w:r>
        <w:tab/>
      </w:r>
      <w:r>
        <w:t>- родители, имеющие ребенка – инвалида в возрасте до 18 лет;</w:t>
      </w:r>
    </w:p>
    <w:p w14:paraId="3080B663">
      <w:pPr>
        <w:pStyle w:val="8"/>
      </w:pPr>
      <w:r>
        <w:tab/>
      </w:r>
      <w:r>
        <w:t>- работники, приступившие к трудовой деятельности непосредственно после окончания организации высшего или профессионального образования сферы культуры и имеющие трудовой стаж менее одного года.</w:t>
      </w:r>
    </w:p>
    <w:p w14:paraId="6B47138F">
      <w:pPr>
        <w:pStyle w:val="8"/>
        <w:ind w:firstLine="709"/>
      </w:pPr>
      <w:r>
        <w:t>2.2.9. Обеспечить работнику, увольняемому в связи с ликвидацией организации, сокращением численности или штата работников организации, право на время для поиска работы (2 часов в неделю) с сохранением среднего заработка.</w:t>
      </w:r>
    </w:p>
    <w:p w14:paraId="701AB696">
      <w:pPr>
        <w:pStyle w:val="8"/>
        <w:tabs>
          <w:tab w:val="left" w:pos="1620"/>
        </w:tabs>
        <w:ind w:firstLine="708"/>
      </w:pPr>
      <w:r>
        <w:rPr>
          <w:color w:val="000000"/>
        </w:rPr>
        <w:t>2.2.10.</w:t>
      </w:r>
      <w:r>
        <w:tab/>
      </w:r>
      <w:r>
        <w:t>В случае направления работника для профессионального обучения или  дополнительного профессионального образования сохранять за ним место работы (должность), среднюю заработную плату по основному месту работы и, если работник направляется для повышения квалификации в другую местность, оплачивать ему командировочные расходы (суточные, проезд к месту обучения и обратно, проживание) в порядке и размерах, предусмотренных для лиц, направляемых в служебные командировки в соответствии с документами, подтверждающими фактически произведенные расходы.</w:t>
      </w:r>
    </w:p>
    <w:p w14:paraId="308E88AD">
      <w:pPr>
        <w:pStyle w:val="10"/>
        <w:jc w:val="both"/>
        <w:rPr>
          <w:rFonts w:ascii="Times New Roman" w:hAnsi="Times New Roman" w:cs="Times New Roman"/>
          <w:color w:val="000000"/>
          <w:sz w:val="28"/>
          <w:szCs w:val="28"/>
        </w:rPr>
      </w:pPr>
      <w:r>
        <w:rPr>
          <w:color w:val="000000"/>
          <w:sz w:val="28"/>
          <w:szCs w:val="28"/>
        </w:rPr>
        <w:t xml:space="preserve">           2</w:t>
      </w:r>
      <w:r>
        <w:rPr>
          <w:rFonts w:ascii="Times New Roman" w:hAnsi="Times New Roman" w:cs="Times New Roman"/>
          <w:color w:val="000000"/>
          <w:sz w:val="28"/>
          <w:szCs w:val="28"/>
        </w:rPr>
        <w:t xml:space="preserve">.2.11. При направлении работников в служебные командировки норма суточных устанавливается за каждые сутки нахождения в командировке в размере </w:t>
      </w:r>
      <w:r>
        <w:rPr>
          <w:rFonts w:ascii="Times New Roman" w:hAnsi="Times New Roman" w:eastAsia="Arial Unicode MS" w:cs="Times New Roman"/>
          <w:color w:val="000000"/>
          <w:kern w:val="1"/>
          <w:sz w:val="28"/>
          <w:szCs w:val="28"/>
        </w:rPr>
        <w:t>200 рублей – по Иркутской области у</w:t>
      </w:r>
      <w:r>
        <w:rPr>
          <w:rFonts w:ascii="Times New Roman" w:hAnsi="Times New Roman" w:cs="Times New Roman"/>
          <w:sz w:val="28"/>
          <w:szCs w:val="28"/>
          <w:shd w:val="clear" w:color="auto" w:fill="FFFFFF"/>
        </w:rPr>
        <w:t>каз Губернатора Иркутской</w:t>
      </w:r>
      <w:r>
        <w:rPr>
          <w:rFonts w:ascii="Times New Roman" w:hAnsi="Times New Roman" w:cs="Times New Roman"/>
          <w:shd w:val="clear" w:color="auto" w:fill="FFFFFF"/>
        </w:rPr>
        <w:t xml:space="preserve"> </w:t>
      </w:r>
      <w:r>
        <w:rPr>
          <w:rFonts w:ascii="Times New Roman" w:hAnsi="Times New Roman" w:cs="Times New Roman"/>
          <w:sz w:val="28"/>
          <w:szCs w:val="28"/>
          <w:shd w:val="clear" w:color="auto" w:fill="FFFFFF"/>
        </w:rPr>
        <w:t>области от 23.11.2022 № 296-уг "О внесении изменения в пункт 9 порядка и размеров возмещения расходов, связанных со служебными командировками лиц, замещающих государственные должности Иркутской области"</w:t>
      </w:r>
      <w:r>
        <w:rPr>
          <w:rFonts w:ascii="Times New Roman" w:hAnsi="Times New Roman" w:eastAsia="Arial Unicode MS" w:cs="Times New Roman"/>
          <w:color w:val="000000"/>
          <w:kern w:val="1"/>
          <w:sz w:val="28"/>
          <w:szCs w:val="28"/>
        </w:rPr>
        <w:t xml:space="preserve">. </w:t>
      </w:r>
    </w:p>
    <w:p w14:paraId="2260F42A">
      <w:pPr>
        <w:pStyle w:val="8"/>
        <w:tabs>
          <w:tab w:val="left" w:pos="1620"/>
        </w:tabs>
        <w:ind w:firstLine="708"/>
        <w:rPr>
          <w:rFonts w:eastAsia="Arial Unicode MS"/>
          <w:color w:val="000000"/>
        </w:rPr>
      </w:pPr>
      <w:r>
        <w:rPr>
          <w:rFonts w:eastAsia="Arial Unicode MS"/>
          <w:color w:val="000000"/>
        </w:rPr>
        <w:t>2.2.12.</w:t>
      </w:r>
      <w:r>
        <w:tab/>
      </w:r>
      <w:r>
        <w:t xml:space="preserve">Предоставлять гарантии и компенсации работникам, совмещающим работу с получением образования в порядке, предусмотренном главой 26 ТК РФ, в том числе </w:t>
      </w:r>
      <w:r>
        <w:rPr>
          <w:rFonts w:eastAsia="Arial Unicode MS"/>
          <w:color w:val="000000"/>
          <w:kern w:val="1"/>
        </w:rPr>
        <w:t>работникам, уже имеющим профессиональное образование соответствующего уровня, и направленным на обучение работодателем.</w:t>
      </w:r>
    </w:p>
    <w:p w14:paraId="6DABD1AF">
      <w:pPr>
        <w:pStyle w:val="11"/>
        <w:widowControl/>
        <w:shd w:val="clear" w:color="auto" w:fill="FFFFFF"/>
        <w:tabs>
          <w:tab w:val="left" w:pos="709"/>
        </w:tabs>
        <w:ind w:firstLine="709"/>
        <w:jc w:val="both"/>
        <w:rPr>
          <w:rFonts w:ascii="Times New Roman" w:hAnsi="Times New Roman" w:eastAsia="Arial Unicode MS" w:cs="Times New Roman"/>
          <w:color w:val="000000"/>
          <w:sz w:val="28"/>
          <w:szCs w:val="28"/>
        </w:rPr>
      </w:pPr>
      <w:r>
        <w:rPr>
          <w:rFonts w:ascii="Times New Roman" w:hAnsi="Times New Roman" w:eastAsia="Arial Unicode MS" w:cs="Times New Roman"/>
          <w:color w:val="000000"/>
          <w:kern w:val="0"/>
          <w:sz w:val="28"/>
          <w:szCs w:val="28"/>
        </w:rPr>
        <w:t>2.2.13. Содействовать</w:t>
      </w:r>
      <w:r>
        <w:rPr>
          <w:rFonts w:ascii="Times New Roman" w:hAnsi="Times New Roman" w:eastAsia="Arial Unicode MS" w:cs="Times New Roman"/>
          <w:color w:val="000000"/>
          <w:sz w:val="28"/>
          <w:szCs w:val="28"/>
        </w:rPr>
        <w:t xml:space="preserve"> работнику, желающему пройти профессиональное обучение по программам профессиональной подготовки, переподготовки, повышения квалификации или дополнительного профессионального образования по программам повышения квалификации и программам профессиональной переподготовки работников культуры и приобрести другую профессию.</w:t>
      </w:r>
    </w:p>
    <w:p w14:paraId="52632A3D">
      <w:pPr>
        <w:pStyle w:val="10"/>
        <w:jc w:val="both"/>
        <w:rPr>
          <w:rFonts w:ascii="Times New Roman" w:hAnsi="Times New Roman" w:cs="Times New Roman"/>
          <w:sz w:val="28"/>
          <w:szCs w:val="28"/>
        </w:rPr>
      </w:pPr>
      <w:r>
        <w:rPr>
          <w:rFonts w:ascii="Times New Roman" w:hAnsi="Times New Roman" w:cs="Times New Roman"/>
          <w:sz w:val="28"/>
          <w:szCs w:val="28"/>
        </w:rPr>
        <w:t xml:space="preserve">          2.2.14. При принятии решений об увольнении работника в случае признания его по результатам аттестации несоответствующим занимаемой должности вследствие недостаточной квалификации принимать меры по переводу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(часть3 статьи 81 ТК РФ).</w:t>
      </w:r>
    </w:p>
    <w:p w14:paraId="78CEAA03">
      <w:pPr>
        <w:pStyle w:val="8"/>
        <w:ind w:firstLine="708"/>
      </w:pPr>
      <w:r>
        <w:t>2.3.</w:t>
      </w:r>
      <w:r>
        <w:tab/>
      </w:r>
      <w:r>
        <w:t>Представитель трудового коллектива организации обязуется осуществлять контроль за соблюдением работодателем трудового законодательства и иными нормативными правовыми актами, содержащими нормы трудового права, соглашениями, локальными нормативными актами, настоящим коллективным договором при заключении, изменении и расторжении трудовых договоров с работниками.</w:t>
      </w:r>
    </w:p>
    <w:p w14:paraId="25FE5D76">
      <w:pPr>
        <w:pStyle w:val="8"/>
        <w:ind w:firstLine="708"/>
      </w:pPr>
    </w:p>
    <w:p w14:paraId="6054FCDE">
      <w:pPr>
        <w:pStyle w:val="8"/>
        <w:jc w:val="center"/>
        <w:outlineLvl w:val="0"/>
        <w:rPr>
          <w:b/>
          <w:bCs/>
          <w:caps/>
        </w:rPr>
      </w:pPr>
      <w:r>
        <w:rPr>
          <w:b/>
          <w:bCs/>
          <w:caps/>
          <w:lang w:val="en-US"/>
        </w:rPr>
        <w:t>III</w:t>
      </w:r>
      <w:r>
        <w:rPr>
          <w:b/>
          <w:bCs/>
          <w:caps/>
        </w:rPr>
        <w:t>. рабочее время и время отдыха</w:t>
      </w:r>
    </w:p>
    <w:p w14:paraId="197881DC">
      <w:pPr>
        <w:pStyle w:val="8"/>
        <w:jc w:val="center"/>
        <w:outlineLvl w:val="0"/>
        <w:rPr>
          <w:b/>
          <w:bCs/>
          <w:caps/>
        </w:rPr>
      </w:pPr>
    </w:p>
    <w:p w14:paraId="122DA9E5">
      <w:pPr>
        <w:pStyle w:val="8"/>
        <w:ind w:firstLine="720"/>
      </w:pPr>
      <w:r>
        <w:t>3.</w:t>
      </w:r>
      <w:r>
        <w:tab/>
      </w:r>
      <w:r>
        <w:t>Стороны пришли к соглашению о том, что:</w:t>
      </w:r>
    </w:p>
    <w:p w14:paraId="43499FEC">
      <w:pPr>
        <w:pStyle w:val="8"/>
        <w:ind w:firstLine="705"/>
      </w:pPr>
      <w:r>
        <w:t>3.1.</w:t>
      </w:r>
      <w:r>
        <w:tab/>
      </w:r>
      <w:r>
        <w:t>В соответствии с требованиями трудового законодательства и иных нормативных правовых актов, содержащих нормы трудового права, а также соглашений режим рабочего времени и времени отдыха работников определяется настоящим коллективным договором, правилами внутреннего трудового распорядка (Приложение 1), иными локальными нормативными актами, трудовыми договорами, графиками работы (</w:t>
      </w:r>
      <w:r>
        <w:rPr>
          <w:i/>
        </w:rPr>
        <w:t>графиками сменности</w:t>
      </w:r>
      <w:r>
        <w:t xml:space="preserve">), согласованными с представителем трудового коллектива. </w:t>
      </w:r>
    </w:p>
    <w:p w14:paraId="6EFCE735">
      <w:pPr>
        <w:pStyle w:val="8"/>
        <w:ind w:firstLine="705"/>
      </w:pPr>
      <w:r>
        <w:t>3.2.</w:t>
      </w:r>
      <w:r>
        <w:tab/>
      </w:r>
      <w:r>
        <w:t>Для специалистов и служащих устанавливается шестидневная рабочая неделя с продолжительностью рабочего дня 6 часов:</w:t>
      </w:r>
    </w:p>
    <w:p w14:paraId="5F3792A5">
      <w:pPr>
        <w:pStyle w:val="8"/>
        <w:ind w:firstLine="705"/>
      </w:pPr>
      <w:r>
        <w:t xml:space="preserve">- для сотрудников, занятых на полную ставку  </w:t>
      </w:r>
    </w:p>
    <w:p w14:paraId="549C718D">
      <w:pPr>
        <w:pStyle w:val="8"/>
        <w:ind w:firstLine="705"/>
      </w:pPr>
      <w:r>
        <w:rPr>
          <w:lang w:val="en-US"/>
        </w:rPr>
        <w:t>a</w:t>
      </w:r>
      <w:r>
        <w:t>) начало рабочего времени в 10-00 часов;</w:t>
      </w:r>
    </w:p>
    <w:p w14:paraId="5094E2F6">
      <w:pPr>
        <w:pStyle w:val="8"/>
        <w:ind w:firstLine="705"/>
      </w:pPr>
      <w:r>
        <w:t>б) перерыв на обед с 13-00 до 15-00 часов</w:t>
      </w:r>
    </w:p>
    <w:p w14:paraId="7BEB208A">
      <w:pPr>
        <w:pStyle w:val="8"/>
        <w:ind w:firstLine="705"/>
      </w:pPr>
      <w:r>
        <w:t xml:space="preserve">в) окончание работы в 18-00 часов, в предпраздничный день продолжительность рабочего дня уменьшается на 1 час. </w:t>
      </w:r>
    </w:p>
    <w:p w14:paraId="2CD39966">
      <w:pPr>
        <w:pStyle w:val="8"/>
        <w:ind w:firstLine="705"/>
      </w:pPr>
      <w:r>
        <w:t>Выходной день: воскресенье.</w:t>
      </w:r>
    </w:p>
    <w:p w14:paraId="3316EB95">
      <w:pPr>
        <w:pStyle w:val="8"/>
        <w:ind w:firstLine="705"/>
      </w:pPr>
      <w:r>
        <w:t>В дни дискотек (суббота)</w:t>
      </w:r>
    </w:p>
    <w:p w14:paraId="027C2B90">
      <w:pPr>
        <w:pStyle w:val="8"/>
        <w:ind w:firstLine="705"/>
      </w:pPr>
      <w:r>
        <w:t>а) начало работы в 10-00 часов;</w:t>
      </w:r>
    </w:p>
    <w:p w14:paraId="3C16EF79">
      <w:pPr>
        <w:pStyle w:val="8"/>
        <w:ind w:firstLine="705"/>
      </w:pPr>
      <w:r>
        <w:t>б) перерыв с 13-00 до 20-00 часов;</w:t>
      </w:r>
    </w:p>
    <w:p w14:paraId="7C5DE3F7">
      <w:pPr>
        <w:pStyle w:val="8"/>
        <w:ind w:firstLine="705"/>
      </w:pPr>
      <w:r>
        <w:t>в) с 20-00 часов до 23-00 часов (зимнее время) и в 21-00 часов до 24-00 часов (летнее время).</w:t>
      </w:r>
    </w:p>
    <w:p w14:paraId="697E80B1">
      <w:pPr>
        <w:pStyle w:val="8"/>
        <w:ind w:firstLine="705"/>
      </w:pPr>
      <w:r>
        <w:t>Выходной день воскресенье.</w:t>
      </w:r>
    </w:p>
    <w:p w14:paraId="4EAB2785">
      <w:pPr>
        <w:pStyle w:val="8"/>
        <w:ind w:firstLine="705"/>
      </w:pPr>
      <w:r>
        <w:t>Библиотеки:</w:t>
      </w:r>
    </w:p>
    <w:p w14:paraId="0FA71220">
      <w:pPr>
        <w:pStyle w:val="8"/>
        <w:numPr>
          <w:ilvl w:val="0"/>
          <w:numId w:val="1"/>
        </w:numPr>
      </w:pPr>
      <w:r>
        <w:t>Начало рабочего дня в 12-00 часов;</w:t>
      </w:r>
    </w:p>
    <w:p w14:paraId="357C35CF">
      <w:pPr>
        <w:pStyle w:val="8"/>
        <w:numPr>
          <w:ilvl w:val="0"/>
          <w:numId w:val="1"/>
        </w:numPr>
      </w:pPr>
      <w:r>
        <w:t xml:space="preserve">Окончание работы в 15-00 часов. </w:t>
      </w:r>
    </w:p>
    <w:p w14:paraId="023CE61B">
      <w:pPr>
        <w:pStyle w:val="8"/>
        <w:numPr>
          <w:ilvl w:val="0"/>
          <w:numId w:val="1"/>
        </w:numPr>
      </w:pPr>
      <w:r>
        <w:t>Выходной день: воскресенье;</w:t>
      </w:r>
    </w:p>
    <w:p w14:paraId="2184DFFF">
      <w:pPr>
        <w:pStyle w:val="8"/>
        <w:ind w:firstLine="705"/>
      </w:pPr>
      <w:r>
        <w:t xml:space="preserve"> Последний день каждого месяца – санитарный день.</w:t>
      </w:r>
    </w:p>
    <w:p w14:paraId="3F4AE75D">
      <w:pPr>
        <w:pStyle w:val="8"/>
        <w:ind w:firstLine="705"/>
        <w:rPr>
          <w:i/>
          <w:color w:val="FF6600"/>
        </w:rPr>
      </w:pPr>
      <w:r>
        <w:t xml:space="preserve">- для сотрудников занятых на 0,5 ставки – 3 часа рабочая с одним выходным днем в неделю, согласно режима работы учреждения в соответствии с правилами внутреннего трудового распорядка. </w:t>
      </w:r>
    </w:p>
    <w:p w14:paraId="18BD933C">
      <w:pPr>
        <w:pStyle w:val="8"/>
        <w:ind w:firstLine="705"/>
      </w:pPr>
      <w:r>
        <w:t>3.3. Привлечение работодателем работников к работе в сверхурочное время допускается только с письменного согласия работника и компенсируется в соответствии с трудовым законодательством.</w:t>
      </w:r>
    </w:p>
    <w:p w14:paraId="314540C4">
      <w:pPr>
        <w:pStyle w:val="8"/>
        <w:ind w:firstLine="705"/>
      </w:pPr>
      <w:r>
        <w:t>Работодатель может привлекать работников к сверхурочным работам в соответствии со статьей 99 ТК РФ.</w:t>
      </w:r>
    </w:p>
    <w:p w14:paraId="6EF98200">
      <w:pPr>
        <w:pStyle w:val="8"/>
        <w:ind w:firstLine="705"/>
      </w:pPr>
      <w:r>
        <w:t>К работе в сверхурочное время не допускаются беременные женщины, работников в возрасте до восемнадцати лет, другие категории работников в соответствии с ТК РФ и иными федеральными законами.</w:t>
      </w:r>
    </w:p>
    <w:p w14:paraId="5C90B1C1">
      <w:pPr>
        <w:pStyle w:val="8"/>
        <w:ind w:firstLine="705"/>
      </w:pPr>
      <w:r>
        <w:t>3.4.</w:t>
      </w:r>
      <w:r>
        <w:tab/>
      </w:r>
      <w:r>
        <w:t>Работодатель обязан предоставить представителю трудового коллектива организации перечень должностей работников с ненормированным рабочим днем.</w:t>
      </w:r>
    </w:p>
    <w:p w14:paraId="69023F9A">
      <w:pPr>
        <w:pStyle w:val="8"/>
        <w:ind w:firstLine="705"/>
      </w:pPr>
      <w:r>
        <w:t>3.5.</w:t>
      </w:r>
      <w:r>
        <w:tab/>
      </w:r>
      <w:r>
        <w:t>Работа в выходные и праздничные дни запрещается. 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организации.</w:t>
      </w:r>
    </w:p>
    <w:p w14:paraId="79CEE57B">
      <w:pPr>
        <w:pStyle w:val="8"/>
        <w:ind w:firstLine="705"/>
      </w:pPr>
      <w:r>
        <w:t>Без согласия работников допускается привлечение их к работе в случаях, определенных частью третьей статьи 113 ТК РФ.</w:t>
      </w:r>
    </w:p>
    <w:p w14:paraId="42EC3D26">
      <w:pPr>
        <w:pStyle w:val="8"/>
        <w:ind w:firstLine="705"/>
      </w:pPr>
      <w:r>
        <w:t>Привлечение работника к работе в выходные и нерабочие праздничные дни производится по письменному распоряжению работодателя.</w:t>
      </w:r>
    </w:p>
    <w:p w14:paraId="067DF11C">
      <w:pPr>
        <w:pStyle w:val="8"/>
        <w:ind w:firstLine="705"/>
        <w:rPr>
          <w:spacing w:val="-6"/>
        </w:rPr>
      </w:pPr>
      <w:r>
        <w:t xml:space="preserve">3.6. Привлечение работников организации к выполнению работы, не предусмотренной должностными обязанностями, трудовым договором, допускается только по письменному распоряжению работодателя с </w:t>
      </w:r>
      <w:r>
        <w:rPr>
          <w:spacing w:val="-6"/>
        </w:rPr>
        <w:t>письменного согласия работника, с дополнительной оплатой и с соблюдением статей 60, 97 и 99 ТК РФ.</w:t>
      </w:r>
    </w:p>
    <w:p w14:paraId="4A4CF7A1">
      <w:pPr>
        <w:pStyle w:val="8"/>
        <w:tabs>
          <w:tab w:val="left" w:pos="1134"/>
        </w:tabs>
        <w:ind w:firstLine="705"/>
        <w:rPr>
          <w:spacing w:val="-6"/>
        </w:rPr>
      </w:pPr>
      <w:r>
        <w:rPr>
          <w:spacing w:val="-6"/>
        </w:rPr>
        <w:t>3.7.</w:t>
      </w:r>
      <w:r>
        <w:rPr>
          <w:spacing w:val="-6"/>
        </w:rPr>
        <w:tab/>
      </w:r>
      <w:r>
        <w:rPr>
          <w:spacing w:val="-6"/>
        </w:rPr>
        <w:t xml:space="preserve"> В течение рабочего дня (смены) работнику предоставляется перерыв для отдыха и питания, время и продолжительность которого определяется правилами внутреннего трудового распорядка образовательной организации.</w:t>
      </w:r>
    </w:p>
    <w:p w14:paraId="2E709550">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pacing w:val="-6"/>
          <w:sz w:val="28"/>
          <w:szCs w:val="28"/>
        </w:rPr>
        <w:t xml:space="preserve">3.8. </w:t>
      </w:r>
      <w:r>
        <w:rPr>
          <w:rFonts w:ascii="Times New Roman" w:hAnsi="Times New Roman" w:cs="Times New Roman"/>
          <w:sz w:val="28"/>
          <w:szCs w:val="28"/>
        </w:rPr>
        <w:t>Работникам МКУК «КДЦ Филипповского МО» предоставляется ежегодный основной удлиненный оплачиваемый отпуск продолжительностью – 28 календарных дней с сохранением места работы (должности) и среднего заработка (ст.ст. 114, 115 ТК РФ) и ежегодный дополнительный отпуск продолжительностью 8 календарных дней в соответствии с Законом РФ от 19 февраля 1993 г. № 4520-1 «О государственных гарантиях и компенсациях для лиц, работающих в районах Крайнего севера и приравненных к ним местностям».</w:t>
      </w:r>
    </w:p>
    <w:p w14:paraId="53AD1D52">
      <w:pPr>
        <w:pStyle w:val="8"/>
        <w:ind w:firstLine="709"/>
      </w:pPr>
      <w:r>
        <w:t>Отпуск за первый год работы предоставляется работникам по истечении шести месяцев непрерывной работы в организации, за второй и последующий годы работы – в любое время рабочего года в соответствии с очередностью предоставления отпусков. По соглашению сторон оплачиваемый отпуск может быть предоставлен работникам и до истечения шести месяцев (статья 122 ТК РФ).</w:t>
      </w:r>
    </w:p>
    <w:p w14:paraId="4125D711">
      <w:pPr>
        <w:pStyle w:val="8"/>
        <w:ind w:firstLine="709"/>
      </w:pPr>
      <w:r>
        <w:t>3.9.</w:t>
      </w:r>
      <w:r>
        <w:tab/>
      </w:r>
      <w:r>
        <w:t>Очередность предоставления оплачиваемых отпусков определяется ежегодно в соответствии с графиком отпусков, утверждаемым работодателем не позднее, чем за 2 недели до наступления календарного года.</w:t>
      </w:r>
    </w:p>
    <w:p w14:paraId="10A79A30">
      <w:pPr>
        <w:pStyle w:val="8"/>
        <w:ind w:firstLine="709"/>
      </w:pPr>
      <w:r>
        <w:t>О времени начала отпуска работник должен быть письменно извещен не позднее, чем за две недели до его начала.</w:t>
      </w:r>
    </w:p>
    <w:p w14:paraId="4C43FDE9">
      <w:pPr>
        <w:pStyle w:val="8"/>
        <w:ind w:firstLine="709"/>
      </w:pPr>
      <w:r>
        <w:t>Продление, перенесение, разделение и отзыв из оплачиваемого отпуска производится с согласия работника в случаях, предусмотренных статьями 124-125 ТК РФ.</w:t>
      </w:r>
    </w:p>
    <w:p w14:paraId="75AAFFAF">
      <w:pPr>
        <w:pStyle w:val="8"/>
        <w:ind w:firstLine="709"/>
      </w:pPr>
      <w:r>
        <w:t>3.10.</w:t>
      </w:r>
      <w:r>
        <w:tab/>
      </w:r>
      <w:r>
        <w:t>В соответствии с законодательством работникам предоставляются ежегодные дополнительные оплачиваемые отпуска:</w:t>
      </w:r>
    </w:p>
    <w:p w14:paraId="6E29F9C0">
      <w:pPr>
        <w:pStyle w:val="8"/>
        <w:ind w:firstLine="705"/>
      </w:pPr>
      <w:r>
        <w:t>- за ненормированный рабочий день в соответствии с Приложением № 2; (директору – 3 дня; заведующему структурным подразделением – 2 дня);</w:t>
      </w:r>
    </w:p>
    <w:p w14:paraId="2D743BD6">
      <w:pPr>
        <w:pStyle w:val="11"/>
        <w:widowControl/>
        <w:ind w:firstLine="567"/>
        <w:jc w:val="both"/>
        <w:rPr>
          <w:rFonts w:ascii="Times New Roman" w:hAnsi="Times New Roman" w:cs="Times New Roman"/>
          <w:i/>
          <w:sz w:val="28"/>
          <w:szCs w:val="28"/>
        </w:rPr>
      </w:pPr>
      <w:r>
        <w:rPr>
          <w:rFonts w:ascii="Times New Roman" w:hAnsi="Times New Roman" w:cs="Times New Roman"/>
          <w:kern w:val="0"/>
          <w:sz w:val="28"/>
          <w:szCs w:val="28"/>
          <w:lang w:eastAsia="ru-RU"/>
        </w:rPr>
        <w:t xml:space="preserve">  - работникам, занятым на работах с вредными и опасными условиями</w:t>
      </w:r>
      <w:r>
        <w:rPr>
          <w:rFonts w:ascii="Times New Roman" w:hAnsi="Times New Roman" w:cs="Times New Roman"/>
          <w:sz w:val="28"/>
          <w:szCs w:val="28"/>
        </w:rPr>
        <w:t xml:space="preserve"> труда в соответствии с Приложением № 3.</w:t>
      </w:r>
    </w:p>
    <w:p w14:paraId="42F7D7A7">
      <w:pPr>
        <w:pStyle w:val="8"/>
        <w:ind w:firstLine="705"/>
      </w:pPr>
      <w:r>
        <w:t>3.11.</w:t>
      </w:r>
      <w:r>
        <w:tab/>
      </w:r>
      <w:r>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14:paraId="0C7E4A9F">
      <w:pPr>
        <w:pStyle w:val="8"/>
        <w:ind w:firstLine="705"/>
      </w:pPr>
      <w:r>
        <w:t>3.12.</w:t>
      </w:r>
      <w:r>
        <w:tab/>
      </w:r>
      <w:r>
        <w:t>Ежегодный оплачиваемый отпуск продлевается в случае временной нетрудоспособности работника, наступившей во время отпуска.</w:t>
      </w:r>
    </w:p>
    <w:p w14:paraId="3C4A60A0">
      <w:pPr>
        <w:pStyle w:val="8"/>
        <w:ind w:firstLine="705"/>
      </w:pPr>
      <w:r>
        <w:t>Ежегодный оплачиваемый отпуск по соглашению между работником и работодателем переносится на другой срок при несвоевременной оплате времени отпуска либо при предупреждении работника о начале отпуска позднее, чем за две недели.</w:t>
      </w:r>
    </w:p>
    <w:p w14:paraId="0A2B7C1E">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При увольнении работнику выплачивается денежная компенсация за неиспользованный отпуск пропорционально отработанному времени. Работнику, проработавшему 11 месяцев, выплачивается компенсация за полный рабочий год. </w:t>
      </w:r>
    </w:p>
    <w:p w14:paraId="22526489">
      <w:pPr>
        <w:ind w:firstLine="709"/>
        <w:jc w:val="both"/>
        <w:rPr>
          <w:rFonts w:ascii="Times New Roman" w:hAnsi="Times New Roman" w:cs="Times New Roman"/>
          <w:sz w:val="28"/>
          <w:szCs w:val="28"/>
        </w:rPr>
      </w:pPr>
      <w:r>
        <w:rPr>
          <w:rFonts w:ascii="Times New Roman" w:hAnsi="Times New Roman" w:cs="Times New Roman"/>
          <w:sz w:val="28"/>
          <w:szCs w:val="28"/>
        </w:rPr>
        <w:t>Денежная компенсация за неиспользованный отпуск при увольнении работника исчисляется исходя из количества неиспользованных дней отпуска с учетом рабочего года работника.</w:t>
      </w:r>
    </w:p>
    <w:p w14:paraId="0F90B812">
      <w:pPr>
        <w:ind w:firstLine="709"/>
        <w:jc w:val="both"/>
        <w:rPr>
          <w:rFonts w:ascii="Times New Roman" w:hAnsi="Times New Roman" w:cs="Times New Roman"/>
          <w:sz w:val="28"/>
          <w:szCs w:val="28"/>
        </w:rPr>
      </w:pPr>
      <w:r>
        <w:rPr>
          <w:rFonts w:ascii="Times New Roman" w:hAnsi="Times New Roman" w:cs="Times New Roman"/>
          <w:sz w:val="28"/>
          <w:szCs w:val="28"/>
        </w:rPr>
        <w:t>При исчислении стажа работы при выплате денежной компенсации за неиспользованный отпуск при увольнении необходимо учесть, что:</w:t>
      </w:r>
    </w:p>
    <w:p w14:paraId="73D02127">
      <w:pPr>
        <w:ind w:firstLine="709"/>
        <w:jc w:val="both"/>
        <w:rPr>
          <w:rFonts w:ascii="Times New Roman" w:hAnsi="Times New Roman" w:cs="Times New Roman"/>
          <w:sz w:val="28"/>
          <w:szCs w:val="28"/>
        </w:rPr>
      </w:pPr>
      <w:r>
        <w:rPr>
          <w:rFonts w:ascii="Times New Roman" w:hAnsi="Times New Roman" w:cs="Times New Roman"/>
          <w:sz w:val="28"/>
          <w:szCs w:val="28"/>
        </w:rPr>
        <w:t>- все дни отпусков, предоставляемых по просьбе работника без сохранения заработной платы, если их общая продолжительность превышает 14 календарных дней в течение рабочего года, должны исключаться из подсчета стажа, дающего право на выплату компенсации за неиспользованный отпуск при увольнении (статья 121 ТК РФ);</w:t>
      </w:r>
    </w:p>
    <w:p w14:paraId="290B0947">
      <w:pPr>
        <w:ind w:firstLine="709"/>
        <w:jc w:val="both"/>
        <w:rPr>
          <w:rFonts w:ascii="Times New Roman" w:hAnsi="Times New Roman" w:cs="Times New Roman"/>
          <w:sz w:val="28"/>
          <w:szCs w:val="28"/>
        </w:rPr>
      </w:pPr>
      <w:r>
        <w:rPr>
          <w:rFonts w:ascii="Times New Roman" w:hAnsi="Times New Roman" w:cs="Times New Roman"/>
          <w:sz w:val="28"/>
          <w:szCs w:val="28"/>
        </w:rPr>
        <w:t>- излишки, составляющие менее половины месяца, исключаются из подсчета, а излишки, составляющие не менее половины месяца, округляются до полного месяца (п. 35 Правил об очередных и дополнительных отпусках, утв. НКТ СССР от 30 апреля 1930 г. № 169).</w:t>
      </w:r>
    </w:p>
    <w:p w14:paraId="54C3BCCF">
      <w:pPr>
        <w:pStyle w:val="8"/>
        <w:ind w:firstLine="705"/>
      </w:pPr>
      <w:r>
        <w:t>3.13.</w:t>
      </w:r>
      <w:r>
        <w:tab/>
      </w:r>
      <w:r>
        <w:t>Стороны договорились о предоставлении работникам организации дополнительного оплачиваемого отпуска в следующих случаях:</w:t>
      </w:r>
    </w:p>
    <w:p w14:paraId="592C7578">
      <w:pPr>
        <w:pStyle w:val="8"/>
        <w:ind w:firstLine="705"/>
      </w:pPr>
      <w:r>
        <w:t>- для сопровождения 1 сентября детей младшего школьного возраста в школу – 1 календарный день;</w:t>
      </w:r>
    </w:p>
    <w:p w14:paraId="5152475B">
      <w:pPr>
        <w:pStyle w:val="8"/>
        <w:ind w:firstLine="705"/>
      </w:pPr>
      <w:r>
        <w:t>- рождения ребенка – 2 календарных дней;</w:t>
      </w:r>
    </w:p>
    <w:p w14:paraId="7B917F99">
      <w:pPr>
        <w:pStyle w:val="8"/>
        <w:ind w:firstLine="705"/>
      </w:pPr>
      <w:r>
        <w:t>- бракосочетания работника – 3 календарных дня;</w:t>
      </w:r>
    </w:p>
    <w:p w14:paraId="0301497D">
      <w:pPr>
        <w:pStyle w:val="8"/>
        <w:ind w:firstLine="705"/>
      </w:pPr>
      <w:r>
        <w:t>- похорон близких родственников – 5 календарных дней;</w:t>
      </w:r>
    </w:p>
    <w:p w14:paraId="17C59988">
      <w:pPr>
        <w:pStyle w:val="8"/>
        <w:ind w:firstLine="705"/>
      </w:pPr>
      <w:r>
        <w:t>3.14.</w:t>
      </w:r>
      <w:r>
        <w:tab/>
      </w:r>
      <w:r>
        <w:t>Исчисление среднего заработка для оплаты ежегодного отпуска производится в соответствии со статьей 139 ТК РФ.</w:t>
      </w:r>
    </w:p>
    <w:p w14:paraId="01A053D7">
      <w:pPr>
        <w:pStyle w:val="8"/>
        <w:ind w:firstLine="705"/>
      </w:pPr>
      <w:r>
        <w:t>3.15.</w:t>
      </w:r>
      <w:r>
        <w:tab/>
      </w:r>
      <w:r>
        <w:t>Отпуска без сохранения заработной платы предоставляются работнику по семейным обстоятельствам и другим уважительным причинам продолжительностью, определяемой по соглашению между работником и работодателем.</w:t>
      </w:r>
    </w:p>
    <w:p w14:paraId="3167BE99">
      <w:pPr>
        <w:pStyle w:val="8"/>
        <w:ind w:firstLine="705"/>
      </w:pPr>
      <w:r>
        <w:t>3.16.</w:t>
      </w:r>
      <w:r>
        <w:tab/>
      </w:r>
      <w:r>
        <w:t>Работодатель обязуется предоставить отпуск без сохранения заработной платы, на основании письменного заявления работника в сроки, указанные работником, в следующих случаях:</w:t>
      </w:r>
    </w:p>
    <w:p w14:paraId="35AE8DBF">
      <w:pPr>
        <w:pStyle w:val="8"/>
        <w:ind w:firstLine="705"/>
      </w:pPr>
      <w:r>
        <w:t>- родителям, воспитывающим детей в возрасте до 14 лет – до 14 календарных дней;</w:t>
      </w:r>
    </w:p>
    <w:p w14:paraId="22BEFE3A">
      <w:pPr>
        <w:pStyle w:val="8"/>
        <w:ind w:firstLine="705"/>
      </w:pPr>
      <w:r>
        <w:t>- в связи с переездом на новое место жительства – до 3 календарных дня;</w:t>
      </w:r>
    </w:p>
    <w:p w14:paraId="5E2C04D4">
      <w:pPr>
        <w:pStyle w:val="8"/>
        <w:ind w:firstLine="705"/>
      </w:pPr>
      <w:r>
        <w:t>- для проводов детей на военную службу – 1 календарный день;</w:t>
      </w:r>
    </w:p>
    <w:p w14:paraId="35E41829">
      <w:pPr>
        <w:pStyle w:val="8"/>
        <w:ind w:firstLine="705"/>
      </w:pPr>
      <w:r>
        <w:t>- тяжелого заболевания близкого родственника – до 3 календарных дня;</w:t>
      </w:r>
    </w:p>
    <w:p w14:paraId="76F978B4">
      <w:pPr>
        <w:pStyle w:val="8"/>
        <w:ind w:firstLine="705"/>
      </w:pPr>
      <w:r>
        <w:t>- участникам Великой Отечественной войны – до 35 календарных дней в году;</w:t>
      </w:r>
    </w:p>
    <w:p w14:paraId="76491853">
      <w:pPr>
        <w:pStyle w:val="8"/>
        <w:ind w:firstLine="705"/>
      </w:pPr>
      <w:r>
        <w:t>- работающим пенсионерам по старости (по возрасту) – до 14 календарных дней в году;</w:t>
      </w:r>
    </w:p>
    <w:p w14:paraId="597F7C53">
      <w:pPr>
        <w:pStyle w:val="8"/>
        <w:ind w:firstLine="705"/>
      </w:pPr>
      <w:r>
        <w:t>- родителям и женам (мужьям) военнослужащих, погибших или умерших вследствие ранения, контузии или увечья, полученных при исполнении обязанностей военной службы, либо вследствие заболевания, связанного с прохождением военной службы – до 14 календарных дней в году;</w:t>
      </w:r>
    </w:p>
    <w:p w14:paraId="719F4F7E">
      <w:pPr>
        <w:pStyle w:val="8"/>
        <w:ind w:firstLine="705"/>
      </w:pPr>
      <w:r>
        <w:t>- работающим инвалидам – до 60 календарных дней в году.</w:t>
      </w:r>
    </w:p>
    <w:p w14:paraId="7AC004B1">
      <w:pPr>
        <w:pStyle w:val="8"/>
        <w:jc w:val="center"/>
        <w:outlineLvl w:val="0"/>
        <w:rPr>
          <w:b/>
          <w:bCs/>
          <w:caps/>
        </w:rPr>
      </w:pPr>
    </w:p>
    <w:p w14:paraId="314A9A9E">
      <w:pPr>
        <w:pStyle w:val="8"/>
        <w:jc w:val="center"/>
        <w:outlineLvl w:val="0"/>
        <w:rPr>
          <w:b/>
          <w:bCs/>
          <w:caps/>
        </w:rPr>
      </w:pPr>
    </w:p>
    <w:p w14:paraId="76EFE05A">
      <w:pPr>
        <w:pStyle w:val="8"/>
        <w:jc w:val="center"/>
        <w:outlineLvl w:val="0"/>
        <w:rPr>
          <w:b/>
          <w:bCs/>
          <w:caps/>
        </w:rPr>
      </w:pPr>
    </w:p>
    <w:p w14:paraId="7D3006A0">
      <w:pPr>
        <w:pStyle w:val="8"/>
        <w:jc w:val="center"/>
        <w:outlineLvl w:val="0"/>
        <w:rPr>
          <w:b/>
          <w:bCs/>
          <w:caps/>
        </w:rPr>
      </w:pPr>
      <w:r>
        <w:rPr>
          <w:b/>
          <w:bCs/>
          <w:caps/>
          <w:lang w:val="en-US"/>
        </w:rPr>
        <w:t>IV</w:t>
      </w:r>
      <w:r>
        <w:rPr>
          <w:b/>
          <w:bCs/>
          <w:caps/>
        </w:rPr>
        <w:t>. Оплата и нормирование труда</w:t>
      </w:r>
    </w:p>
    <w:p w14:paraId="77536874">
      <w:pPr>
        <w:pStyle w:val="4"/>
        <w:ind w:firstLine="720"/>
        <w:jc w:val="both"/>
        <w:rPr>
          <w:rFonts w:ascii="Times New Roman" w:hAnsi="Times New Roman" w:eastAsia="MS Mincho"/>
          <w:sz w:val="28"/>
          <w:szCs w:val="28"/>
        </w:rPr>
      </w:pPr>
      <w:r>
        <w:rPr>
          <w:rFonts w:ascii="Times New Roman" w:hAnsi="Times New Roman" w:eastAsia="MS Mincho"/>
          <w:sz w:val="28"/>
          <w:szCs w:val="28"/>
        </w:rPr>
        <w:t xml:space="preserve">4.1. Система оплаты труда работников </w:t>
      </w:r>
      <w:r>
        <w:rPr>
          <w:rFonts w:ascii="Times New Roman" w:hAnsi="Times New Roman"/>
          <w:sz w:val="28"/>
          <w:szCs w:val="28"/>
        </w:rPr>
        <w:t xml:space="preserve">МКУК «КДЦ Филипповского МО» </w:t>
      </w:r>
      <w:r>
        <w:rPr>
          <w:rFonts w:ascii="Times New Roman" w:hAnsi="Times New Roman" w:eastAsia="MS Mincho"/>
          <w:sz w:val="28"/>
          <w:szCs w:val="28"/>
        </w:rPr>
        <w:t xml:space="preserve">включая выплаты компенсационного, стимулирующего характера, устанавливается в соответствии с трудовым законодательством, иными нормативными правовыми актами РФ, содержащими нормы трудового права, муниципальными правовыми актами ЗРМО, а также Положением об оплате труда работников </w:t>
      </w:r>
      <w:r>
        <w:rPr>
          <w:rFonts w:ascii="Times New Roman" w:hAnsi="Times New Roman"/>
          <w:sz w:val="28"/>
          <w:szCs w:val="28"/>
        </w:rPr>
        <w:t xml:space="preserve">МКУК «КДЦ Филипповского МО» </w:t>
      </w:r>
      <w:r>
        <w:rPr>
          <w:rFonts w:ascii="Times New Roman" w:hAnsi="Times New Roman" w:eastAsia="MS Mincho"/>
          <w:sz w:val="28"/>
          <w:szCs w:val="28"/>
        </w:rPr>
        <w:t>(Приложение 2).</w:t>
      </w:r>
      <w:r>
        <w:rPr>
          <w:rFonts w:ascii="Times New Roman" w:hAnsi="Times New Roman" w:eastAsia="MS Mincho"/>
          <w:sz w:val="28"/>
          <w:szCs w:val="28"/>
        </w:rPr>
        <w:tab/>
      </w:r>
    </w:p>
    <w:p w14:paraId="3C3F8520">
      <w:pPr>
        <w:pStyle w:val="4"/>
        <w:ind w:firstLine="708"/>
        <w:jc w:val="both"/>
        <w:rPr>
          <w:rFonts w:ascii="Times New Roman" w:hAnsi="Times New Roman" w:eastAsia="MS Mincho"/>
          <w:sz w:val="28"/>
          <w:szCs w:val="28"/>
        </w:rPr>
      </w:pPr>
      <w:r>
        <w:rPr>
          <w:rFonts w:ascii="Times New Roman" w:hAnsi="Times New Roman" w:eastAsia="MS Mincho"/>
          <w:sz w:val="28"/>
          <w:szCs w:val="28"/>
        </w:rPr>
        <w:t xml:space="preserve">4.2. Заработная плата выплачивается работникам за текущий месяц не реже чем каждые полмесяца в денежной форме. </w:t>
      </w:r>
    </w:p>
    <w:p w14:paraId="0E68AA8B">
      <w:pPr>
        <w:pStyle w:val="10"/>
        <w:ind w:firstLine="708"/>
        <w:jc w:val="both"/>
        <w:rPr>
          <w:rFonts w:ascii="Times New Roman" w:hAnsi="Times New Roman" w:cs="Times New Roman"/>
          <w:sz w:val="28"/>
          <w:szCs w:val="28"/>
        </w:rPr>
      </w:pPr>
      <w:r>
        <w:rPr>
          <w:rFonts w:ascii="Times New Roman" w:hAnsi="Times New Roman" w:cs="Times New Roman"/>
          <w:sz w:val="28"/>
          <w:szCs w:val="28"/>
        </w:rPr>
        <w:t>Заработная плата выплачивается два раза в месяц перечислением на карточные счета работников учреждения 12-го и 27-го числа каждого месяца.</w:t>
      </w:r>
    </w:p>
    <w:p w14:paraId="05B6E3D0">
      <w:pPr>
        <w:pStyle w:val="4"/>
        <w:ind w:firstLine="708"/>
        <w:jc w:val="both"/>
        <w:rPr>
          <w:rFonts w:ascii="Times New Roman" w:hAnsi="Times New Roman" w:eastAsia="MS Mincho"/>
          <w:iCs/>
          <w:sz w:val="28"/>
          <w:szCs w:val="28"/>
        </w:rPr>
      </w:pPr>
      <w:r>
        <w:rPr>
          <w:rFonts w:ascii="Times New Roman" w:hAnsi="Times New Roman" w:eastAsia="MS Mincho"/>
          <w:iCs/>
          <w:sz w:val="28"/>
          <w:szCs w:val="28"/>
        </w:rPr>
        <w:t>При совпадении дня выплаты с выходным или нерабочим праздничным днем выплата заработной платы производится накануне этого дня (ч.ч. 1,2,6 ст. 136 ТК РФ).</w:t>
      </w:r>
    </w:p>
    <w:p w14:paraId="717367EC">
      <w:pPr>
        <w:pStyle w:val="10"/>
        <w:rPr>
          <w:rFonts w:ascii="Times New Roman" w:hAnsi="Times New Roman" w:eastAsia="MS Mincho" w:cs="Times New Roman"/>
          <w:sz w:val="28"/>
          <w:szCs w:val="28"/>
        </w:rPr>
      </w:pPr>
      <w:r>
        <w:rPr>
          <w:rFonts w:ascii="Times New Roman" w:hAnsi="Times New Roman" w:eastAsia="MS Mincho" w:cs="Times New Roman"/>
          <w:sz w:val="28"/>
          <w:szCs w:val="28"/>
        </w:rPr>
        <w:t>При выплате заработной платы работнику вручается расчетный листок, с указанием:</w:t>
      </w:r>
    </w:p>
    <w:p w14:paraId="483ED063">
      <w:pPr>
        <w:pStyle w:val="10"/>
        <w:rPr>
          <w:rFonts w:ascii="Times New Roman" w:hAnsi="Times New Roman" w:eastAsia="MS Mincho" w:cs="Times New Roman"/>
          <w:sz w:val="28"/>
          <w:szCs w:val="28"/>
        </w:rPr>
      </w:pPr>
      <w:r>
        <w:rPr>
          <w:rFonts w:ascii="Times New Roman" w:hAnsi="Times New Roman" w:cs="Times New Roman"/>
          <w:sz w:val="28"/>
          <w:szCs w:val="28"/>
        </w:rPr>
        <w:t>- составных частей заработной платы, причитающейся ему за соответствующий период;</w:t>
      </w:r>
    </w:p>
    <w:p w14:paraId="50B686E5">
      <w:pPr>
        <w:pStyle w:val="10"/>
        <w:rPr>
          <w:rFonts w:ascii="Times New Roman" w:hAnsi="Times New Roman" w:cs="Times New Roman"/>
          <w:sz w:val="28"/>
          <w:szCs w:val="28"/>
        </w:rPr>
      </w:pPr>
      <w:r>
        <w:rPr>
          <w:rFonts w:ascii="Times New Roman" w:hAnsi="Times New Roman" w:cs="Times New Roman"/>
          <w:sz w:val="28"/>
          <w:szCs w:val="28"/>
        </w:rPr>
        <w:t>- размеров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14:paraId="4584398E">
      <w:pPr>
        <w:pStyle w:val="10"/>
        <w:rPr>
          <w:rFonts w:ascii="Times New Roman" w:hAnsi="Times New Roman" w:cs="Times New Roman"/>
          <w:sz w:val="28"/>
          <w:szCs w:val="28"/>
        </w:rPr>
      </w:pPr>
      <w:r>
        <w:rPr>
          <w:rFonts w:ascii="Times New Roman" w:hAnsi="Times New Roman" w:cs="Times New Roman"/>
          <w:sz w:val="28"/>
          <w:szCs w:val="28"/>
        </w:rPr>
        <w:t>- размеров и оснований произведенных удержаний;</w:t>
      </w:r>
    </w:p>
    <w:p w14:paraId="0498B746">
      <w:pPr>
        <w:pStyle w:val="10"/>
        <w:rPr>
          <w:rFonts w:ascii="Times New Roman" w:hAnsi="Times New Roman" w:cs="Times New Roman"/>
          <w:sz w:val="28"/>
          <w:szCs w:val="28"/>
        </w:rPr>
      </w:pPr>
      <w:r>
        <w:rPr>
          <w:rFonts w:ascii="Times New Roman" w:hAnsi="Times New Roman" w:cs="Times New Roman"/>
          <w:sz w:val="28"/>
          <w:szCs w:val="28"/>
        </w:rPr>
        <w:t>- общей денежной суммы, подлежащей выплате.</w:t>
      </w:r>
    </w:p>
    <w:p w14:paraId="77D4D418">
      <w:pPr>
        <w:pStyle w:val="4"/>
        <w:ind w:firstLine="708"/>
        <w:jc w:val="both"/>
        <w:rPr>
          <w:rFonts w:ascii="Times New Roman" w:hAnsi="Times New Roman" w:eastAsia="MS Mincho"/>
          <w:sz w:val="28"/>
          <w:szCs w:val="28"/>
        </w:rPr>
      </w:pPr>
      <w:r>
        <w:rPr>
          <w:rFonts w:ascii="Times New Roman" w:hAnsi="Times New Roman" w:eastAsia="MS Mincho"/>
          <w:sz w:val="28"/>
          <w:szCs w:val="28"/>
        </w:rPr>
        <w:t xml:space="preserve">4.3. Оплата труда работников в ночное время (с 22 часов до 6 часов) производится в повышенном размере, но не ниже 35 процентов часовой тарифной ставки (части оклада (должностного оклада), рассчитанного за час работы) за каждый час работы в ночное время. </w:t>
      </w:r>
    </w:p>
    <w:p w14:paraId="1D364753">
      <w:pPr>
        <w:pStyle w:val="7"/>
        <w:ind w:left="0" w:firstLine="708"/>
        <w:jc w:val="both"/>
        <w:rPr>
          <w:iCs/>
          <w:sz w:val="28"/>
          <w:szCs w:val="28"/>
        </w:rPr>
      </w:pPr>
      <w:r>
        <w:rPr>
          <w:rFonts w:eastAsia="MS Mincho"/>
          <w:sz w:val="28"/>
          <w:szCs w:val="28"/>
        </w:rPr>
        <w:t>4.4. В случае задержки выплаты заработной</w:t>
      </w:r>
      <w:r>
        <w:rPr>
          <w:sz w:val="28"/>
          <w:szCs w:val="28"/>
        </w:rPr>
        <w:t xml:space="preserve"> платы на срок более 15 дней или выплаты заработной платы не в полном объеме, работник имеет право приостановить работу на весь период до выплаты задержанной суммы, известив об этом работодателя в письменной форме. При этом он не может быть подвергнут дисциплинарному взысканию</w:t>
      </w:r>
      <w:r>
        <w:rPr>
          <w:iCs/>
          <w:sz w:val="28"/>
          <w:szCs w:val="28"/>
        </w:rPr>
        <w:t>.</w:t>
      </w:r>
    </w:p>
    <w:p w14:paraId="0139AE82">
      <w:pPr>
        <w:pStyle w:val="7"/>
        <w:ind w:left="0" w:firstLine="708"/>
        <w:jc w:val="both"/>
        <w:rPr>
          <w:sz w:val="28"/>
          <w:szCs w:val="28"/>
        </w:rPr>
      </w:pPr>
      <w:r>
        <w:rPr>
          <w:sz w:val="28"/>
          <w:szCs w:val="28"/>
        </w:rPr>
        <w:t>4.5. Работодатель обязан возместить работнику, вынужденно приостановившему работу в связи с задержкой выплаты заработной платы на срок более 15 дней, не полученный им заработок за весь период задержки, а также средний заработок за период приостановления им исполнения трудовых обязанностей.</w:t>
      </w:r>
    </w:p>
    <w:p w14:paraId="25749D33">
      <w:pPr>
        <w:autoSpaceDE w:val="0"/>
        <w:autoSpaceDN w:val="0"/>
        <w:adjustRightInd w:val="0"/>
        <w:ind w:firstLine="708"/>
        <w:jc w:val="both"/>
        <w:rPr>
          <w:rFonts w:ascii="Times New Roman" w:hAnsi="Times New Roman" w:cs="Times New Roman"/>
          <w:i/>
          <w:sz w:val="28"/>
          <w:szCs w:val="28"/>
        </w:rPr>
      </w:pPr>
      <w:r>
        <w:rPr>
          <w:rFonts w:ascii="Times New Roman" w:hAnsi="Times New Roman" w:cs="Times New Roman"/>
          <w:sz w:val="28"/>
          <w:szCs w:val="28"/>
        </w:rPr>
        <w:t>4.6. При нарушении</w:t>
      </w:r>
      <w:r>
        <w:rPr>
          <w:rFonts w:ascii="Times New Roman" w:hAnsi="Times New Roman" w:eastAsia="MS Mincho" w:cs="Times New Roman"/>
          <w:sz w:val="28"/>
          <w:szCs w:val="28"/>
        </w:rPr>
        <w:t xml:space="preserve"> установленного срока выплаты заработной платы, оплаты отпуска, выплат при увольнении и других выплат, причитающихся работнику, в том числе в случае приостановки работы, ему причитается денежная компенсация в размере </w:t>
      </w:r>
      <w:r>
        <w:rPr>
          <w:rFonts w:ascii="Times New Roman" w:hAnsi="Times New Roman" w:cs="Times New Roman"/>
          <w:sz w:val="28"/>
          <w:szCs w:val="28"/>
        </w:rPr>
        <w:t>не ниже одного процента от невыплаченных в срок сумм за каждый день задержки, начиная со следующего дня после установленного срока выплаты заработной платы по день фактического расчета включительно</w:t>
      </w:r>
      <w:r>
        <w:rPr>
          <w:rFonts w:ascii="Times New Roman" w:hAnsi="Times New Roman" w:cs="Times New Roman"/>
          <w:i/>
          <w:sz w:val="28"/>
          <w:szCs w:val="28"/>
        </w:rPr>
        <w:t>.</w:t>
      </w:r>
    </w:p>
    <w:p w14:paraId="32F90EF4">
      <w:pPr>
        <w:autoSpaceDE w:val="0"/>
        <w:autoSpaceDN w:val="0"/>
        <w:adjustRightInd w:val="0"/>
        <w:ind w:firstLine="708"/>
        <w:jc w:val="both"/>
        <w:rPr>
          <w:rFonts w:ascii="Times New Roman" w:hAnsi="Times New Roman" w:cs="Times New Roman"/>
          <w:sz w:val="28"/>
          <w:szCs w:val="28"/>
        </w:rPr>
      </w:pPr>
      <w:r>
        <w:rPr>
          <w:rFonts w:ascii="Times New Roman" w:hAnsi="Times New Roman" w:cs="Times New Roman"/>
          <w:bCs/>
          <w:sz w:val="28"/>
          <w:szCs w:val="28"/>
        </w:rPr>
        <w:t xml:space="preserve">4.7. </w:t>
      </w:r>
      <w:r>
        <w:rPr>
          <w:rFonts w:ascii="Times New Roman" w:hAnsi="Times New Roman" w:cs="Times New Roman"/>
          <w:sz w:val="28"/>
          <w:szCs w:val="28"/>
        </w:rPr>
        <w:t>Оплата труда работников, занятых на работах с вредными и (или) опасными условиями труда, производится по результатам специальной оценки условий труда в повышенном размере по сравнению с тарифными ставками (окладами), установленными для различных видов работ с нормальными условиями труда. В Приложении 5 к настоящему коллективному договору устанавливаются конкретные дифференцированные размеры повышения оплаты труда в зависимости от условий труда, при этом минимальный размер повышения оплаты труда работникам, занятым на работах с вредными и (или) опасными условиями труда в соответствии со статьей 147 ТК РФ не может быть менее 4% тарифной ставки (оклада), установленной для различных видов работ с нормальными условиями труда.</w:t>
      </w:r>
    </w:p>
    <w:p w14:paraId="5B3B48A5">
      <w:pPr>
        <w:pStyle w:val="9"/>
        <w:ind w:left="0" w:firstLine="708"/>
        <w:jc w:val="both"/>
        <w:rPr>
          <w:sz w:val="28"/>
          <w:szCs w:val="28"/>
        </w:rPr>
      </w:pPr>
      <w:r>
        <w:rPr>
          <w:sz w:val="28"/>
          <w:szCs w:val="28"/>
        </w:rPr>
        <w:t xml:space="preserve">4.8. Экономия средств фонда оплаты труда направляется на </w:t>
      </w:r>
      <w:r>
        <w:rPr>
          <w:i/>
          <w:sz w:val="28"/>
          <w:szCs w:val="28"/>
        </w:rPr>
        <w:t>премирование, оказание материальной помощи</w:t>
      </w:r>
      <w:r>
        <w:rPr>
          <w:sz w:val="28"/>
          <w:szCs w:val="28"/>
        </w:rPr>
        <w:t xml:space="preserve"> работникам, что фиксируется в локальных нормативных актах (положениях)учреждения.</w:t>
      </w:r>
    </w:p>
    <w:p w14:paraId="40F0A226">
      <w:pPr>
        <w:pStyle w:val="8"/>
        <w:jc w:val="center"/>
        <w:outlineLvl w:val="0"/>
        <w:rPr>
          <w:b/>
          <w:bCs/>
          <w:caps/>
        </w:rPr>
      </w:pPr>
    </w:p>
    <w:p w14:paraId="7D401B52">
      <w:pPr>
        <w:pStyle w:val="8"/>
        <w:jc w:val="center"/>
        <w:outlineLvl w:val="0"/>
        <w:rPr>
          <w:b/>
          <w:bCs/>
          <w:caps/>
        </w:rPr>
      </w:pPr>
      <w:r>
        <w:rPr>
          <w:b/>
          <w:bCs/>
          <w:caps/>
          <w:lang w:val="en-US"/>
        </w:rPr>
        <w:t>V</w:t>
      </w:r>
      <w:r>
        <w:rPr>
          <w:b/>
          <w:bCs/>
          <w:caps/>
        </w:rPr>
        <w:t>. Социальные гарантии и льготы</w:t>
      </w:r>
    </w:p>
    <w:p w14:paraId="79792FE5">
      <w:pPr>
        <w:pStyle w:val="8"/>
        <w:ind w:firstLine="720"/>
        <w:rPr>
          <w:bCs/>
        </w:rPr>
      </w:pPr>
      <w:r>
        <w:rPr>
          <w:bCs/>
        </w:rPr>
        <w:t>5. Стороны пришли к соглашению о том, что:</w:t>
      </w:r>
    </w:p>
    <w:p w14:paraId="5C10AC40">
      <w:pPr>
        <w:pStyle w:val="8"/>
        <w:ind w:firstLine="720"/>
        <w:rPr>
          <w:bCs/>
        </w:rPr>
      </w:pPr>
      <w:r>
        <w:rPr>
          <w:bCs/>
        </w:rPr>
        <w:t>5.1. Гарантии и компенсации работникам предоставляются в следующих случаях:</w:t>
      </w:r>
    </w:p>
    <w:p w14:paraId="3336A8A5">
      <w:pPr>
        <w:pStyle w:val="8"/>
        <w:ind w:left="705"/>
        <w:rPr>
          <w:bCs/>
        </w:rPr>
      </w:pPr>
      <w:r>
        <w:rPr>
          <w:bCs/>
        </w:rPr>
        <w:t>- при заключении трудового договора (гл. 10, 11 ТК РФ);</w:t>
      </w:r>
    </w:p>
    <w:p w14:paraId="021A2BD7">
      <w:pPr>
        <w:pStyle w:val="8"/>
        <w:ind w:left="705"/>
        <w:rPr>
          <w:bCs/>
        </w:rPr>
      </w:pPr>
      <w:r>
        <w:rPr>
          <w:bCs/>
        </w:rPr>
        <w:t>- при переводе на другую работу (гл. 12 ТК РФ);</w:t>
      </w:r>
    </w:p>
    <w:p w14:paraId="69A47E3E">
      <w:pPr>
        <w:pStyle w:val="8"/>
        <w:ind w:left="705"/>
        <w:rPr>
          <w:bCs/>
        </w:rPr>
      </w:pPr>
      <w:r>
        <w:rPr>
          <w:bCs/>
        </w:rPr>
        <w:t>- при расторжении трудового договора (гл. 13 ТК РФ);</w:t>
      </w:r>
    </w:p>
    <w:p w14:paraId="42890A6D">
      <w:pPr>
        <w:pStyle w:val="8"/>
        <w:ind w:left="705"/>
        <w:rPr>
          <w:bCs/>
        </w:rPr>
      </w:pPr>
      <w:r>
        <w:rPr>
          <w:bCs/>
        </w:rPr>
        <w:t>- по вопросам оплаты труда (гл. 20-22 ТК РФ);</w:t>
      </w:r>
    </w:p>
    <w:p w14:paraId="6E06F690">
      <w:pPr>
        <w:pStyle w:val="8"/>
        <w:ind w:left="705"/>
        <w:rPr>
          <w:bCs/>
        </w:rPr>
      </w:pPr>
      <w:r>
        <w:rPr>
          <w:bCs/>
        </w:rPr>
        <w:t>- при направлении в служебные командировки (гл. 24 ТК РФ);</w:t>
      </w:r>
    </w:p>
    <w:p w14:paraId="7225DBE6">
      <w:pPr>
        <w:pStyle w:val="8"/>
        <w:ind w:left="705"/>
        <w:rPr>
          <w:bCs/>
        </w:rPr>
      </w:pPr>
      <w:r>
        <w:rPr>
          <w:bCs/>
        </w:rPr>
        <w:t>- при совмещении работы с обучением (гл. 26 ТК РФ);</w:t>
      </w:r>
    </w:p>
    <w:p w14:paraId="7DDAB5F5">
      <w:pPr>
        <w:pStyle w:val="8"/>
        <w:ind w:firstLine="705"/>
        <w:rPr>
          <w:bCs/>
        </w:rPr>
      </w:pPr>
      <w:r>
        <w:rPr>
          <w:bCs/>
        </w:rPr>
        <w:t>- при предоставлении ежегодного оплачиваемого отпуска (гл. 19 ТК РФ);</w:t>
      </w:r>
    </w:p>
    <w:p w14:paraId="7A7B8320">
      <w:pPr>
        <w:pStyle w:val="8"/>
        <w:ind w:left="705"/>
        <w:rPr>
          <w:bCs/>
        </w:rPr>
      </w:pPr>
      <w:r>
        <w:rPr>
          <w:bCs/>
        </w:rPr>
        <w:t>- в связи с задержкой выдачи трудовой книжки при увольнении (ст. 84.1 ТК РФ);</w:t>
      </w:r>
    </w:p>
    <w:p w14:paraId="15CCFA51">
      <w:pPr>
        <w:pStyle w:val="8"/>
        <w:ind w:left="705"/>
        <w:rPr>
          <w:bCs/>
        </w:rPr>
      </w:pPr>
      <w:r>
        <w:rPr>
          <w:bCs/>
        </w:rPr>
        <w:t>- в других случаях, предусмотренных трудовым законодательством.</w:t>
      </w:r>
    </w:p>
    <w:p w14:paraId="0C56F19A">
      <w:pPr>
        <w:pStyle w:val="8"/>
        <w:ind w:firstLine="705"/>
      </w:pPr>
      <w:r>
        <w:rPr>
          <w:bCs/>
        </w:rPr>
        <w:t xml:space="preserve">5.2. </w:t>
      </w:r>
      <w:r>
        <w:t>Работодатель обязуется:</w:t>
      </w:r>
    </w:p>
    <w:p w14:paraId="009A59B0">
      <w:pPr>
        <w:pStyle w:val="8"/>
        <w:ind w:firstLine="705"/>
      </w:pPr>
      <w:r>
        <w:t>5.2.1. своевременно и полностью перечислять за работников страховые взносы в Пенсионный фонд РФ, Фонд социального страхования РФ, Фонд медицинского страхования РФ.</w:t>
      </w:r>
    </w:p>
    <w:p w14:paraId="012FBD48">
      <w:pPr>
        <w:pStyle w:val="8"/>
        <w:ind w:firstLine="705"/>
        <w:rPr>
          <w:sz w:val="22"/>
          <w:szCs w:val="22"/>
        </w:rPr>
      </w:pPr>
      <w:r>
        <w:t>5.2.2. Ходатайствовать перед органом местного самоуправления о предоставлении жилья нуждающимся работникам и выделении ссуд на его приобретение (строительство).</w:t>
      </w:r>
    </w:p>
    <w:p w14:paraId="2FE648B7">
      <w:pPr>
        <w:pStyle w:val="8"/>
        <w:ind w:firstLine="709"/>
      </w:pPr>
      <w:r>
        <w:t>5.2.3. Оказывать материальную помощь при рождении ребенка.</w:t>
      </w:r>
    </w:p>
    <w:p w14:paraId="01889779">
      <w:pPr>
        <w:rPr>
          <w:rFonts w:ascii="Times New Roman" w:hAnsi="Times New Roman" w:cs="Times New Roman"/>
        </w:rPr>
      </w:pPr>
    </w:p>
    <w:p w14:paraId="1F1169F2">
      <w:pPr>
        <w:pStyle w:val="8"/>
        <w:jc w:val="center"/>
        <w:outlineLvl w:val="0"/>
        <w:rPr>
          <w:b/>
          <w:bCs/>
          <w:caps/>
        </w:rPr>
      </w:pPr>
      <w:r>
        <w:rPr>
          <w:b/>
          <w:bCs/>
          <w:caps/>
          <w:lang w:val="en-US"/>
        </w:rPr>
        <w:t>VI</w:t>
      </w:r>
      <w:r>
        <w:rPr>
          <w:b/>
          <w:bCs/>
          <w:caps/>
        </w:rPr>
        <w:t>. Охрана труда и здоровья</w:t>
      </w:r>
    </w:p>
    <w:p w14:paraId="2F1D2ED5">
      <w:pPr>
        <w:ind w:firstLine="720"/>
        <w:jc w:val="both"/>
        <w:rPr>
          <w:rFonts w:ascii="Times New Roman" w:hAnsi="Times New Roman" w:cs="Times New Roman"/>
          <w:sz w:val="28"/>
          <w:szCs w:val="28"/>
        </w:rPr>
      </w:pPr>
      <w:r>
        <w:rPr>
          <w:rFonts w:ascii="Times New Roman" w:hAnsi="Times New Roman" w:cs="Times New Roman"/>
          <w:sz w:val="28"/>
          <w:szCs w:val="28"/>
        </w:rPr>
        <w:t>6.1. Для реализации права работников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 в организации разрабатывается план мероприятий по охране труда на соответствующий календарный год</w:t>
      </w:r>
      <w:r>
        <w:rPr>
          <w:rFonts w:ascii="Times New Roman" w:hAnsi="Times New Roman" w:cs="Times New Roman"/>
          <w:i/>
          <w:iCs/>
          <w:sz w:val="28"/>
          <w:szCs w:val="28"/>
        </w:rPr>
        <w:t>.</w:t>
      </w:r>
    </w:p>
    <w:p w14:paraId="6992D483">
      <w:pPr>
        <w:pStyle w:val="5"/>
        <w:spacing w:after="0"/>
        <w:ind w:left="0" w:firstLine="709"/>
        <w:rPr>
          <w:b/>
          <w:sz w:val="28"/>
          <w:szCs w:val="28"/>
        </w:rPr>
      </w:pPr>
      <w:r>
        <w:rPr>
          <w:b/>
          <w:sz w:val="28"/>
          <w:szCs w:val="28"/>
        </w:rPr>
        <w:t>6.2. Работодатель обязуется:</w:t>
      </w:r>
    </w:p>
    <w:p w14:paraId="52A891F1">
      <w:pPr>
        <w:pStyle w:val="5"/>
        <w:spacing w:after="0"/>
        <w:ind w:left="0" w:firstLine="709"/>
        <w:rPr>
          <w:b/>
          <w:sz w:val="28"/>
          <w:szCs w:val="28"/>
        </w:rPr>
      </w:pPr>
    </w:p>
    <w:p w14:paraId="533F5BAE">
      <w:pPr>
        <w:pStyle w:val="5"/>
        <w:spacing w:after="0"/>
        <w:ind w:left="0" w:firstLine="709"/>
        <w:jc w:val="both"/>
        <w:rPr>
          <w:sz w:val="28"/>
          <w:szCs w:val="28"/>
        </w:rPr>
      </w:pPr>
      <w:r>
        <w:rPr>
          <w:sz w:val="28"/>
          <w:szCs w:val="28"/>
        </w:rPr>
        <w:t>6.2.1. Обеспечивать безопасные и здоровые условия труда при проведении образовательного процесса.</w:t>
      </w:r>
    </w:p>
    <w:p w14:paraId="32D75CBF">
      <w:pPr>
        <w:pStyle w:val="5"/>
        <w:spacing w:after="0"/>
        <w:ind w:left="0" w:firstLine="709"/>
        <w:jc w:val="both"/>
        <w:rPr>
          <w:sz w:val="28"/>
          <w:szCs w:val="28"/>
        </w:rPr>
      </w:pPr>
      <w:r>
        <w:rPr>
          <w:sz w:val="28"/>
          <w:szCs w:val="28"/>
        </w:rPr>
        <w:t>6.2.2. Осуществлять финансирование (выделять средства) на проведение мероприятий по улучшению условий и охраны труда, в том числе на обучение работников безопасным приемам работ, проведение специальной оценки условий труда из всех источников финансирования в размере не менее 0,2% от суммы затрат на образовательные услуги (ст. 226 ТК РФ).</w:t>
      </w:r>
    </w:p>
    <w:p w14:paraId="12EB973C">
      <w:pPr>
        <w:ind w:firstLine="709"/>
        <w:jc w:val="both"/>
        <w:rPr>
          <w:rFonts w:ascii="Times New Roman" w:hAnsi="Times New Roman" w:cs="Times New Roman"/>
          <w:spacing w:val="-6"/>
          <w:sz w:val="28"/>
          <w:szCs w:val="28"/>
        </w:rPr>
      </w:pPr>
      <w:r>
        <w:rPr>
          <w:rFonts w:ascii="Times New Roman" w:hAnsi="Times New Roman" w:cs="Times New Roman"/>
          <w:spacing w:val="-6"/>
          <w:sz w:val="28"/>
          <w:szCs w:val="28"/>
        </w:rPr>
        <w:t>6.2.4. Проводить обучение по охране труда и проверку знаний требований охраны труда работников организации (не реже 1 раза в три года для руководителей, 1 раз в год для работников).</w:t>
      </w:r>
    </w:p>
    <w:p w14:paraId="3947E119">
      <w:pPr>
        <w:pStyle w:val="6"/>
        <w:spacing w:after="0"/>
        <w:ind w:left="0" w:firstLine="709"/>
        <w:jc w:val="both"/>
        <w:rPr>
          <w:sz w:val="28"/>
          <w:szCs w:val="28"/>
        </w:rPr>
      </w:pPr>
      <w:r>
        <w:rPr>
          <w:sz w:val="28"/>
          <w:szCs w:val="28"/>
        </w:rPr>
        <w:t>6.2.5. Обеспечить наличие правил, инструкций, журналов инструктажа и других обязательных материалов на рабочих местах.</w:t>
      </w:r>
    </w:p>
    <w:p w14:paraId="28A423E5">
      <w:pPr>
        <w:pStyle w:val="6"/>
        <w:spacing w:after="0"/>
        <w:ind w:left="0" w:firstLine="709"/>
        <w:jc w:val="both"/>
        <w:rPr>
          <w:sz w:val="28"/>
          <w:szCs w:val="28"/>
        </w:rPr>
      </w:pPr>
      <w:r>
        <w:rPr>
          <w:sz w:val="28"/>
          <w:szCs w:val="28"/>
        </w:rPr>
        <w:t>6.2.6. Разработать и утвердить инструкции по охране труда по видам работ и профессиям в соответствии со штатным расписанием и согласовать их с выборным представителем трудового коллектива.</w:t>
      </w:r>
    </w:p>
    <w:p w14:paraId="177919FE">
      <w:pPr>
        <w:pStyle w:val="5"/>
        <w:spacing w:after="0"/>
        <w:ind w:left="0" w:firstLine="709"/>
        <w:jc w:val="both"/>
        <w:rPr>
          <w:sz w:val="28"/>
          <w:szCs w:val="28"/>
        </w:rPr>
      </w:pPr>
      <w:r>
        <w:rPr>
          <w:sz w:val="28"/>
          <w:szCs w:val="28"/>
        </w:rPr>
        <w:t>6.2.7. Обеспечивать проведение в установленном порядке работ, по специальной оценке, условий труда на рабочих местах.</w:t>
      </w:r>
    </w:p>
    <w:p w14:paraId="3676501F">
      <w:pPr>
        <w:pStyle w:val="5"/>
        <w:spacing w:after="0"/>
        <w:ind w:left="0" w:firstLine="709"/>
        <w:jc w:val="both"/>
        <w:rPr>
          <w:sz w:val="28"/>
          <w:szCs w:val="28"/>
        </w:rPr>
      </w:pPr>
      <w:r>
        <w:rPr>
          <w:sz w:val="28"/>
          <w:szCs w:val="28"/>
        </w:rPr>
        <w:t>6.2.8. Предоставлять гарантии и компенсации работникам, занятым на работах с вредными и (или) опасными условиями труда в соответствии с Трудовым кодексом РФ, иными нормативными правовыми актами, содержащими государственные нормативные требования охраны труда.</w:t>
      </w:r>
    </w:p>
    <w:p w14:paraId="7626A4BF">
      <w:pPr>
        <w:ind w:firstLine="709"/>
        <w:jc w:val="both"/>
        <w:rPr>
          <w:rFonts w:ascii="Times New Roman" w:hAnsi="Times New Roman" w:cs="Times New Roman"/>
          <w:sz w:val="28"/>
          <w:szCs w:val="28"/>
        </w:rPr>
      </w:pPr>
      <w:r>
        <w:rPr>
          <w:rFonts w:ascii="Times New Roman" w:hAnsi="Times New Roman" w:cs="Times New Roman"/>
          <w:sz w:val="28"/>
          <w:szCs w:val="28"/>
        </w:rPr>
        <w:t>6.2.9. Обеспечивать работников сертифицированной спецодеждой и другими средствами индивидуальной защиты (СИЗ), смывающими средствами в соответствии с установленными нормами.</w:t>
      </w:r>
    </w:p>
    <w:p w14:paraId="657B193E">
      <w:pPr>
        <w:pStyle w:val="5"/>
        <w:spacing w:after="0"/>
        <w:ind w:left="0" w:firstLine="709"/>
        <w:jc w:val="both"/>
        <w:rPr>
          <w:sz w:val="28"/>
          <w:szCs w:val="28"/>
        </w:rPr>
      </w:pPr>
      <w:r>
        <w:rPr>
          <w:sz w:val="28"/>
          <w:szCs w:val="28"/>
        </w:rPr>
        <w:t>6.2.10. Обеспечивать прохождение обязательных предварительных и периодических медицинских осмотров работников с сохранением за ними места работы (должности) и среднего заработка.</w:t>
      </w:r>
    </w:p>
    <w:p w14:paraId="4C1474C1">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6.2.11. Проводить своевременное расследование несчастных случаев на производстве в соответствии с действующим законодательством и вести их учет.</w:t>
      </w:r>
    </w:p>
    <w:p w14:paraId="750FF4D9">
      <w:pPr>
        <w:tabs>
          <w:tab w:val="left" w:pos="1620"/>
        </w:tabs>
        <w:ind w:firstLine="709"/>
        <w:jc w:val="both"/>
        <w:rPr>
          <w:rFonts w:ascii="Times New Roman" w:hAnsi="Times New Roman" w:cs="Times New Roman"/>
          <w:sz w:val="28"/>
          <w:szCs w:val="28"/>
        </w:rPr>
      </w:pPr>
      <w:r>
        <w:rPr>
          <w:rFonts w:ascii="Times New Roman" w:hAnsi="Times New Roman" w:cs="Times New Roman"/>
          <w:sz w:val="28"/>
          <w:szCs w:val="28"/>
        </w:rPr>
        <w:t>6.2.12. Обеспечивать соблюдение работниками требований, правил и инструкций по охране труда.</w:t>
      </w:r>
    </w:p>
    <w:p w14:paraId="3623DB43">
      <w:pPr>
        <w:tabs>
          <w:tab w:val="left" w:pos="1620"/>
        </w:tabs>
        <w:ind w:firstLine="709"/>
        <w:jc w:val="both"/>
        <w:rPr>
          <w:rFonts w:ascii="Times New Roman" w:hAnsi="Times New Roman" w:cs="Times New Roman"/>
          <w:sz w:val="28"/>
          <w:szCs w:val="28"/>
        </w:rPr>
      </w:pPr>
      <w:r>
        <w:rPr>
          <w:rFonts w:ascii="Times New Roman" w:hAnsi="Times New Roman" w:cs="Times New Roman"/>
          <w:sz w:val="28"/>
          <w:szCs w:val="28"/>
        </w:rPr>
        <w:t>6.2.13. Создать на паритетной основе совместно представителем трудового коллектива комиссию по охране труда для осуществления контроля за состоянием условий и охраны труда, выполнением соглашения по охране труда.</w:t>
      </w:r>
    </w:p>
    <w:p w14:paraId="6EEA1390">
      <w:pPr>
        <w:tabs>
          <w:tab w:val="left" w:pos="1620"/>
        </w:tabs>
        <w:ind w:firstLine="709"/>
        <w:jc w:val="both"/>
        <w:rPr>
          <w:rFonts w:ascii="Times New Roman" w:hAnsi="Times New Roman" w:cs="Times New Roman"/>
          <w:sz w:val="28"/>
          <w:szCs w:val="28"/>
        </w:rPr>
      </w:pPr>
      <w:r>
        <w:rPr>
          <w:rFonts w:ascii="Times New Roman" w:hAnsi="Times New Roman" w:cs="Times New Roman"/>
          <w:sz w:val="28"/>
          <w:szCs w:val="28"/>
        </w:rPr>
        <w:t>6.2.14. Оказывать содействие техническим (главным техническим) инспекторам труда профсоюза, членам комиссий по охране труда, уполномоченным (доверенным лицам) по охране труда в проведении контроля за состоянием охраны труда в организации. В случае выявления ими нарушения прав работников на здоровые и безопасные условия труда принимать меры к их устранению.</w:t>
      </w:r>
    </w:p>
    <w:p w14:paraId="29BCEC9D">
      <w:pPr>
        <w:ind w:firstLine="709"/>
        <w:jc w:val="both"/>
        <w:rPr>
          <w:rFonts w:ascii="Times New Roman" w:hAnsi="Times New Roman" w:cs="Times New Roman"/>
          <w:sz w:val="28"/>
          <w:szCs w:val="28"/>
        </w:rPr>
      </w:pPr>
      <w:r>
        <w:rPr>
          <w:rFonts w:ascii="Times New Roman" w:hAnsi="Times New Roman" w:cs="Times New Roman"/>
          <w:sz w:val="28"/>
          <w:szCs w:val="28"/>
        </w:rPr>
        <w:t>6.3. В случае отказа работника от работы при возникновении опасности для его жизни и здоровья вследствие невыполнения нормативных требований по охране труда, ему предоставляется другая работа на время устранения такой опасности, либо производится оплата возникшего по этой причине простоя в размере среднего заработка.</w:t>
      </w:r>
    </w:p>
    <w:p w14:paraId="5576BCBD">
      <w:pPr>
        <w:ind w:firstLine="709"/>
        <w:jc w:val="both"/>
        <w:rPr>
          <w:rFonts w:ascii="Times New Roman" w:hAnsi="Times New Roman" w:cs="Times New Roman"/>
          <w:b/>
          <w:sz w:val="28"/>
          <w:szCs w:val="28"/>
        </w:rPr>
      </w:pPr>
      <w:r>
        <w:rPr>
          <w:rFonts w:ascii="Times New Roman" w:hAnsi="Times New Roman" w:cs="Times New Roman"/>
          <w:b/>
          <w:sz w:val="28"/>
          <w:szCs w:val="28"/>
        </w:rPr>
        <w:t>6.4. Работники обязуются:</w:t>
      </w:r>
    </w:p>
    <w:p w14:paraId="79AFA5A5">
      <w:pPr>
        <w:ind w:firstLine="709"/>
        <w:jc w:val="both"/>
        <w:rPr>
          <w:rFonts w:ascii="Times New Roman" w:hAnsi="Times New Roman" w:cs="Times New Roman"/>
          <w:sz w:val="28"/>
          <w:szCs w:val="28"/>
        </w:rPr>
      </w:pPr>
      <w:r>
        <w:rPr>
          <w:rFonts w:ascii="Times New Roman" w:hAnsi="Times New Roman" w:cs="Times New Roman"/>
          <w:sz w:val="28"/>
          <w:szCs w:val="28"/>
        </w:rPr>
        <w:t>6.4.1. Соблюдать требования охраны труда, установленные законами и иными нормативными правовыми актами, а также правилами и инструкциями по охране труда.</w:t>
      </w:r>
    </w:p>
    <w:p w14:paraId="2A518EF4">
      <w:pPr>
        <w:ind w:firstLine="709"/>
        <w:jc w:val="both"/>
        <w:rPr>
          <w:rFonts w:ascii="Times New Roman" w:hAnsi="Times New Roman" w:cs="Times New Roman"/>
          <w:sz w:val="28"/>
          <w:szCs w:val="28"/>
        </w:rPr>
      </w:pPr>
      <w:r>
        <w:rPr>
          <w:rFonts w:ascii="Times New Roman" w:hAnsi="Times New Roman" w:cs="Times New Roman"/>
          <w:sz w:val="28"/>
          <w:szCs w:val="28"/>
        </w:rPr>
        <w:t>6.4.2. Проходить обучение безопасным методам и приемам выполнения работ, оказанию первой помощи при несчастных случаях на производстве, инструктаж по охране труда, проверку знаний требований охраны труда.</w:t>
      </w:r>
    </w:p>
    <w:p w14:paraId="62986259">
      <w:pPr>
        <w:ind w:firstLine="709"/>
        <w:jc w:val="both"/>
        <w:rPr>
          <w:rFonts w:ascii="Times New Roman" w:hAnsi="Times New Roman" w:cs="Times New Roman"/>
          <w:sz w:val="28"/>
          <w:szCs w:val="28"/>
        </w:rPr>
      </w:pPr>
      <w:r>
        <w:rPr>
          <w:rFonts w:ascii="Times New Roman" w:hAnsi="Times New Roman" w:cs="Times New Roman"/>
          <w:sz w:val="28"/>
          <w:szCs w:val="28"/>
        </w:rPr>
        <w:t>6.4.3. Проходить обязательные предварительные при поступлении на работу и периодические медицинские осмотры, а также внеочередные медицинские осмотры в соответствии с медицинскими рекомендациями за счет средств работодателя.</w:t>
      </w:r>
    </w:p>
    <w:p w14:paraId="12EE6B41">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6.4.4. Правильно применять средства индивидуальной и коллективной защиты.</w:t>
      </w:r>
    </w:p>
    <w:p w14:paraId="08D20EA0">
      <w:pPr>
        <w:ind w:firstLine="709"/>
        <w:jc w:val="both"/>
        <w:rPr>
          <w:rFonts w:ascii="Times New Roman" w:hAnsi="Times New Roman" w:cs="Times New Roman"/>
          <w:sz w:val="28"/>
          <w:szCs w:val="28"/>
        </w:rPr>
      </w:pPr>
      <w:r>
        <w:rPr>
          <w:rFonts w:ascii="Times New Roman" w:hAnsi="Times New Roman" w:cs="Times New Roman"/>
          <w:sz w:val="28"/>
          <w:szCs w:val="28"/>
        </w:rPr>
        <w:t>6.4.5. Извещать немедленно руководителя, заместителя руководителя либо руководителя структурного подразделения организации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во время работы, в том числе о проявлении признаков острого профессионального заболевания (отравления).</w:t>
      </w:r>
    </w:p>
    <w:p w14:paraId="678C27E5">
      <w:pPr>
        <w:ind w:firstLine="709"/>
        <w:jc w:val="both"/>
        <w:rPr>
          <w:rFonts w:ascii="Times New Roman" w:hAnsi="Times New Roman" w:cs="Times New Roman"/>
          <w:sz w:val="28"/>
          <w:szCs w:val="28"/>
        </w:rPr>
      </w:pPr>
      <w:r>
        <w:rPr>
          <w:rFonts w:ascii="Times New Roman" w:hAnsi="Times New Roman" w:cs="Times New Roman"/>
          <w:sz w:val="28"/>
          <w:szCs w:val="28"/>
        </w:rPr>
        <w:t>6.5. Работник имеет право отказаться от выполнения работы в случае возникновения на рабочем месте ситуации, угрожающей жизни и здоровью</w:t>
      </w:r>
      <w:r>
        <w:rPr>
          <w:rFonts w:hint="default" w:ascii="Times New Roman" w:hAnsi="Times New Roman" w:cs="Times New Roman"/>
          <w:sz w:val="28"/>
          <w:szCs w:val="28"/>
          <w:lang w:val="ru-RU"/>
        </w:rPr>
        <w:t xml:space="preserve"> </w:t>
      </w:r>
      <w:r>
        <w:rPr>
          <w:rFonts w:ascii="Times New Roman" w:hAnsi="Times New Roman" w:cs="Times New Roman"/>
          <w:sz w:val="28"/>
          <w:szCs w:val="28"/>
        </w:rPr>
        <w:t>работника, а также при необеспечении необходимыми средствами индивидуальной и коллективной защиты до устранения выявленных нарушений с сохранением за это время средней заработной платы.</w:t>
      </w:r>
    </w:p>
    <w:p w14:paraId="22408C34">
      <w:pPr>
        <w:pStyle w:val="8"/>
        <w:jc w:val="center"/>
        <w:outlineLvl w:val="0"/>
        <w:rPr>
          <w:b/>
          <w:bCs/>
          <w:caps/>
        </w:rPr>
      </w:pPr>
      <w:r>
        <w:rPr>
          <w:b/>
          <w:bCs/>
          <w:caps/>
          <w:lang w:val="en-US"/>
        </w:rPr>
        <w:t>VII</w:t>
      </w:r>
      <w:r>
        <w:rPr>
          <w:b/>
          <w:bCs/>
          <w:caps/>
        </w:rPr>
        <w:t>. Контроль за выполнением коллективного договора.</w:t>
      </w:r>
    </w:p>
    <w:p w14:paraId="6975BB82">
      <w:pPr>
        <w:pStyle w:val="8"/>
        <w:jc w:val="center"/>
        <w:outlineLvl w:val="0"/>
        <w:rPr>
          <w:b/>
          <w:bCs/>
          <w:caps/>
        </w:rPr>
      </w:pPr>
      <w:r>
        <w:rPr>
          <w:b/>
          <w:bCs/>
          <w:caps/>
        </w:rPr>
        <w:t>Ответственность сторон коллективного договора</w:t>
      </w:r>
    </w:p>
    <w:p w14:paraId="2660F5CB">
      <w:pPr>
        <w:pStyle w:val="8"/>
        <w:jc w:val="center"/>
        <w:outlineLvl w:val="0"/>
        <w:rPr>
          <w:b/>
          <w:bCs/>
          <w:caps/>
        </w:rPr>
      </w:pPr>
    </w:p>
    <w:p w14:paraId="5C212C69">
      <w:pPr>
        <w:pStyle w:val="8"/>
        <w:ind w:left="705" w:firstLine="3"/>
        <w:rPr>
          <w:b/>
        </w:rPr>
      </w:pPr>
      <w:r>
        <w:rPr>
          <w:b/>
        </w:rPr>
        <w:t>7.</w:t>
      </w:r>
      <w:r>
        <w:rPr>
          <w:b/>
        </w:rPr>
        <w:tab/>
      </w:r>
      <w:r>
        <w:rPr>
          <w:b/>
        </w:rPr>
        <w:t>Стороны договорились:</w:t>
      </w:r>
    </w:p>
    <w:p w14:paraId="4A4410C9">
      <w:pPr>
        <w:pStyle w:val="8"/>
        <w:ind w:left="705" w:firstLine="3"/>
        <w:rPr>
          <w:b/>
        </w:rPr>
      </w:pPr>
    </w:p>
    <w:p w14:paraId="215F97BC">
      <w:pPr>
        <w:pStyle w:val="8"/>
        <w:ind w:firstLine="705"/>
      </w:pPr>
      <w:r>
        <w:t>7.1.</w:t>
      </w:r>
      <w:r>
        <w:tab/>
      </w:r>
      <w:r>
        <w:t>Совместно разрабатывать ежегодный план мероприятий по реализации настоящего коллективного договора на текущий год и ежегодно отчитываться на общем собрании работников о его выполнении.</w:t>
      </w:r>
    </w:p>
    <w:p w14:paraId="36011DFC">
      <w:pPr>
        <w:pStyle w:val="8"/>
        <w:ind w:firstLine="705"/>
      </w:pPr>
      <w:r>
        <w:t>7.2.</w:t>
      </w:r>
      <w:r>
        <w:tab/>
      </w:r>
      <w:r>
        <w:t>Работодатель в течение 7 календарных дней со дня подписания коллективного договора направляет его в орган по труду (уполномоченный орган) для уведомительной регистрации.</w:t>
      </w:r>
    </w:p>
    <w:p w14:paraId="2460744C">
      <w:pPr>
        <w:pStyle w:val="8"/>
        <w:ind w:firstLine="705"/>
      </w:pPr>
      <w:r>
        <w:t>7.3.</w:t>
      </w:r>
      <w:r>
        <w:tab/>
      </w:r>
      <w:r>
        <w:t>Разъяснять условия коллективного договора работникам учреждения культуры.</w:t>
      </w:r>
    </w:p>
    <w:p w14:paraId="014CFA12">
      <w:pPr>
        <w:pStyle w:val="8"/>
        <w:ind w:firstLine="705"/>
      </w:pPr>
      <w:r>
        <w:t>7.4.</w:t>
      </w:r>
      <w:r>
        <w:tab/>
      </w:r>
      <w:r>
        <w:t>Представлять сторонам необходимую информацию в целях обеспечения надлежащего контроля за выполнением условий коллективного договора в течение 7 календарных дней со дня получения соответствующего запроса.</w:t>
      </w:r>
    </w:p>
    <w:p w14:paraId="3C40F2FC">
      <w:pPr>
        <w:pStyle w:val="8"/>
        <w:ind w:firstLine="705"/>
      </w:pPr>
    </w:p>
    <w:p w14:paraId="333F4FF1">
      <w:pPr>
        <w:jc w:val="right"/>
        <w:rPr>
          <w:rFonts w:ascii="Times New Roman" w:hAnsi="Times New Roman" w:cs="Times New Roman"/>
          <w:sz w:val="24"/>
          <w:szCs w:val="24"/>
        </w:rPr>
      </w:pPr>
    </w:p>
    <w:p w14:paraId="784AB317">
      <w:pPr>
        <w:jc w:val="right"/>
        <w:rPr>
          <w:rFonts w:ascii="Times New Roman" w:hAnsi="Times New Roman" w:cs="Times New Roman"/>
          <w:sz w:val="24"/>
          <w:szCs w:val="24"/>
        </w:rPr>
      </w:pPr>
    </w:p>
    <w:p w14:paraId="5755AAB1">
      <w:pPr>
        <w:jc w:val="right"/>
        <w:rPr>
          <w:rFonts w:ascii="Times New Roman" w:hAnsi="Times New Roman" w:cs="Times New Roman"/>
          <w:sz w:val="24"/>
          <w:szCs w:val="24"/>
        </w:rPr>
      </w:pPr>
    </w:p>
    <w:p w14:paraId="79E9EBEF">
      <w:pPr>
        <w:jc w:val="right"/>
        <w:rPr>
          <w:rFonts w:ascii="Times New Roman" w:hAnsi="Times New Roman" w:cs="Times New Roman"/>
          <w:sz w:val="24"/>
          <w:szCs w:val="24"/>
        </w:rPr>
      </w:pPr>
    </w:p>
    <w:p w14:paraId="78B8D952">
      <w:pPr>
        <w:jc w:val="right"/>
        <w:rPr>
          <w:rFonts w:ascii="Times New Roman" w:hAnsi="Times New Roman" w:cs="Times New Roman"/>
          <w:sz w:val="24"/>
          <w:szCs w:val="24"/>
        </w:rPr>
      </w:pPr>
    </w:p>
    <w:p w14:paraId="0FD802EB">
      <w:pPr>
        <w:jc w:val="right"/>
        <w:rPr>
          <w:rFonts w:ascii="Times New Roman" w:hAnsi="Times New Roman" w:cs="Times New Roman"/>
          <w:sz w:val="24"/>
          <w:szCs w:val="24"/>
        </w:rPr>
      </w:pPr>
    </w:p>
    <w:p w14:paraId="74C5D8F2">
      <w:pPr>
        <w:jc w:val="right"/>
        <w:rPr>
          <w:rFonts w:ascii="Times New Roman" w:hAnsi="Times New Roman" w:cs="Times New Roman"/>
          <w:sz w:val="24"/>
          <w:szCs w:val="24"/>
        </w:rPr>
      </w:pPr>
    </w:p>
    <w:p w14:paraId="6C7407FF">
      <w:pPr>
        <w:jc w:val="right"/>
        <w:rPr>
          <w:rFonts w:ascii="Times New Roman" w:hAnsi="Times New Roman" w:cs="Times New Roman"/>
          <w:sz w:val="24"/>
          <w:szCs w:val="24"/>
        </w:rPr>
      </w:pPr>
    </w:p>
    <w:p w14:paraId="360C6421">
      <w:pPr>
        <w:jc w:val="right"/>
        <w:rPr>
          <w:rFonts w:ascii="Times New Roman" w:hAnsi="Times New Roman" w:cs="Times New Roman"/>
          <w:sz w:val="24"/>
          <w:szCs w:val="24"/>
        </w:rPr>
      </w:pPr>
    </w:p>
    <w:p w14:paraId="181CECC9">
      <w:pPr>
        <w:jc w:val="right"/>
        <w:rPr>
          <w:rFonts w:ascii="Times New Roman" w:hAnsi="Times New Roman" w:cs="Times New Roman"/>
          <w:sz w:val="24"/>
          <w:szCs w:val="24"/>
        </w:rPr>
      </w:pPr>
    </w:p>
    <w:p w14:paraId="43803E93">
      <w:pPr>
        <w:jc w:val="right"/>
        <w:rPr>
          <w:rFonts w:ascii="Times New Roman" w:hAnsi="Times New Roman" w:cs="Times New Roman"/>
          <w:sz w:val="24"/>
          <w:szCs w:val="24"/>
        </w:rPr>
      </w:pPr>
    </w:p>
    <w:p w14:paraId="5DAB109D">
      <w:pPr>
        <w:jc w:val="right"/>
        <w:rPr>
          <w:rFonts w:ascii="Times New Roman" w:hAnsi="Times New Roman" w:cs="Times New Roman"/>
          <w:sz w:val="24"/>
          <w:szCs w:val="24"/>
        </w:rPr>
      </w:pPr>
      <w:bookmarkStart w:id="0" w:name="_GoBack"/>
      <w:bookmarkEnd w:id="0"/>
    </w:p>
    <w:p w14:paraId="3D858CE2">
      <w:pPr>
        <w:jc w:val="right"/>
        <w:rPr>
          <w:rFonts w:ascii="Times New Roman" w:hAnsi="Times New Roman" w:cs="Times New Roman"/>
          <w:sz w:val="24"/>
          <w:szCs w:val="24"/>
        </w:rPr>
      </w:pPr>
      <w:r>
        <w:rPr>
          <w:rFonts w:ascii="Times New Roman" w:hAnsi="Times New Roman" w:cs="Times New Roman"/>
          <w:sz w:val="24"/>
          <w:szCs w:val="24"/>
        </w:rPr>
        <w:t>Приложение № 1</w:t>
      </w:r>
    </w:p>
    <w:p w14:paraId="54C3F611">
      <w:pPr>
        <w:pStyle w:val="10"/>
        <w:jc w:val="center"/>
        <w:rPr>
          <w:rFonts w:ascii="Times New Roman" w:hAnsi="Times New Roman" w:cs="Times New Roman"/>
          <w:b/>
          <w:sz w:val="28"/>
          <w:szCs w:val="28"/>
        </w:rPr>
      </w:pPr>
      <w:r>
        <w:rPr>
          <w:rFonts w:ascii="Times New Roman" w:hAnsi="Times New Roman" w:cs="Times New Roman"/>
          <w:b/>
          <w:sz w:val="28"/>
          <w:szCs w:val="28"/>
        </w:rPr>
        <w:t>Правила внутреннего трудового распорядка для работников</w:t>
      </w:r>
    </w:p>
    <w:p w14:paraId="7C2357A2">
      <w:pPr>
        <w:pStyle w:val="10"/>
        <w:rPr>
          <w:rFonts w:ascii="Times New Roman" w:hAnsi="Times New Roman" w:cs="Times New Roman"/>
          <w:b/>
          <w:sz w:val="28"/>
          <w:szCs w:val="28"/>
        </w:rPr>
      </w:pPr>
    </w:p>
    <w:p w14:paraId="2EC9065D">
      <w:pPr>
        <w:pStyle w:val="10"/>
        <w:numPr>
          <w:ilvl w:val="0"/>
          <w:numId w:val="2"/>
        </w:numPr>
        <w:jc w:val="center"/>
        <w:rPr>
          <w:rFonts w:ascii="Times New Roman" w:hAnsi="Times New Roman" w:cs="Times New Roman"/>
          <w:b/>
          <w:sz w:val="28"/>
          <w:szCs w:val="28"/>
        </w:rPr>
      </w:pPr>
      <w:r>
        <w:rPr>
          <w:rFonts w:ascii="Times New Roman" w:hAnsi="Times New Roman" w:cs="Times New Roman"/>
          <w:b/>
          <w:sz w:val="28"/>
          <w:szCs w:val="28"/>
        </w:rPr>
        <w:t>Общие положения</w:t>
      </w:r>
    </w:p>
    <w:p w14:paraId="0A8DE675">
      <w:pPr>
        <w:pStyle w:val="10"/>
        <w:rPr>
          <w:rFonts w:ascii="Times New Roman" w:hAnsi="Times New Roman" w:cs="Times New Roman"/>
          <w:b/>
          <w:sz w:val="28"/>
          <w:szCs w:val="28"/>
        </w:rPr>
      </w:pPr>
    </w:p>
    <w:p w14:paraId="0D1D4616">
      <w:pPr>
        <w:pStyle w:val="10"/>
        <w:jc w:val="both"/>
        <w:rPr>
          <w:rFonts w:ascii="Times New Roman" w:hAnsi="Times New Roman" w:cs="Times New Roman"/>
          <w:sz w:val="28"/>
          <w:szCs w:val="28"/>
        </w:rPr>
      </w:pPr>
      <w:r>
        <w:rPr>
          <w:rFonts w:ascii="Times New Roman" w:hAnsi="Times New Roman" w:cs="Times New Roman"/>
          <w:sz w:val="28"/>
          <w:szCs w:val="28"/>
        </w:rPr>
        <w:t>1.1.Правила внутреннего трудового распорядка муниципального казенного учреждения культуры «Культурно-досуговый центр филипповского муниципального образования» (далее - учреждение) – локальный нормативный акт, регламентирующий в соответствии с Трудовым кодексом Российской Федерации и иными федеральными законами порядок приема и увольнения работников, основные права, обязанности и ответственность работников и работодателя, режим работы, время отдыха, применяемые к работникам меры поощрения и взыскания, а также иные вопросы регулирования трудовых отношений в  учреждении.</w:t>
      </w:r>
    </w:p>
    <w:p w14:paraId="59DE466B">
      <w:pPr>
        <w:pStyle w:val="10"/>
        <w:jc w:val="both"/>
        <w:rPr>
          <w:rFonts w:ascii="Times New Roman" w:hAnsi="Times New Roman" w:cs="Times New Roman"/>
          <w:sz w:val="28"/>
          <w:szCs w:val="28"/>
        </w:rPr>
      </w:pPr>
      <w:r>
        <w:rPr>
          <w:rFonts w:ascii="Times New Roman" w:hAnsi="Times New Roman" w:cs="Times New Roman"/>
          <w:sz w:val="28"/>
          <w:szCs w:val="28"/>
        </w:rPr>
        <w:t>1.2. Правила внутреннего трудового распорядка учреждения являются приложением к коллективному договору муниципального казенного учреждения культуры» Культурно-досуговый центр Филипповского муниципального образования».</w:t>
      </w:r>
    </w:p>
    <w:p w14:paraId="6E390460">
      <w:pPr>
        <w:pStyle w:val="10"/>
        <w:jc w:val="both"/>
        <w:rPr>
          <w:rFonts w:ascii="Times New Roman" w:hAnsi="Times New Roman" w:cs="Times New Roman"/>
          <w:sz w:val="28"/>
          <w:szCs w:val="28"/>
        </w:rPr>
      </w:pPr>
      <w:r>
        <w:rPr>
          <w:rFonts w:ascii="Times New Roman" w:hAnsi="Times New Roman" w:cs="Times New Roman"/>
          <w:sz w:val="28"/>
          <w:szCs w:val="28"/>
        </w:rPr>
        <w:t>1.3. Правила имеют целью способствовать наиболее эффективной организации и повышению производительности труда, а так же соблюдению трудовой дисциплины.</w:t>
      </w:r>
    </w:p>
    <w:p w14:paraId="4225657D">
      <w:pPr>
        <w:pStyle w:val="10"/>
        <w:jc w:val="both"/>
        <w:rPr>
          <w:rFonts w:ascii="Times New Roman" w:hAnsi="Times New Roman" w:cs="Times New Roman"/>
          <w:sz w:val="28"/>
          <w:szCs w:val="28"/>
        </w:rPr>
      </w:pPr>
      <w:r>
        <w:rPr>
          <w:rFonts w:ascii="Times New Roman" w:hAnsi="Times New Roman" w:cs="Times New Roman"/>
          <w:sz w:val="28"/>
          <w:szCs w:val="28"/>
        </w:rPr>
        <w:t>1.4. Настоящие правила, а также все изменения и дополнения к ним утверждаются руководителем  учреждения с учетом мнения представительного органа работников учреждения.</w:t>
      </w:r>
    </w:p>
    <w:p w14:paraId="196A6D48">
      <w:pPr>
        <w:pStyle w:val="10"/>
        <w:jc w:val="both"/>
        <w:rPr>
          <w:rFonts w:ascii="Times New Roman" w:hAnsi="Times New Roman" w:cs="Times New Roman"/>
          <w:sz w:val="28"/>
          <w:szCs w:val="28"/>
        </w:rPr>
      </w:pPr>
      <w:r>
        <w:rPr>
          <w:rFonts w:ascii="Times New Roman" w:hAnsi="Times New Roman" w:cs="Times New Roman"/>
          <w:sz w:val="28"/>
          <w:szCs w:val="28"/>
        </w:rPr>
        <w:t>1.5. Соблюдение настоящих правил является обязательным для всех работников  учреждения.</w:t>
      </w:r>
    </w:p>
    <w:p w14:paraId="76EE877D">
      <w:pPr>
        <w:pStyle w:val="10"/>
        <w:jc w:val="both"/>
        <w:rPr>
          <w:rFonts w:ascii="Times New Roman" w:hAnsi="Times New Roman" w:cs="Times New Roman"/>
          <w:sz w:val="28"/>
          <w:szCs w:val="28"/>
        </w:rPr>
      </w:pPr>
      <w:r>
        <w:rPr>
          <w:rFonts w:ascii="Times New Roman" w:hAnsi="Times New Roman" w:cs="Times New Roman"/>
          <w:sz w:val="28"/>
          <w:szCs w:val="28"/>
        </w:rPr>
        <w:t>1.6. Работник организации знакомится с настоящими правилами до подписания трудового договора.</w:t>
      </w:r>
    </w:p>
    <w:p w14:paraId="48F99C62">
      <w:pPr>
        <w:pStyle w:val="10"/>
        <w:jc w:val="center"/>
        <w:rPr>
          <w:rFonts w:ascii="Times New Roman" w:hAnsi="Times New Roman" w:cs="Times New Roman"/>
          <w:b/>
          <w:sz w:val="28"/>
          <w:szCs w:val="28"/>
        </w:rPr>
      </w:pPr>
      <w:r>
        <w:rPr>
          <w:rFonts w:ascii="Times New Roman" w:hAnsi="Times New Roman" w:cs="Times New Roman"/>
          <w:b/>
          <w:sz w:val="28"/>
          <w:szCs w:val="28"/>
        </w:rPr>
        <w:t>2.Порядок приема и увольнения работников</w:t>
      </w:r>
    </w:p>
    <w:p w14:paraId="188C0B81">
      <w:pPr>
        <w:pStyle w:val="10"/>
        <w:jc w:val="both"/>
        <w:rPr>
          <w:rFonts w:ascii="Times New Roman" w:hAnsi="Times New Roman" w:cs="Times New Roman"/>
          <w:sz w:val="28"/>
          <w:szCs w:val="28"/>
        </w:rPr>
      </w:pPr>
      <w:r>
        <w:rPr>
          <w:rFonts w:ascii="Times New Roman" w:hAnsi="Times New Roman" w:cs="Times New Roman"/>
          <w:sz w:val="28"/>
          <w:szCs w:val="28"/>
        </w:rPr>
        <w:t>2.1. При приеме на работу с работником заключается трудовой договор.</w:t>
      </w:r>
    </w:p>
    <w:p w14:paraId="3D40D883">
      <w:pPr>
        <w:pStyle w:val="10"/>
        <w:jc w:val="both"/>
        <w:rPr>
          <w:rFonts w:ascii="Times New Roman" w:hAnsi="Times New Roman" w:cs="Times New Roman"/>
          <w:sz w:val="28"/>
          <w:szCs w:val="28"/>
        </w:rPr>
      </w:pPr>
      <w:r>
        <w:rPr>
          <w:rFonts w:ascii="Times New Roman" w:hAnsi="Times New Roman" w:cs="Times New Roman"/>
          <w:sz w:val="28"/>
          <w:szCs w:val="28"/>
        </w:rPr>
        <w:t>2.2. При заключении трудового договора работодатель обязан потребовать от поступающего:</w:t>
      </w:r>
    </w:p>
    <w:p w14:paraId="583A313A">
      <w:pPr>
        <w:pStyle w:val="10"/>
        <w:jc w:val="both"/>
        <w:rPr>
          <w:rFonts w:ascii="Times New Roman" w:hAnsi="Times New Roman" w:cs="Times New Roman"/>
          <w:sz w:val="28"/>
          <w:szCs w:val="28"/>
        </w:rPr>
      </w:pPr>
      <w:r>
        <w:rPr>
          <w:rFonts w:ascii="Times New Roman" w:hAnsi="Times New Roman" w:cs="Times New Roman"/>
          <w:sz w:val="28"/>
          <w:szCs w:val="28"/>
        </w:rPr>
        <w:t>паспорт или иной документ, удостоверяющий личность;</w:t>
      </w:r>
    </w:p>
    <w:p w14:paraId="1CEAA766">
      <w:pPr>
        <w:pStyle w:val="10"/>
        <w:jc w:val="both"/>
        <w:rPr>
          <w:rFonts w:ascii="Times New Roman" w:hAnsi="Times New Roman" w:cs="Times New Roman"/>
          <w:sz w:val="28"/>
          <w:szCs w:val="28"/>
        </w:rPr>
      </w:pPr>
      <w:r>
        <w:rPr>
          <w:rFonts w:ascii="Times New Roman" w:hAnsi="Times New Roman" w:cs="Times New Roman"/>
          <w:sz w:val="28"/>
          <w:szCs w:val="28"/>
        </w:rPr>
        <w:t>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14:paraId="0A9327F2">
      <w:pPr>
        <w:pStyle w:val="10"/>
        <w:jc w:val="both"/>
        <w:rPr>
          <w:rFonts w:ascii="Times New Roman" w:hAnsi="Times New Roman" w:cs="Times New Roman"/>
          <w:sz w:val="28"/>
          <w:szCs w:val="28"/>
        </w:rPr>
      </w:pPr>
      <w:r>
        <w:rPr>
          <w:rFonts w:ascii="Times New Roman" w:hAnsi="Times New Roman" w:cs="Times New Roman"/>
          <w:sz w:val="28"/>
          <w:szCs w:val="28"/>
        </w:rPr>
        <w:t>страховое свидетельство государственного пенсионного страхования;</w:t>
      </w:r>
    </w:p>
    <w:p w14:paraId="130B7A19">
      <w:pPr>
        <w:pStyle w:val="10"/>
        <w:jc w:val="both"/>
        <w:rPr>
          <w:rFonts w:ascii="Times New Roman" w:hAnsi="Times New Roman" w:cs="Times New Roman"/>
          <w:sz w:val="28"/>
          <w:szCs w:val="28"/>
        </w:rPr>
      </w:pPr>
      <w:r>
        <w:rPr>
          <w:rFonts w:ascii="Times New Roman" w:hAnsi="Times New Roman" w:cs="Times New Roman"/>
          <w:sz w:val="28"/>
          <w:szCs w:val="28"/>
        </w:rPr>
        <w:t>документы воинского учета – для военнообязанных и лиц, подлежащих призыву на военную службу;</w:t>
      </w:r>
    </w:p>
    <w:p w14:paraId="23E3B472">
      <w:pPr>
        <w:pStyle w:val="10"/>
        <w:jc w:val="both"/>
        <w:rPr>
          <w:rFonts w:ascii="Times New Roman" w:hAnsi="Times New Roman" w:cs="Times New Roman"/>
          <w:sz w:val="28"/>
          <w:szCs w:val="28"/>
        </w:rPr>
      </w:pPr>
      <w:r>
        <w:rPr>
          <w:rFonts w:ascii="Times New Roman" w:hAnsi="Times New Roman" w:cs="Times New Roman"/>
          <w:sz w:val="28"/>
          <w:szCs w:val="28"/>
        </w:rPr>
        <w:t>документы об образовании, о квалификации или наличии специальных знаний – при поступлении на работу, требующую специальных знаний или специальной подготовки.</w:t>
      </w:r>
    </w:p>
    <w:p w14:paraId="680975EF">
      <w:pPr>
        <w:pStyle w:val="10"/>
        <w:jc w:val="both"/>
        <w:rPr>
          <w:rFonts w:ascii="Times New Roman" w:hAnsi="Times New Roman" w:cs="Times New Roman"/>
          <w:sz w:val="28"/>
          <w:szCs w:val="28"/>
        </w:rPr>
      </w:pPr>
      <w:r>
        <w:rPr>
          <w:rFonts w:ascii="Times New Roman" w:hAnsi="Times New Roman" w:cs="Times New Roman"/>
          <w:sz w:val="28"/>
          <w:szCs w:val="28"/>
        </w:rPr>
        <w:t>В отдельных случаях с учетом специфики работы Трудовым кодексом Российской Федерации, иными федеральными законами, указами Президента Российской Федерации и постановлениями Правительства Российской Федерации может предусматриваться необходимость предъявления при заключении трудового договора дополнительных документов.</w:t>
      </w:r>
    </w:p>
    <w:p w14:paraId="7B586DFE">
      <w:pPr>
        <w:pStyle w:val="10"/>
        <w:jc w:val="both"/>
        <w:rPr>
          <w:rFonts w:ascii="Times New Roman" w:hAnsi="Times New Roman" w:cs="Times New Roman"/>
          <w:sz w:val="28"/>
          <w:szCs w:val="28"/>
        </w:rPr>
      </w:pPr>
      <w:r>
        <w:rPr>
          <w:rFonts w:ascii="Times New Roman" w:hAnsi="Times New Roman" w:cs="Times New Roman"/>
          <w:sz w:val="28"/>
          <w:szCs w:val="28"/>
        </w:rPr>
        <w:t>Лица в возрасте до 18 лет принимаются на работу только после предварительного обязательного медицинского осмотра (обследования).</w:t>
      </w:r>
    </w:p>
    <w:p w14:paraId="64B760F3">
      <w:pPr>
        <w:pStyle w:val="10"/>
        <w:jc w:val="both"/>
        <w:rPr>
          <w:rFonts w:ascii="Times New Roman" w:hAnsi="Times New Roman" w:cs="Times New Roman"/>
          <w:sz w:val="28"/>
          <w:szCs w:val="28"/>
        </w:rPr>
      </w:pPr>
      <w:r>
        <w:rPr>
          <w:rFonts w:ascii="Times New Roman" w:hAnsi="Times New Roman" w:cs="Times New Roman"/>
          <w:sz w:val="28"/>
          <w:szCs w:val="28"/>
        </w:rPr>
        <w:t>При заключении трудового договора впервые трудовая книжка и страховое свидетельство государственного пенсионного страхования оформляются работодателем.</w:t>
      </w:r>
    </w:p>
    <w:p w14:paraId="5959B2A5">
      <w:pPr>
        <w:pStyle w:val="10"/>
        <w:jc w:val="both"/>
        <w:rPr>
          <w:rFonts w:ascii="Times New Roman" w:hAnsi="Times New Roman" w:cs="Times New Roman"/>
          <w:sz w:val="28"/>
          <w:szCs w:val="28"/>
        </w:rPr>
      </w:pPr>
      <w:r>
        <w:rPr>
          <w:rFonts w:ascii="Times New Roman" w:hAnsi="Times New Roman" w:cs="Times New Roman"/>
          <w:sz w:val="28"/>
          <w:szCs w:val="28"/>
        </w:rPr>
        <w:t>При заключении с работником трудового договора в нем может быть предусмотрено условие об испытании работника в целях проверки его</w:t>
      </w:r>
    </w:p>
    <w:p w14:paraId="6C22B77D">
      <w:pPr>
        <w:pStyle w:val="10"/>
        <w:jc w:val="both"/>
        <w:rPr>
          <w:rFonts w:ascii="Times New Roman" w:hAnsi="Times New Roman" w:cs="Times New Roman"/>
          <w:sz w:val="28"/>
          <w:szCs w:val="28"/>
        </w:rPr>
      </w:pPr>
      <w:r>
        <w:rPr>
          <w:rFonts w:ascii="Times New Roman" w:hAnsi="Times New Roman" w:cs="Times New Roman"/>
          <w:sz w:val="28"/>
          <w:szCs w:val="28"/>
        </w:rPr>
        <w:t>соответствия поручаемой работе. Отсутствие в трудовом договоре условия об испытании означает, что работник принят на работу без испытания.</w:t>
      </w:r>
    </w:p>
    <w:p w14:paraId="0F138401">
      <w:pPr>
        <w:pStyle w:val="10"/>
        <w:jc w:val="both"/>
        <w:rPr>
          <w:rFonts w:ascii="Times New Roman" w:hAnsi="Times New Roman" w:cs="Times New Roman"/>
          <w:sz w:val="28"/>
          <w:szCs w:val="28"/>
        </w:rPr>
      </w:pPr>
      <w:r>
        <w:rPr>
          <w:rFonts w:ascii="Times New Roman" w:hAnsi="Times New Roman" w:cs="Times New Roman"/>
          <w:sz w:val="28"/>
          <w:szCs w:val="28"/>
        </w:rPr>
        <w:t>2.3. Трудовой договор заключается в письменной форме на неопределенный или определенный срок. Документ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p>
    <w:p w14:paraId="2BD5116D">
      <w:pPr>
        <w:pStyle w:val="10"/>
        <w:jc w:val="both"/>
        <w:rPr>
          <w:rFonts w:ascii="Times New Roman" w:hAnsi="Times New Roman" w:cs="Times New Roman"/>
          <w:sz w:val="28"/>
          <w:szCs w:val="28"/>
        </w:rPr>
      </w:pPr>
      <w:r>
        <w:rPr>
          <w:rFonts w:ascii="Times New Roman" w:hAnsi="Times New Roman" w:cs="Times New Roman"/>
          <w:sz w:val="28"/>
          <w:szCs w:val="28"/>
        </w:rPr>
        <w:t>2.4. Прием на работу оформляется приказом, который объявляется работнику под роспись в трехдневный срок со дня фактического начала работы.</w:t>
      </w:r>
    </w:p>
    <w:p w14:paraId="1C5D8F57">
      <w:pPr>
        <w:pStyle w:val="10"/>
        <w:jc w:val="both"/>
        <w:rPr>
          <w:rFonts w:ascii="Times New Roman" w:hAnsi="Times New Roman" w:cs="Times New Roman"/>
          <w:sz w:val="28"/>
          <w:szCs w:val="28"/>
        </w:rPr>
      </w:pPr>
      <w:r>
        <w:rPr>
          <w:rFonts w:ascii="Times New Roman" w:hAnsi="Times New Roman" w:cs="Times New Roman"/>
          <w:sz w:val="28"/>
          <w:szCs w:val="28"/>
        </w:rPr>
        <w:t>2.5. Трудовой договор, не оформленный в письменной форме, считается заключенным, если работник приступил к работе с ведома или по поручению руководителя организации. В данном случае письменное оформление трудового договора должно быть произведено не позднее трех рабочих дней со дня фактического допущения работника к работе.</w:t>
      </w:r>
    </w:p>
    <w:p w14:paraId="6DB1A3C5">
      <w:pPr>
        <w:pStyle w:val="10"/>
        <w:jc w:val="both"/>
        <w:rPr>
          <w:rFonts w:ascii="Times New Roman" w:hAnsi="Times New Roman" w:cs="Times New Roman"/>
          <w:sz w:val="28"/>
          <w:szCs w:val="28"/>
        </w:rPr>
      </w:pPr>
      <w:r>
        <w:rPr>
          <w:rFonts w:ascii="Times New Roman" w:hAnsi="Times New Roman" w:cs="Times New Roman"/>
          <w:sz w:val="28"/>
          <w:szCs w:val="28"/>
        </w:rPr>
        <w:t>2.6. Изменение определенных сторонами условий трудового договора производится по соглашению между работником и работодателем, за исключением случаев, предусмотренных Трудовым кодексом Российской Федерации. Соглашение об изменении определенных сторонами условий трудового договора заключается в письменной форме.</w:t>
      </w:r>
    </w:p>
    <w:p w14:paraId="40DCC6BA">
      <w:pPr>
        <w:pStyle w:val="10"/>
        <w:jc w:val="both"/>
        <w:rPr>
          <w:rFonts w:ascii="Times New Roman" w:hAnsi="Times New Roman" w:cs="Times New Roman"/>
          <w:sz w:val="28"/>
          <w:szCs w:val="28"/>
        </w:rPr>
      </w:pPr>
      <w:r>
        <w:rPr>
          <w:rFonts w:ascii="Times New Roman" w:hAnsi="Times New Roman" w:cs="Times New Roman"/>
          <w:sz w:val="28"/>
          <w:szCs w:val="28"/>
        </w:rPr>
        <w:t>2.7. При приеме работника на работу или переводе его в установленном порядке на другую работу принимающий знакомит работника с поручаемой работой, условиями и оплатой труда, разъясняет его права и обязанности.</w:t>
      </w:r>
    </w:p>
    <w:p w14:paraId="30815597">
      <w:pPr>
        <w:pStyle w:val="10"/>
        <w:jc w:val="both"/>
        <w:rPr>
          <w:rFonts w:ascii="Times New Roman" w:hAnsi="Times New Roman" w:cs="Times New Roman"/>
          <w:sz w:val="28"/>
          <w:szCs w:val="28"/>
        </w:rPr>
      </w:pPr>
      <w:r>
        <w:rPr>
          <w:rFonts w:ascii="Times New Roman" w:hAnsi="Times New Roman" w:cs="Times New Roman"/>
          <w:sz w:val="28"/>
          <w:szCs w:val="28"/>
        </w:rPr>
        <w:t>2.8. При приеме на работу, переводе на другую работу, в других, установленных трудовым законодательством случаях, а также в случае возникновения необходимости ответственный за охрану труда в  учреждении знакомит всех сотрудников с требованиями охраны труда, проводит инструктаж по технике безопасности на рабочем месте каждого работника с занесением результатов в журнал инструктажа по технике безопасности на рабочем месте работников учреждения.</w:t>
      </w:r>
    </w:p>
    <w:p w14:paraId="775B012C">
      <w:pPr>
        <w:pStyle w:val="10"/>
        <w:jc w:val="both"/>
        <w:rPr>
          <w:rFonts w:ascii="Times New Roman" w:hAnsi="Times New Roman" w:cs="Times New Roman"/>
          <w:sz w:val="28"/>
          <w:szCs w:val="28"/>
        </w:rPr>
      </w:pPr>
      <w:r>
        <w:rPr>
          <w:rFonts w:ascii="Times New Roman" w:hAnsi="Times New Roman" w:cs="Times New Roman"/>
          <w:sz w:val="28"/>
          <w:szCs w:val="28"/>
        </w:rPr>
        <w:t>При выполнении своих трудовых обязанностей работник должен соблюдать соответствующую инструкцию по технике безопасности.</w:t>
      </w:r>
    </w:p>
    <w:p w14:paraId="20776980">
      <w:pPr>
        <w:pStyle w:val="10"/>
        <w:jc w:val="both"/>
        <w:rPr>
          <w:rFonts w:ascii="Times New Roman" w:hAnsi="Times New Roman" w:cs="Times New Roman"/>
          <w:sz w:val="28"/>
          <w:szCs w:val="28"/>
        </w:rPr>
      </w:pPr>
      <w:r>
        <w:rPr>
          <w:rFonts w:ascii="Times New Roman" w:hAnsi="Times New Roman" w:cs="Times New Roman"/>
          <w:sz w:val="28"/>
          <w:szCs w:val="28"/>
        </w:rPr>
        <w:t>2.9. Работодатель обязан отстранить от работы (не допускать к работе) работника:</w:t>
      </w:r>
    </w:p>
    <w:p w14:paraId="08278EA2">
      <w:pPr>
        <w:pStyle w:val="10"/>
        <w:jc w:val="both"/>
        <w:rPr>
          <w:rFonts w:ascii="Times New Roman" w:hAnsi="Times New Roman" w:cs="Times New Roman"/>
          <w:sz w:val="28"/>
          <w:szCs w:val="28"/>
        </w:rPr>
      </w:pPr>
      <w:r>
        <w:rPr>
          <w:rFonts w:ascii="Times New Roman" w:hAnsi="Times New Roman" w:cs="Times New Roman"/>
          <w:sz w:val="28"/>
          <w:szCs w:val="28"/>
        </w:rPr>
        <w:t>- появившегося на работе в состоянии алкогольного, наркотического или иного токсического опьянения;</w:t>
      </w:r>
    </w:p>
    <w:p w14:paraId="38B629C9">
      <w:pPr>
        <w:pStyle w:val="10"/>
        <w:jc w:val="both"/>
        <w:rPr>
          <w:rFonts w:ascii="Times New Roman" w:hAnsi="Times New Roman" w:cs="Times New Roman"/>
          <w:sz w:val="28"/>
          <w:szCs w:val="28"/>
        </w:rPr>
      </w:pPr>
      <w:r>
        <w:rPr>
          <w:rFonts w:ascii="Times New Roman" w:hAnsi="Times New Roman" w:cs="Times New Roman"/>
          <w:sz w:val="28"/>
          <w:szCs w:val="28"/>
        </w:rPr>
        <w:t>- не прошедшего в установленном порядке обучение и проверку знаний и навыков в области охраны труда;</w:t>
      </w:r>
    </w:p>
    <w:p w14:paraId="0FE931EF">
      <w:pPr>
        <w:pStyle w:val="10"/>
        <w:jc w:val="both"/>
        <w:rPr>
          <w:rFonts w:ascii="Times New Roman" w:hAnsi="Times New Roman" w:cs="Times New Roman"/>
          <w:sz w:val="28"/>
          <w:szCs w:val="28"/>
        </w:rPr>
      </w:pPr>
      <w:r>
        <w:rPr>
          <w:rFonts w:ascii="Times New Roman" w:hAnsi="Times New Roman" w:cs="Times New Roman"/>
          <w:sz w:val="28"/>
          <w:szCs w:val="28"/>
        </w:rPr>
        <w:t>- в других случаях, предусмотренных статьей 76 Трудового кодекса Российской Федерации.</w:t>
      </w:r>
    </w:p>
    <w:p w14:paraId="50CD5121">
      <w:pPr>
        <w:pStyle w:val="10"/>
        <w:jc w:val="both"/>
        <w:rPr>
          <w:rFonts w:ascii="Times New Roman" w:hAnsi="Times New Roman" w:cs="Times New Roman"/>
          <w:sz w:val="28"/>
          <w:szCs w:val="28"/>
        </w:rPr>
      </w:pPr>
      <w:r>
        <w:rPr>
          <w:rFonts w:ascii="Times New Roman" w:hAnsi="Times New Roman" w:cs="Times New Roman"/>
          <w:sz w:val="28"/>
          <w:szCs w:val="28"/>
        </w:rPr>
        <w:t>Работник отстраняется на весь период времени до установления обстоятельств, явившихся основанием для отстранения от работы или недопущения к работе.</w:t>
      </w:r>
    </w:p>
    <w:p w14:paraId="50072866">
      <w:pPr>
        <w:pStyle w:val="10"/>
        <w:jc w:val="both"/>
        <w:rPr>
          <w:rFonts w:ascii="Times New Roman" w:hAnsi="Times New Roman" w:cs="Times New Roman"/>
          <w:sz w:val="28"/>
          <w:szCs w:val="28"/>
        </w:rPr>
      </w:pPr>
      <w:r>
        <w:rPr>
          <w:rFonts w:ascii="Times New Roman" w:hAnsi="Times New Roman" w:cs="Times New Roman"/>
          <w:sz w:val="28"/>
          <w:szCs w:val="28"/>
        </w:rPr>
        <w:t>2.10. Прекращение трудового договора может иметь место только по основаниям, предусмотренным трудовым законодательством.</w:t>
      </w:r>
    </w:p>
    <w:p w14:paraId="2C311A49">
      <w:pPr>
        <w:pStyle w:val="10"/>
        <w:jc w:val="both"/>
        <w:rPr>
          <w:rFonts w:ascii="Times New Roman" w:hAnsi="Times New Roman" w:cs="Times New Roman"/>
          <w:sz w:val="28"/>
          <w:szCs w:val="28"/>
        </w:rPr>
      </w:pPr>
      <w:r>
        <w:rPr>
          <w:rFonts w:ascii="Times New Roman" w:hAnsi="Times New Roman" w:cs="Times New Roman"/>
          <w:sz w:val="28"/>
          <w:szCs w:val="28"/>
        </w:rPr>
        <w:t>2.11. Трудовой договор может быть в любое время, расторгнут по соглашению сторон трудового договора.</w:t>
      </w:r>
    </w:p>
    <w:p w14:paraId="292D766D">
      <w:pPr>
        <w:pStyle w:val="10"/>
        <w:jc w:val="both"/>
        <w:rPr>
          <w:rFonts w:ascii="Times New Roman" w:hAnsi="Times New Roman" w:cs="Times New Roman"/>
          <w:sz w:val="28"/>
          <w:szCs w:val="28"/>
        </w:rPr>
      </w:pPr>
      <w:r>
        <w:rPr>
          <w:rFonts w:ascii="Times New Roman" w:hAnsi="Times New Roman" w:cs="Times New Roman"/>
          <w:sz w:val="28"/>
          <w:szCs w:val="28"/>
        </w:rPr>
        <w:t>2.12. Работник имеет право расторгнуть трудовой договор, письменно предупредив об этом работодателя не позднее, чем за две недели, если иной срок не установлен Трудовым кодексом Российской Федерации или иным федеральным законом. По истечении срока предупреждения об увольнении работник вправе прекратить работу.</w:t>
      </w:r>
    </w:p>
    <w:p w14:paraId="13E302B9">
      <w:pPr>
        <w:pStyle w:val="10"/>
        <w:jc w:val="both"/>
        <w:rPr>
          <w:rFonts w:ascii="Times New Roman" w:hAnsi="Times New Roman" w:cs="Times New Roman"/>
          <w:sz w:val="28"/>
          <w:szCs w:val="28"/>
        </w:rPr>
      </w:pPr>
      <w:r>
        <w:rPr>
          <w:rFonts w:ascii="Times New Roman" w:hAnsi="Times New Roman" w:cs="Times New Roman"/>
          <w:sz w:val="28"/>
          <w:szCs w:val="28"/>
        </w:rPr>
        <w:t>По договоренности между сторонами трудовой договор может быть расторгнут в срок, о котором просит работник.</w:t>
      </w:r>
    </w:p>
    <w:p w14:paraId="42933030">
      <w:pPr>
        <w:pStyle w:val="10"/>
        <w:jc w:val="both"/>
        <w:rPr>
          <w:rFonts w:ascii="Times New Roman" w:hAnsi="Times New Roman" w:cs="Times New Roman"/>
          <w:sz w:val="28"/>
          <w:szCs w:val="28"/>
        </w:rPr>
      </w:pPr>
      <w:r>
        <w:rPr>
          <w:rFonts w:ascii="Times New Roman" w:hAnsi="Times New Roman" w:cs="Times New Roman"/>
          <w:sz w:val="28"/>
          <w:szCs w:val="28"/>
        </w:rPr>
        <w:t xml:space="preserve">2.13. Срочные трудовые договоры с работниками прекращаются с соблюдением правил, установленных статьей 79 Трудового кодекса Российской Федерации. </w:t>
      </w:r>
    </w:p>
    <w:p w14:paraId="3C6974CA">
      <w:pPr>
        <w:pStyle w:val="10"/>
        <w:jc w:val="both"/>
        <w:rPr>
          <w:rFonts w:ascii="Times New Roman" w:hAnsi="Times New Roman" w:cs="Times New Roman"/>
          <w:sz w:val="28"/>
          <w:szCs w:val="28"/>
        </w:rPr>
      </w:pPr>
      <w:r>
        <w:rPr>
          <w:rFonts w:ascii="Times New Roman" w:hAnsi="Times New Roman" w:cs="Times New Roman"/>
          <w:sz w:val="28"/>
          <w:szCs w:val="28"/>
        </w:rPr>
        <w:t>2.14. Расторжение трудового договора по инициативе работодателя производится по основаниям, предусмотренным статьей 81 Трудового кодекса Российской Федерации. Не допускается увольнение работника по инициативе работодателя (за исключением случая ликвидации организации) в период его временной нетрудоспособности и в период пребывания в отпуске.</w:t>
      </w:r>
    </w:p>
    <w:p w14:paraId="22F2E52A">
      <w:pPr>
        <w:pStyle w:val="10"/>
        <w:jc w:val="both"/>
        <w:rPr>
          <w:rFonts w:ascii="Times New Roman" w:hAnsi="Times New Roman" w:cs="Times New Roman"/>
          <w:sz w:val="28"/>
          <w:szCs w:val="28"/>
        </w:rPr>
      </w:pPr>
      <w:r>
        <w:rPr>
          <w:rFonts w:ascii="Times New Roman" w:hAnsi="Times New Roman" w:cs="Times New Roman"/>
          <w:sz w:val="28"/>
          <w:szCs w:val="28"/>
        </w:rPr>
        <w:t>2.15. Прекращение трудового договора оформляется приказом, подписываемым руководителем  учреждения или лицом, им уполномоченным. С данным приказом работник знакомится под роспись.</w:t>
      </w:r>
    </w:p>
    <w:p w14:paraId="6B760B33">
      <w:pPr>
        <w:pStyle w:val="10"/>
        <w:jc w:val="both"/>
        <w:rPr>
          <w:rFonts w:ascii="Times New Roman" w:hAnsi="Times New Roman" w:cs="Times New Roman"/>
          <w:sz w:val="28"/>
          <w:szCs w:val="28"/>
        </w:rPr>
      </w:pPr>
      <w:r>
        <w:rPr>
          <w:rFonts w:ascii="Times New Roman" w:hAnsi="Times New Roman" w:cs="Times New Roman"/>
          <w:sz w:val="28"/>
          <w:szCs w:val="28"/>
        </w:rPr>
        <w:t>2.16.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Трудовым кодексом Российской Федерации или иным федеральным законом сохранялось место работы (должность).</w:t>
      </w:r>
    </w:p>
    <w:p w14:paraId="4795962E">
      <w:pPr>
        <w:pStyle w:val="10"/>
        <w:jc w:val="both"/>
        <w:rPr>
          <w:rFonts w:ascii="Times New Roman" w:hAnsi="Times New Roman" w:cs="Times New Roman"/>
          <w:sz w:val="28"/>
          <w:szCs w:val="28"/>
        </w:rPr>
      </w:pPr>
      <w:r>
        <w:rPr>
          <w:rFonts w:ascii="Times New Roman" w:hAnsi="Times New Roman" w:cs="Times New Roman"/>
          <w:sz w:val="28"/>
          <w:szCs w:val="28"/>
        </w:rPr>
        <w:t>В день прекращения трудового договора специалист по кадрам  учреждения выдает работнику трудовую книжку, а также по письменному заявлению работника заверенные надлежащим образом копии документов, связанных с работой. В этот же день бухгалтерия  учреждения производит с работником окончательный расчет. Записи в трудовую книжку об основании и причине прекращения трудового договора производятся в точном соответствии с формулировками Трудового кодекса Российской Федерации или иного федерального закона и со ссылкой на соответствующую статью, часть статьи, пункт статьи данных документов.</w:t>
      </w:r>
    </w:p>
    <w:p w14:paraId="68DD898B">
      <w:pPr>
        <w:pStyle w:val="10"/>
        <w:jc w:val="both"/>
        <w:rPr>
          <w:rFonts w:ascii="Times New Roman" w:hAnsi="Times New Roman" w:cs="Times New Roman"/>
          <w:b/>
          <w:sz w:val="28"/>
          <w:szCs w:val="28"/>
        </w:rPr>
      </w:pPr>
    </w:p>
    <w:p w14:paraId="4FB271D9">
      <w:pPr>
        <w:pStyle w:val="10"/>
        <w:jc w:val="center"/>
        <w:rPr>
          <w:rFonts w:ascii="Times New Roman" w:hAnsi="Times New Roman" w:cs="Times New Roman"/>
          <w:sz w:val="28"/>
          <w:szCs w:val="28"/>
        </w:rPr>
      </w:pPr>
      <w:r>
        <w:rPr>
          <w:rFonts w:ascii="Times New Roman" w:hAnsi="Times New Roman" w:cs="Times New Roman"/>
          <w:b/>
          <w:sz w:val="28"/>
          <w:szCs w:val="28"/>
        </w:rPr>
        <w:t>3. Основные права, обязанности и ответственность работников</w:t>
      </w:r>
    </w:p>
    <w:p w14:paraId="6011AD6A">
      <w:pPr>
        <w:pStyle w:val="10"/>
        <w:jc w:val="both"/>
        <w:rPr>
          <w:rFonts w:ascii="Times New Roman" w:hAnsi="Times New Roman" w:cs="Times New Roman"/>
          <w:sz w:val="28"/>
          <w:szCs w:val="28"/>
        </w:rPr>
      </w:pPr>
      <w:r>
        <w:rPr>
          <w:rFonts w:ascii="Times New Roman" w:hAnsi="Times New Roman" w:cs="Times New Roman"/>
          <w:sz w:val="28"/>
          <w:szCs w:val="28"/>
        </w:rPr>
        <w:t>3.1. Работник имеет право на:</w:t>
      </w:r>
    </w:p>
    <w:p w14:paraId="7A462F17">
      <w:pPr>
        <w:pStyle w:val="10"/>
        <w:jc w:val="both"/>
        <w:rPr>
          <w:rFonts w:ascii="Times New Roman" w:hAnsi="Times New Roman" w:cs="Times New Roman"/>
          <w:sz w:val="28"/>
          <w:szCs w:val="28"/>
        </w:rPr>
      </w:pPr>
      <w:r>
        <w:rPr>
          <w:rFonts w:ascii="Times New Roman" w:hAnsi="Times New Roman" w:cs="Times New Roman"/>
          <w:sz w:val="28"/>
          <w:szCs w:val="28"/>
        </w:rPr>
        <w:t>- заключение, изменение и расторжение трудового договора в порядке и на условиях, которые установлены Трудовым кодексом Российской Федерации, иными федеральными законами;</w:t>
      </w:r>
    </w:p>
    <w:p w14:paraId="23879AD5">
      <w:pPr>
        <w:pStyle w:val="10"/>
        <w:jc w:val="both"/>
        <w:rPr>
          <w:rFonts w:ascii="Times New Roman" w:hAnsi="Times New Roman" w:cs="Times New Roman"/>
          <w:sz w:val="28"/>
          <w:szCs w:val="28"/>
        </w:rPr>
      </w:pPr>
      <w:r>
        <w:rPr>
          <w:rFonts w:ascii="Times New Roman" w:hAnsi="Times New Roman" w:cs="Times New Roman"/>
          <w:sz w:val="28"/>
          <w:szCs w:val="28"/>
        </w:rPr>
        <w:t>- предоставление ему работы, обусловленной трудовым договором;</w:t>
      </w:r>
    </w:p>
    <w:p w14:paraId="2D78B9DA">
      <w:pPr>
        <w:pStyle w:val="10"/>
        <w:jc w:val="both"/>
        <w:rPr>
          <w:rFonts w:ascii="Times New Roman" w:hAnsi="Times New Roman" w:cs="Times New Roman"/>
          <w:sz w:val="28"/>
          <w:szCs w:val="28"/>
        </w:rPr>
      </w:pPr>
      <w:r>
        <w:rPr>
          <w:rFonts w:ascii="Times New Roman" w:hAnsi="Times New Roman" w:cs="Times New Roman"/>
          <w:sz w:val="28"/>
          <w:szCs w:val="28"/>
        </w:rPr>
        <w:t>- рабочее место, соответствующее государственным нормативным требованиям охраны труда и условиям, предусмотренным коллективным договором;</w:t>
      </w:r>
    </w:p>
    <w:p w14:paraId="2AFF28EE">
      <w:pPr>
        <w:pStyle w:val="10"/>
        <w:jc w:val="both"/>
        <w:rPr>
          <w:rFonts w:ascii="Times New Roman" w:hAnsi="Times New Roman" w:cs="Times New Roman"/>
          <w:sz w:val="28"/>
          <w:szCs w:val="28"/>
        </w:rPr>
      </w:pPr>
      <w:r>
        <w:rPr>
          <w:rFonts w:ascii="Times New Roman" w:hAnsi="Times New Roman" w:cs="Times New Roman"/>
          <w:sz w:val="28"/>
          <w:szCs w:val="28"/>
        </w:rP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14:paraId="4B4D5B89">
      <w:pPr>
        <w:pStyle w:val="10"/>
        <w:jc w:val="both"/>
        <w:rPr>
          <w:rFonts w:ascii="Times New Roman" w:hAnsi="Times New Roman" w:cs="Times New Roman"/>
          <w:sz w:val="28"/>
          <w:szCs w:val="28"/>
        </w:rPr>
      </w:pPr>
      <w:r>
        <w:rPr>
          <w:rFonts w:ascii="Times New Roman" w:hAnsi="Times New Roman" w:cs="Times New Roman"/>
          <w:sz w:val="28"/>
          <w:szCs w:val="28"/>
        </w:rPr>
        <w:t>- отдых, обеспечиваемый установлением нормальной продолжительности рабочего времени, предоставлением еженедельных выходных дней, нерабочих праздничных дней, оплачиваемых ежегодных отпусков.</w:t>
      </w:r>
    </w:p>
    <w:p w14:paraId="3DAF8FD5">
      <w:pPr>
        <w:pStyle w:val="10"/>
        <w:jc w:val="both"/>
        <w:rPr>
          <w:rFonts w:ascii="Times New Roman" w:hAnsi="Times New Roman" w:cs="Times New Roman"/>
          <w:sz w:val="28"/>
          <w:szCs w:val="28"/>
        </w:rPr>
      </w:pPr>
      <w:r>
        <w:rPr>
          <w:rFonts w:ascii="Times New Roman" w:hAnsi="Times New Roman" w:cs="Times New Roman"/>
          <w:sz w:val="28"/>
          <w:szCs w:val="28"/>
        </w:rPr>
        <w:t>Другие права работников установлены статьей 21 Трудового кодекса Российской Федерации, а также могут предусматриваться коллективным договором, локальными нормативными актами организации и трудовым договором.</w:t>
      </w:r>
    </w:p>
    <w:p w14:paraId="2A81875E">
      <w:pPr>
        <w:pStyle w:val="10"/>
        <w:jc w:val="both"/>
        <w:rPr>
          <w:rFonts w:ascii="Times New Roman" w:hAnsi="Times New Roman" w:cs="Times New Roman"/>
          <w:sz w:val="28"/>
          <w:szCs w:val="28"/>
        </w:rPr>
      </w:pPr>
      <w:r>
        <w:rPr>
          <w:rFonts w:ascii="Times New Roman" w:hAnsi="Times New Roman" w:cs="Times New Roman"/>
          <w:sz w:val="28"/>
          <w:szCs w:val="28"/>
        </w:rPr>
        <w:t>3.2. Работник обязан:</w:t>
      </w:r>
    </w:p>
    <w:p w14:paraId="11D13604">
      <w:pPr>
        <w:pStyle w:val="10"/>
        <w:jc w:val="both"/>
        <w:rPr>
          <w:rFonts w:ascii="Times New Roman" w:hAnsi="Times New Roman" w:cs="Times New Roman"/>
          <w:sz w:val="28"/>
          <w:szCs w:val="28"/>
        </w:rPr>
      </w:pPr>
      <w:r>
        <w:rPr>
          <w:rFonts w:ascii="Times New Roman" w:hAnsi="Times New Roman" w:cs="Times New Roman"/>
          <w:sz w:val="28"/>
          <w:szCs w:val="28"/>
        </w:rPr>
        <w:t>- добросовестно исполнять свои трудовые обязанности, возложенные на него трудовым договором и должностной инструкцией;</w:t>
      </w:r>
    </w:p>
    <w:p w14:paraId="1145E919">
      <w:pPr>
        <w:pStyle w:val="10"/>
        <w:jc w:val="both"/>
        <w:rPr>
          <w:rFonts w:ascii="Times New Roman" w:hAnsi="Times New Roman" w:cs="Times New Roman"/>
          <w:sz w:val="28"/>
          <w:szCs w:val="28"/>
        </w:rPr>
      </w:pPr>
      <w:r>
        <w:rPr>
          <w:rFonts w:ascii="Times New Roman" w:hAnsi="Times New Roman" w:cs="Times New Roman"/>
          <w:sz w:val="28"/>
          <w:szCs w:val="28"/>
        </w:rPr>
        <w:t>- соблюдать настоящие правила, другие локальные нормативные акты  учреждения;</w:t>
      </w:r>
    </w:p>
    <w:p w14:paraId="724C7E76">
      <w:pPr>
        <w:pStyle w:val="10"/>
        <w:jc w:val="both"/>
        <w:rPr>
          <w:rFonts w:ascii="Times New Roman" w:hAnsi="Times New Roman" w:cs="Times New Roman"/>
          <w:sz w:val="28"/>
          <w:szCs w:val="28"/>
        </w:rPr>
      </w:pPr>
      <w:r>
        <w:rPr>
          <w:rFonts w:ascii="Times New Roman" w:hAnsi="Times New Roman" w:cs="Times New Roman"/>
          <w:sz w:val="28"/>
          <w:szCs w:val="28"/>
        </w:rPr>
        <w:t>- соблюдать трудовую дисциплину;</w:t>
      </w:r>
    </w:p>
    <w:p w14:paraId="37ED8AB2">
      <w:pPr>
        <w:pStyle w:val="10"/>
        <w:jc w:val="both"/>
        <w:rPr>
          <w:rFonts w:ascii="Times New Roman" w:hAnsi="Times New Roman" w:cs="Times New Roman"/>
          <w:sz w:val="28"/>
          <w:szCs w:val="28"/>
        </w:rPr>
      </w:pPr>
      <w:r>
        <w:rPr>
          <w:rFonts w:ascii="Times New Roman" w:hAnsi="Times New Roman" w:cs="Times New Roman"/>
          <w:sz w:val="28"/>
          <w:szCs w:val="28"/>
        </w:rPr>
        <w:t>- выполнять установленные нормы труда;</w:t>
      </w:r>
    </w:p>
    <w:p w14:paraId="1C84AC1A">
      <w:pPr>
        <w:pStyle w:val="10"/>
        <w:jc w:val="both"/>
        <w:rPr>
          <w:rFonts w:ascii="Times New Roman" w:hAnsi="Times New Roman" w:cs="Times New Roman"/>
          <w:sz w:val="28"/>
          <w:szCs w:val="28"/>
        </w:rPr>
      </w:pPr>
      <w:r>
        <w:rPr>
          <w:rFonts w:ascii="Times New Roman" w:hAnsi="Times New Roman" w:cs="Times New Roman"/>
          <w:sz w:val="28"/>
          <w:szCs w:val="28"/>
        </w:rPr>
        <w:t>- соблюдать требования по охране труда и обеспечению безопасности труда;</w:t>
      </w:r>
    </w:p>
    <w:p w14:paraId="443A3D4F">
      <w:pPr>
        <w:pStyle w:val="10"/>
        <w:jc w:val="both"/>
        <w:rPr>
          <w:rFonts w:ascii="Times New Roman" w:hAnsi="Times New Roman" w:cs="Times New Roman"/>
          <w:sz w:val="28"/>
          <w:szCs w:val="28"/>
        </w:rPr>
      </w:pPr>
      <w:r>
        <w:rPr>
          <w:rFonts w:ascii="Times New Roman" w:hAnsi="Times New Roman" w:cs="Times New Roman"/>
          <w:sz w:val="28"/>
          <w:szCs w:val="28"/>
        </w:rPr>
        <w:t>- бережно относиться к имуществу работодателя (в т.ч.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14:paraId="38C71E02">
      <w:pPr>
        <w:pStyle w:val="10"/>
        <w:jc w:val="both"/>
        <w:rPr>
          <w:rFonts w:ascii="Times New Roman" w:hAnsi="Times New Roman" w:cs="Times New Roman"/>
          <w:sz w:val="28"/>
          <w:szCs w:val="28"/>
        </w:rPr>
      </w:pPr>
      <w:r>
        <w:rPr>
          <w:rFonts w:ascii="Times New Roman" w:hAnsi="Times New Roman" w:cs="Times New Roman"/>
          <w:sz w:val="28"/>
          <w:szCs w:val="28"/>
        </w:rPr>
        <w:t>- незамедлительно сообщать работодателю либо непосредственному руководителю о возникновении ситуаций, представляющих угрозу жизни и здоровью людей, сохранности имущества работодателя (в т.ч. имущества третьих лиц, находящегося у работодателя, если работодатель несет ответственность за сохранность этого имущества).</w:t>
      </w:r>
    </w:p>
    <w:p w14:paraId="688C32C1">
      <w:pPr>
        <w:pStyle w:val="10"/>
        <w:jc w:val="both"/>
        <w:rPr>
          <w:rFonts w:ascii="Times New Roman" w:hAnsi="Times New Roman" w:cs="Times New Roman"/>
          <w:sz w:val="28"/>
          <w:szCs w:val="28"/>
        </w:rPr>
      </w:pPr>
      <w:r>
        <w:rPr>
          <w:rFonts w:ascii="Times New Roman" w:hAnsi="Times New Roman" w:cs="Times New Roman"/>
          <w:sz w:val="28"/>
          <w:szCs w:val="28"/>
        </w:rPr>
        <w:t>3.3. Работник обязан возместить работодателю причиненный ему прямой действительный ущерб. Материальная ответственность работника исключается в случаях возникновения ущерба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w:t>
      </w:r>
    </w:p>
    <w:p w14:paraId="1226FD07">
      <w:pPr>
        <w:pStyle w:val="10"/>
        <w:jc w:val="both"/>
        <w:rPr>
          <w:rFonts w:ascii="Times New Roman" w:hAnsi="Times New Roman" w:cs="Times New Roman"/>
          <w:sz w:val="28"/>
          <w:szCs w:val="28"/>
        </w:rPr>
      </w:pPr>
      <w:r>
        <w:rPr>
          <w:rFonts w:ascii="Times New Roman" w:hAnsi="Times New Roman" w:cs="Times New Roman"/>
          <w:sz w:val="28"/>
          <w:szCs w:val="28"/>
        </w:rPr>
        <w:t>Работники также обязаны:</w:t>
      </w:r>
    </w:p>
    <w:p w14:paraId="6AEC3B67">
      <w:pPr>
        <w:pStyle w:val="10"/>
        <w:jc w:val="both"/>
        <w:rPr>
          <w:rFonts w:ascii="Times New Roman" w:hAnsi="Times New Roman" w:cs="Times New Roman"/>
          <w:sz w:val="28"/>
          <w:szCs w:val="28"/>
        </w:rPr>
      </w:pPr>
      <w:r>
        <w:rPr>
          <w:rFonts w:ascii="Times New Roman" w:hAnsi="Times New Roman" w:cs="Times New Roman"/>
          <w:sz w:val="28"/>
          <w:szCs w:val="28"/>
        </w:rPr>
        <w:t>- улучшать качество работы, постоянно повышать профессиональный и культурный уровень;</w:t>
      </w:r>
    </w:p>
    <w:p w14:paraId="20CA2105">
      <w:pPr>
        <w:pStyle w:val="10"/>
        <w:jc w:val="both"/>
        <w:rPr>
          <w:rFonts w:ascii="Times New Roman" w:hAnsi="Times New Roman" w:cs="Times New Roman"/>
          <w:sz w:val="28"/>
          <w:szCs w:val="28"/>
        </w:rPr>
      </w:pPr>
      <w:r>
        <w:rPr>
          <w:rFonts w:ascii="Times New Roman" w:hAnsi="Times New Roman" w:cs="Times New Roman"/>
          <w:sz w:val="28"/>
          <w:szCs w:val="28"/>
        </w:rPr>
        <w:t>- содержать в чистоте и порядке свое рабочее время, беречь оборудование, поддерживать чистоту в учреждениях культуры;</w:t>
      </w:r>
    </w:p>
    <w:p w14:paraId="41FC19C8">
      <w:pPr>
        <w:pStyle w:val="10"/>
        <w:jc w:val="both"/>
        <w:rPr>
          <w:rFonts w:ascii="Times New Roman" w:hAnsi="Times New Roman" w:cs="Times New Roman"/>
          <w:sz w:val="28"/>
          <w:szCs w:val="28"/>
        </w:rPr>
      </w:pPr>
      <w:r>
        <w:rPr>
          <w:rFonts w:ascii="Times New Roman" w:hAnsi="Times New Roman" w:cs="Times New Roman"/>
          <w:sz w:val="28"/>
          <w:szCs w:val="28"/>
        </w:rPr>
        <w:t>- бережно относиться к фонду библиотек учреждения, заботится о его сохранности, выполнять правила пользования библиотекой.</w:t>
      </w:r>
    </w:p>
    <w:p w14:paraId="6377EEDF">
      <w:pPr>
        <w:pStyle w:val="10"/>
        <w:jc w:val="both"/>
        <w:rPr>
          <w:rFonts w:ascii="Times New Roman" w:hAnsi="Times New Roman" w:cs="Times New Roman"/>
          <w:b/>
          <w:sz w:val="28"/>
          <w:szCs w:val="28"/>
        </w:rPr>
      </w:pPr>
    </w:p>
    <w:p w14:paraId="7C3BE1B7">
      <w:pPr>
        <w:pStyle w:val="10"/>
        <w:jc w:val="center"/>
        <w:rPr>
          <w:rFonts w:ascii="Times New Roman" w:hAnsi="Times New Roman" w:cs="Times New Roman"/>
          <w:sz w:val="28"/>
          <w:szCs w:val="28"/>
        </w:rPr>
      </w:pPr>
      <w:r>
        <w:rPr>
          <w:rFonts w:ascii="Times New Roman" w:hAnsi="Times New Roman" w:cs="Times New Roman"/>
          <w:b/>
          <w:sz w:val="28"/>
          <w:szCs w:val="28"/>
        </w:rPr>
        <w:t>4. Основные права, обязанности и ответственность работодателя</w:t>
      </w:r>
    </w:p>
    <w:p w14:paraId="29AAC1C7">
      <w:pPr>
        <w:pStyle w:val="10"/>
        <w:jc w:val="both"/>
        <w:rPr>
          <w:rFonts w:ascii="Times New Roman" w:hAnsi="Times New Roman" w:cs="Times New Roman"/>
          <w:sz w:val="28"/>
          <w:szCs w:val="28"/>
        </w:rPr>
      </w:pPr>
      <w:r>
        <w:rPr>
          <w:rFonts w:ascii="Times New Roman" w:hAnsi="Times New Roman" w:cs="Times New Roman"/>
          <w:sz w:val="28"/>
          <w:szCs w:val="28"/>
        </w:rPr>
        <w:t>4.1. Работодатель имеет право:</w:t>
      </w:r>
    </w:p>
    <w:p w14:paraId="37BECD56">
      <w:pPr>
        <w:pStyle w:val="10"/>
        <w:jc w:val="both"/>
        <w:rPr>
          <w:rFonts w:ascii="Times New Roman" w:hAnsi="Times New Roman" w:cs="Times New Roman"/>
          <w:sz w:val="28"/>
          <w:szCs w:val="28"/>
        </w:rPr>
      </w:pPr>
      <w:r>
        <w:rPr>
          <w:rFonts w:ascii="Times New Roman" w:hAnsi="Times New Roman" w:cs="Times New Roman"/>
          <w:sz w:val="28"/>
          <w:szCs w:val="28"/>
        </w:rPr>
        <w:t>- заключать, изменять и расторгать трудовые договоры с работниками в порядке и на условиях, которые установлены Трудовым кодексом Российской Федерации, иными федеральными законами;</w:t>
      </w:r>
    </w:p>
    <w:p w14:paraId="7F09F8AD">
      <w:pPr>
        <w:pStyle w:val="10"/>
        <w:jc w:val="both"/>
        <w:rPr>
          <w:rFonts w:ascii="Times New Roman" w:hAnsi="Times New Roman" w:cs="Times New Roman"/>
          <w:sz w:val="28"/>
          <w:szCs w:val="28"/>
        </w:rPr>
      </w:pPr>
      <w:r>
        <w:rPr>
          <w:rFonts w:ascii="Times New Roman" w:hAnsi="Times New Roman" w:cs="Times New Roman"/>
          <w:sz w:val="28"/>
          <w:szCs w:val="28"/>
        </w:rPr>
        <w:t>- вести коллективные переговоры и заключать коллективные договоры;</w:t>
      </w:r>
    </w:p>
    <w:p w14:paraId="4DD7C831">
      <w:pPr>
        <w:pStyle w:val="10"/>
        <w:jc w:val="both"/>
        <w:rPr>
          <w:rFonts w:ascii="Times New Roman" w:hAnsi="Times New Roman" w:cs="Times New Roman"/>
          <w:sz w:val="28"/>
          <w:szCs w:val="28"/>
        </w:rPr>
      </w:pPr>
      <w:r>
        <w:rPr>
          <w:rFonts w:ascii="Times New Roman" w:hAnsi="Times New Roman" w:cs="Times New Roman"/>
          <w:sz w:val="28"/>
          <w:szCs w:val="28"/>
        </w:rPr>
        <w:t>- поощрять работников за добросовестный эффективный труд;</w:t>
      </w:r>
    </w:p>
    <w:p w14:paraId="1B8CAB30">
      <w:pPr>
        <w:pStyle w:val="10"/>
        <w:jc w:val="both"/>
        <w:rPr>
          <w:rFonts w:ascii="Times New Roman" w:hAnsi="Times New Roman" w:cs="Times New Roman"/>
          <w:sz w:val="28"/>
          <w:szCs w:val="28"/>
        </w:rPr>
      </w:pPr>
      <w:r>
        <w:rPr>
          <w:rFonts w:ascii="Times New Roman" w:hAnsi="Times New Roman" w:cs="Times New Roman"/>
          <w:sz w:val="28"/>
          <w:szCs w:val="28"/>
        </w:rPr>
        <w:t>- требовать от работников исполнения ими трудовых обязанностей и бережного отношения к имуществу работодателя (в т.ч.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настоящих правил;</w:t>
      </w:r>
    </w:p>
    <w:p w14:paraId="23F2FE62">
      <w:pPr>
        <w:pStyle w:val="10"/>
        <w:jc w:val="both"/>
        <w:rPr>
          <w:rFonts w:ascii="Times New Roman" w:hAnsi="Times New Roman" w:cs="Times New Roman"/>
          <w:sz w:val="28"/>
          <w:szCs w:val="28"/>
        </w:rPr>
      </w:pPr>
      <w:r>
        <w:rPr>
          <w:rFonts w:ascii="Times New Roman" w:hAnsi="Times New Roman" w:cs="Times New Roman"/>
          <w:sz w:val="28"/>
          <w:szCs w:val="28"/>
        </w:rPr>
        <w:t>- привлекать работников к дисциплинарной и материальной ответственности в порядке, установленном Трудовым кодексом Российской Федерации, иными федеральными законами;</w:t>
      </w:r>
    </w:p>
    <w:p w14:paraId="0E50648F">
      <w:pPr>
        <w:pStyle w:val="10"/>
        <w:jc w:val="both"/>
        <w:rPr>
          <w:rFonts w:ascii="Times New Roman" w:hAnsi="Times New Roman" w:cs="Times New Roman"/>
          <w:sz w:val="28"/>
          <w:szCs w:val="28"/>
        </w:rPr>
      </w:pPr>
      <w:r>
        <w:rPr>
          <w:rFonts w:ascii="Times New Roman" w:hAnsi="Times New Roman" w:cs="Times New Roman"/>
          <w:sz w:val="28"/>
          <w:szCs w:val="28"/>
        </w:rPr>
        <w:t>- принимать локальные нормативные акты; создавать объединения работодателей в целях представительства и защиты своих интересов и вступать в них.</w:t>
      </w:r>
    </w:p>
    <w:p w14:paraId="040333FE">
      <w:pPr>
        <w:pStyle w:val="10"/>
        <w:jc w:val="both"/>
        <w:rPr>
          <w:rFonts w:ascii="Times New Roman" w:hAnsi="Times New Roman" w:cs="Times New Roman"/>
          <w:sz w:val="28"/>
          <w:szCs w:val="28"/>
        </w:rPr>
      </w:pPr>
      <w:r>
        <w:rPr>
          <w:rFonts w:ascii="Times New Roman" w:hAnsi="Times New Roman" w:cs="Times New Roman"/>
          <w:sz w:val="28"/>
          <w:szCs w:val="28"/>
        </w:rPr>
        <w:t>4.2. Работодатель обязан:</w:t>
      </w:r>
    </w:p>
    <w:p w14:paraId="5F06FB77">
      <w:pPr>
        <w:pStyle w:val="10"/>
        <w:jc w:val="both"/>
        <w:rPr>
          <w:rFonts w:ascii="Times New Roman" w:hAnsi="Times New Roman" w:cs="Times New Roman"/>
          <w:sz w:val="28"/>
          <w:szCs w:val="28"/>
        </w:rPr>
      </w:pPr>
      <w:r>
        <w:rPr>
          <w:rFonts w:ascii="Times New Roman" w:hAnsi="Times New Roman" w:cs="Times New Roman"/>
          <w:sz w:val="28"/>
          <w:szCs w:val="28"/>
        </w:rPr>
        <w:t>- соблюдать трудовое законодательство и иные нормативные правовые акты, условия коллективного договора, соглашений и трудовых договоров;</w:t>
      </w:r>
    </w:p>
    <w:p w14:paraId="2124996F">
      <w:pPr>
        <w:pStyle w:val="10"/>
        <w:jc w:val="both"/>
        <w:rPr>
          <w:rFonts w:ascii="Times New Roman" w:hAnsi="Times New Roman" w:cs="Times New Roman"/>
          <w:sz w:val="28"/>
          <w:szCs w:val="28"/>
        </w:rPr>
      </w:pPr>
      <w:r>
        <w:rPr>
          <w:rFonts w:ascii="Times New Roman" w:hAnsi="Times New Roman" w:cs="Times New Roman"/>
          <w:sz w:val="28"/>
          <w:szCs w:val="28"/>
        </w:rPr>
        <w:t>- предоставлять работникам работу, обусловленную трудовым договором;</w:t>
      </w:r>
    </w:p>
    <w:p w14:paraId="7C9E4FCE">
      <w:pPr>
        <w:pStyle w:val="10"/>
        <w:jc w:val="both"/>
        <w:rPr>
          <w:rFonts w:ascii="Times New Roman" w:hAnsi="Times New Roman" w:cs="Times New Roman"/>
          <w:sz w:val="28"/>
          <w:szCs w:val="28"/>
        </w:rPr>
      </w:pPr>
      <w:r>
        <w:rPr>
          <w:rFonts w:ascii="Times New Roman" w:hAnsi="Times New Roman" w:cs="Times New Roman"/>
          <w:sz w:val="28"/>
          <w:szCs w:val="28"/>
        </w:rPr>
        <w:t>- обеспечивать безопасность и условия труда, соответствующие государственным нормативным требованиям охраны труда;</w:t>
      </w:r>
    </w:p>
    <w:p w14:paraId="49292046">
      <w:pPr>
        <w:pStyle w:val="10"/>
        <w:jc w:val="both"/>
        <w:rPr>
          <w:rFonts w:ascii="Times New Roman" w:hAnsi="Times New Roman" w:cs="Times New Roman"/>
          <w:sz w:val="28"/>
          <w:szCs w:val="28"/>
        </w:rPr>
      </w:pPr>
      <w:r>
        <w:rPr>
          <w:rFonts w:ascii="Times New Roman" w:hAnsi="Times New Roman" w:cs="Times New Roman"/>
          <w:sz w:val="28"/>
          <w:szCs w:val="28"/>
        </w:rPr>
        <w:t>-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14:paraId="5C27493A">
      <w:pPr>
        <w:pStyle w:val="10"/>
        <w:jc w:val="both"/>
        <w:rPr>
          <w:rFonts w:ascii="Times New Roman" w:hAnsi="Times New Roman" w:cs="Times New Roman"/>
          <w:sz w:val="28"/>
          <w:szCs w:val="28"/>
        </w:rPr>
      </w:pPr>
      <w:r>
        <w:rPr>
          <w:rFonts w:ascii="Times New Roman" w:hAnsi="Times New Roman" w:cs="Times New Roman"/>
          <w:sz w:val="28"/>
          <w:szCs w:val="28"/>
        </w:rPr>
        <w:t>- обеспечивать работникам равную оплату за труд равной ценности;</w:t>
      </w:r>
    </w:p>
    <w:p w14:paraId="7C00E2EE">
      <w:pPr>
        <w:pStyle w:val="10"/>
        <w:jc w:val="both"/>
        <w:rPr>
          <w:rFonts w:ascii="Times New Roman" w:hAnsi="Times New Roman" w:cs="Times New Roman"/>
          <w:sz w:val="28"/>
          <w:szCs w:val="28"/>
        </w:rPr>
      </w:pPr>
      <w:r>
        <w:rPr>
          <w:rFonts w:ascii="Times New Roman" w:hAnsi="Times New Roman" w:cs="Times New Roman"/>
          <w:sz w:val="28"/>
          <w:szCs w:val="28"/>
        </w:rPr>
        <w:t>- выплачивать в полном размере причитающуюся работникам заработную плату в сроки установленные в соответствии с настоящим Кодексом, коллективным договором, правилами внутреннего трудового распорядка, трудовыми договорами;</w:t>
      </w:r>
    </w:p>
    <w:p w14:paraId="6A98421E">
      <w:pPr>
        <w:pStyle w:val="10"/>
        <w:jc w:val="both"/>
        <w:rPr>
          <w:rFonts w:ascii="Times New Roman" w:hAnsi="Times New Roman" w:cs="Times New Roman"/>
          <w:sz w:val="28"/>
          <w:szCs w:val="28"/>
        </w:rPr>
      </w:pPr>
      <w:r>
        <w:rPr>
          <w:rFonts w:ascii="Times New Roman" w:hAnsi="Times New Roman" w:cs="Times New Roman"/>
          <w:sz w:val="28"/>
          <w:szCs w:val="28"/>
        </w:rP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14:paraId="781D18E9">
      <w:pPr>
        <w:pStyle w:val="10"/>
        <w:jc w:val="both"/>
        <w:rPr>
          <w:rFonts w:ascii="Times New Roman" w:hAnsi="Times New Roman" w:cs="Times New Roman"/>
          <w:sz w:val="28"/>
          <w:szCs w:val="28"/>
        </w:rPr>
      </w:pPr>
      <w:r>
        <w:rPr>
          <w:rFonts w:ascii="Times New Roman" w:hAnsi="Times New Roman" w:cs="Times New Roman"/>
          <w:sz w:val="28"/>
          <w:szCs w:val="28"/>
        </w:rPr>
        <w:t>4.3. Работодатель обязан возместить работнику не полученный им заработок во всех случаях незаконного лишения его возможности трудиться.</w:t>
      </w:r>
    </w:p>
    <w:p w14:paraId="729B768B">
      <w:pPr>
        <w:pStyle w:val="10"/>
        <w:jc w:val="both"/>
        <w:rPr>
          <w:rFonts w:ascii="Times New Roman" w:hAnsi="Times New Roman" w:cs="Times New Roman"/>
          <w:sz w:val="28"/>
          <w:szCs w:val="28"/>
        </w:rPr>
      </w:pPr>
      <w:r>
        <w:rPr>
          <w:rFonts w:ascii="Times New Roman" w:hAnsi="Times New Roman" w:cs="Times New Roman"/>
          <w:sz w:val="28"/>
          <w:szCs w:val="28"/>
        </w:rPr>
        <w:t>Работодатель, причинивший ущерб имуществу работника, возмещает этот ущерб в полном объеме. При нарушении работодателем установленного срока выплаты заработной платы, оплаты отпуска, выплат при увольнении и других выплат, причитающихся работнику, работодатель обязан выплатить их с уплатой процентов (денежной компенсации) в размере не ниже одной трехсотой действующей в это время ставки рефинансирования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w:t>
      </w:r>
    </w:p>
    <w:p w14:paraId="7F037EC5">
      <w:pPr>
        <w:pStyle w:val="10"/>
        <w:jc w:val="center"/>
        <w:rPr>
          <w:rFonts w:ascii="Times New Roman" w:hAnsi="Times New Roman" w:cs="Times New Roman"/>
          <w:b/>
          <w:sz w:val="28"/>
          <w:szCs w:val="28"/>
        </w:rPr>
      </w:pPr>
      <w:r>
        <w:rPr>
          <w:rFonts w:ascii="Times New Roman" w:hAnsi="Times New Roman" w:cs="Times New Roman"/>
          <w:b/>
          <w:sz w:val="28"/>
          <w:szCs w:val="28"/>
        </w:rPr>
        <w:t>5. Рабочее время и время отдыха</w:t>
      </w:r>
    </w:p>
    <w:p w14:paraId="160E2006">
      <w:pPr>
        <w:pStyle w:val="10"/>
        <w:jc w:val="both"/>
        <w:rPr>
          <w:rFonts w:ascii="Times New Roman" w:hAnsi="Times New Roman" w:cs="Times New Roman"/>
          <w:sz w:val="28"/>
          <w:szCs w:val="28"/>
        </w:rPr>
      </w:pPr>
      <w:r>
        <w:rPr>
          <w:rFonts w:ascii="Times New Roman" w:hAnsi="Times New Roman" w:cs="Times New Roman"/>
          <w:sz w:val="28"/>
          <w:szCs w:val="28"/>
        </w:rPr>
        <w:t xml:space="preserve">5.1. В учреждении  устанавливается </w:t>
      </w:r>
    </w:p>
    <w:p w14:paraId="5FEBE9F0">
      <w:pPr>
        <w:pStyle w:val="10"/>
        <w:jc w:val="both"/>
        <w:rPr>
          <w:rFonts w:ascii="Times New Roman" w:hAnsi="Times New Roman" w:cs="Times New Roman"/>
          <w:sz w:val="28"/>
          <w:szCs w:val="28"/>
        </w:rPr>
      </w:pPr>
      <w:r>
        <w:rPr>
          <w:rFonts w:ascii="Times New Roman" w:hAnsi="Times New Roman" w:cs="Times New Roman"/>
          <w:sz w:val="28"/>
          <w:szCs w:val="28"/>
        </w:rPr>
        <w:t>Для специалистов и служащих устанавливается  шестидневная рабочая неделя с продолжительностью рабочего дня 6 часов:</w:t>
      </w:r>
    </w:p>
    <w:p w14:paraId="2DC3319F">
      <w:pPr>
        <w:pStyle w:val="10"/>
        <w:jc w:val="both"/>
        <w:rPr>
          <w:rFonts w:ascii="Times New Roman" w:hAnsi="Times New Roman" w:cs="Times New Roman"/>
          <w:sz w:val="28"/>
          <w:szCs w:val="28"/>
        </w:rPr>
      </w:pPr>
      <w:r>
        <w:rPr>
          <w:rFonts w:ascii="Times New Roman" w:hAnsi="Times New Roman" w:cs="Times New Roman"/>
          <w:sz w:val="28"/>
          <w:szCs w:val="28"/>
        </w:rPr>
        <w:t xml:space="preserve">- для сотрудников, занятых на полную ставку  </w:t>
      </w:r>
    </w:p>
    <w:p w14:paraId="4B551EC1">
      <w:pPr>
        <w:pStyle w:val="10"/>
        <w:jc w:val="both"/>
        <w:rPr>
          <w:rFonts w:ascii="Times New Roman" w:hAnsi="Times New Roman" w:cs="Times New Roman"/>
          <w:sz w:val="28"/>
          <w:szCs w:val="28"/>
        </w:rPr>
      </w:pPr>
      <w:r>
        <w:rPr>
          <w:rFonts w:ascii="Times New Roman" w:hAnsi="Times New Roman" w:cs="Times New Roman"/>
          <w:sz w:val="28"/>
          <w:szCs w:val="28"/>
          <w:lang w:val="en-US"/>
        </w:rPr>
        <w:t>a</w:t>
      </w:r>
      <w:r>
        <w:rPr>
          <w:rFonts w:ascii="Times New Roman" w:hAnsi="Times New Roman" w:cs="Times New Roman"/>
          <w:sz w:val="28"/>
          <w:szCs w:val="28"/>
        </w:rPr>
        <w:t>) начало рабочего времени в 10-00 часов;</w:t>
      </w:r>
    </w:p>
    <w:p w14:paraId="5AD60DF0">
      <w:pPr>
        <w:pStyle w:val="10"/>
        <w:jc w:val="both"/>
        <w:rPr>
          <w:rFonts w:ascii="Times New Roman" w:hAnsi="Times New Roman" w:cs="Times New Roman"/>
          <w:sz w:val="28"/>
          <w:szCs w:val="28"/>
        </w:rPr>
      </w:pPr>
      <w:r>
        <w:rPr>
          <w:rFonts w:ascii="Times New Roman" w:hAnsi="Times New Roman" w:cs="Times New Roman"/>
          <w:sz w:val="28"/>
          <w:szCs w:val="28"/>
        </w:rPr>
        <w:t>б) перерыв на обед с 13-00 до 15-00 часов</w:t>
      </w:r>
    </w:p>
    <w:p w14:paraId="4ADB2934">
      <w:pPr>
        <w:pStyle w:val="10"/>
        <w:jc w:val="both"/>
        <w:rPr>
          <w:rFonts w:ascii="Times New Roman" w:hAnsi="Times New Roman" w:cs="Times New Roman"/>
          <w:sz w:val="28"/>
          <w:szCs w:val="28"/>
        </w:rPr>
      </w:pPr>
      <w:r>
        <w:rPr>
          <w:rFonts w:ascii="Times New Roman" w:hAnsi="Times New Roman" w:cs="Times New Roman"/>
          <w:sz w:val="28"/>
          <w:szCs w:val="28"/>
        </w:rPr>
        <w:t xml:space="preserve">в) окончание работы в 18-00 часов, в предпраздничный день продолжительность рабочего дня уменьшается на 1 час. </w:t>
      </w:r>
    </w:p>
    <w:p w14:paraId="402643DA">
      <w:pPr>
        <w:pStyle w:val="10"/>
        <w:jc w:val="both"/>
        <w:rPr>
          <w:rFonts w:ascii="Times New Roman" w:hAnsi="Times New Roman" w:cs="Times New Roman"/>
          <w:sz w:val="28"/>
          <w:szCs w:val="28"/>
        </w:rPr>
      </w:pPr>
      <w:r>
        <w:rPr>
          <w:rFonts w:ascii="Times New Roman" w:hAnsi="Times New Roman" w:cs="Times New Roman"/>
          <w:sz w:val="28"/>
          <w:szCs w:val="28"/>
        </w:rPr>
        <w:t>В дни дискотеки (суббота)</w:t>
      </w:r>
    </w:p>
    <w:p w14:paraId="6A02213C">
      <w:pPr>
        <w:pStyle w:val="10"/>
        <w:jc w:val="both"/>
        <w:rPr>
          <w:rFonts w:ascii="Times New Roman" w:hAnsi="Times New Roman" w:cs="Times New Roman"/>
          <w:sz w:val="28"/>
          <w:szCs w:val="28"/>
        </w:rPr>
      </w:pPr>
      <w:r>
        <w:rPr>
          <w:rFonts w:ascii="Times New Roman" w:hAnsi="Times New Roman" w:cs="Times New Roman"/>
          <w:sz w:val="28"/>
          <w:szCs w:val="28"/>
        </w:rPr>
        <w:t>а) начало работы в 10-00 часов;</w:t>
      </w:r>
    </w:p>
    <w:p w14:paraId="200A1BA9">
      <w:pPr>
        <w:pStyle w:val="10"/>
        <w:jc w:val="both"/>
        <w:rPr>
          <w:rFonts w:ascii="Times New Roman" w:hAnsi="Times New Roman" w:cs="Times New Roman"/>
          <w:sz w:val="28"/>
          <w:szCs w:val="28"/>
        </w:rPr>
      </w:pPr>
      <w:r>
        <w:rPr>
          <w:rFonts w:ascii="Times New Roman" w:hAnsi="Times New Roman" w:cs="Times New Roman"/>
          <w:sz w:val="28"/>
          <w:szCs w:val="28"/>
        </w:rPr>
        <w:t>б) перерыв с 13-00 до 20-00 часов;</w:t>
      </w:r>
    </w:p>
    <w:p w14:paraId="0A2F0C3F">
      <w:pPr>
        <w:pStyle w:val="10"/>
        <w:jc w:val="both"/>
        <w:rPr>
          <w:rFonts w:ascii="Times New Roman" w:hAnsi="Times New Roman" w:cs="Times New Roman"/>
          <w:sz w:val="28"/>
          <w:szCs w:val="28"/>
        </w:rPr>
      </w:pPr>
      <w:r>
        <w:rPr>
          <w:rFonts w:ascii="Times New Roman" w:hAnsi="Times New Roman" w:cs="Times New Roman"/>
          <w:sz w:val="28"/>
          <w:szCs w:val="28"/>
        </w:rPr>
        <w:t>в) окончание работы в 23-00 часов (зимнее время) и в 24-00 часов (летнее время).</w:t>
      </w:r>
    </w:p>
    <w:p w14:paraId="53C9F23D">
      <w:pPr>
        <w:pStyle w:val="10"/>
        <w:jc w:val="both"/>
        <w:rPr>
          <w:rFonts w:ascii="Times New Roman" w:hAnsi="Times New Roman" w:cs="Times New Roman"/>
          <w:sz w:val="28"/>
          <w:szCs w:val="28"/>
        </w:rPr>
      </w:pPr>
      <w:r>
        <w:rPr>
          <w:rFonts w:ascii="Times New Roman" w:hAnsi="Times New Roman" w:cs="Times New Roman"/>
          <w:sz w:val="28"/>
          <w:szCs w:val="28"/>
        </w:rPr>
        <w:t>Выходной день воскресенье.</w:t>
      </w:r>
    </w:p>
    <w:p w14:paraId="057843C2">
      <w:pPr>
        <w:pStyle w:val="10"/>
        <w:jc w:val="both"/>
        <w:rPr>
          <w:rFonts w:ascii="Times New Roman" w:hAnsi="Times New Roman" w:cs="Times New Roman"/>
          <w:sz w:val="28"/>
          <w:szCs w:val="28"/>
        </w:rPr>
      </w:pPr>
      <w:r>
        <w:rPr>
          <w:rFonts w:ascii="Times New Roman" w:hAnsi="Times New Roman" w:cs="Times New Roman"/>
          <w:sz w:val="28"/>
          <w:szCs w:val="28"/>
        </w:rPr>
        <w:t>Библиотеки:</w:t>
      </w:r>
    </w:p>
    <w:p w14:paraId="1B3F9029">
      <w:pPr>
        <w:pStyle w:val="10"/>
        <w:tabs>
          <w:tab w:val="left" w:pos="284"/>
        </w:tabs>
        <w:jc w:val="both"/>
        <w:rPr>
          <w:rFonts w:ascii="Times New Roman" w:hAnsi="Times New Roman" w:cs="Times New Roman"/>
          <w:sz w:val="28"/>
          <w:szCs w:val="28"/>
        </w:rPr>
      </w:pPr>
      <w:r>
        <w:rPr>
          <w:rFonts w:ascii="Times New Roman" w:hAnsi="Times New Roman" w:cs="Times New Roman"/>
          <w:sz w:val="28"/>
          <w:szCs w:val="28"/>
        </w:rPr>
        <w:t>а) начало рабочего дня в 12-00 часов;</w:t>
      </w:r>
    </w:p>
    <w:p w14:paraId="44ED62E0">
      <w:pPr>
        <w:pStyle w:val="10"/>
        <w:tabs>
          <w:tab w:val="left" w:pos="284"/>
        </w:tabs>
        <w:jc w:val="both"/>
        <w:rPr>
          <w:rFonts w:ascii="Times New Roman" w:hAnsi="Times New Roman" w:cs="Times New Roman"/>
          <w:sz w:val="28"/>
          <w:szCs w:val="28"/>
        </w:rPr>
      </w:pPr>
      <w:r>
        <w:rPr>
          <w:rFonts w:ascii="Times New Roman" w:hAnsi="Times New Roman" w:cs="Times New Roman"/>
          <w:sz w:val="28"/>
          <w:szCs w:val="28"/>
        </w:rPr>
        <w:t>б) окончание работы в 15-00 часов.</w:t>
      </w:r>
    </w:p>
    <w:p w14:paraId="32680C2C">
      <w:pPr>
        <w:pStyle w:val="10"/>
        <w:tabs>
          <w:tab w:val="left" w:pos="284"/>
        </w:tabs>
        <w:jc w:val="both"/>
        <w:rPr>
          <w:rFonts w:ascii="Times New Roman" w:hAnsi="Times New Roman" w:cs="Times New Roman"/>
          <w:sz w:val="28"/>
          <w:szCs w:val="28"/>
        </w:rPr>
      </w:pPr>
      <w:r>
        <w:rPr>
          <w:rFonts w:ascii="Times New Roman" w:hAnsi="Times New Roman" w:cs="Times New Roman"/>
          <w:sz w:val="28"/>
          <w:szCs w:val="28"/>
        </w:rPr>
        <w:t>Выходной день: воскресенье.</w:t>
      </w:r>
    </w:p>
    <w:p w14:paraId="401F7641">
      <w:pPr>
        <w:pStyle w:val="10"/>
        <w:jc w:val="both"/>
        <w:rPr>
          <w:rFonts w:ascii="Times New Roman" w:hAnsi="Times New Roman" w:cs="Times New Roman"/>
          <w:sz w:val="28"/>
          <w:szCs w:val="28"/>
        </w:rPr>
      </w:pPr>
      <w:r>
        <w:rPr>
          <w:rFonts w:ascii="Times New Roman" w:hAnsi="Times New Roman" w:cs="Times New Roman"/>
          <w:sz w:val="28"/>
          <w:szCs w:val="28"/>
        </w:rPr>
        <w:t>Последний день каждого месяца для всех учреждений – санитарный день.</w:t>
      </w:r>
    </w:p>
    <w:p w14:paraId="7E035C01">
      <w:pPr>
        <w:pStyle w:val="10"/>
        <w:jc w:val="both"/>
        <w:rPr>
          <w:rFonts w:ascii="Times New Roman" w:hAnsi="Times New Roman" w:cs="Times New Roman"/>
          <w:i/>
          <w:color w:val="FF6600"/>
          <w:sz w:val="28"/>
          <w:szCs w:val="28"/>
        </w:rPr>
      </w:pPr>
      <w:r>
        <w:rPr>
          <w:rFonts w:ascii="Times New Roman" w:hAnsi="Times New Roman" w:cs="Times New Roman"/>
          <w:sz w:val="28"/>
          <w:szCs w:val="28"/>
        </w:rPr>
        <w:t xml:space="preserve">- для сотрудников занятых на 0,5 ставки – 3 часа с  одним выходным днем в неделю согласно режима работы учреждения в соответствии с правилами внутреннего трудового распорядка. </w:t>
      </w:r>
    </w:p>
    <w:p w14:paraId="6A504106">
      <w:pPr>
        <w:pStyle w:val="10"/>
        <w:jc w:val="both"/>
        <w:rPr>
          <w:rFonts w:ascii="Times New Roman" w:hAnsi="Times New Roman" w:cs="Times New Roman"/>
          <w:sz w:val="28"/>
          <w:szCs w:val="28"/>
        </w:rPr>
      </w:pPr>
    </w:p>
    <w:p w14:paraId="2B15B2E4">
      <w:pPr>
        <w:pStyle w:val="10"/>
        <w:jc w:val="both"/>
        <w:rPr>
          <w:rFonts w:ascii="Times New Roman" w:hAnsi="Times New Roman" w:cs="Times New Roman"/>
          <w:sz w:val="28"/>
          <w:szCs w:val="28"/>
        </w:rPr>
      </w:pPr>
      <w:r>
        <w:rPr>
          <w:rFonts w:ascii="Times New Roman" w:hAnsi="Times New Roman" w:cs="Times New Roman"/>
          <w:sz w:val="28"/>
          <w:szCs w:val="28"/>
        </w:rPr>
        <w:t>5.2. Продолжительность рабочего дня, непосредственно предшествующих нерабочему праздничному дню, уменьшается на один час.</w:t>
      </w:r>
    </w:p>
    <w:p w14:paraId="6FB9B884">
      <w:pPr>
        <w:pStyle w:val="10"/>
        <w:jc w:val="both"/>
        <w:rPr>
          <w:rFonts w:ascii="Times New Roman" w:hAnsi="Times New Roman" w:cs="Times New Roman"/>
          <w:sz w:val="28"/>
          <w:szCs w:val="28"/>
        </w:rPr>
      </w:pPr>
      <w:r>
        <w:rPr>
          <w:rFonts w:ascii="Times New Roman" w:hAnsi="Times New Roman" w:cs="Times New Roman"/>
          <w:sz w:val="28"/>
          <w:szCs w:val="28"/>
        </w:rPr>
        <w:t>Нерабочими праздничными днями в Российской Федерации являются:</w:t>
      </w:r>
    </w:p>
    <w:p w14:paraId="44F6D1B8">
      <w:pPr>
        <w:pStyle w:val="10"/>
        <w:jc w:val="both"/>
        <w:rPr>
          <w:rFonts w:ascii="Times New Roman" w:hAnsi="Times New Roman" w:cs="Times New Roman"/>
          <w:sz w:val="28"/>
          <w:szCs w:val="28"/>
        </w:rPr>
      </w:pPr>
      <w:r>
        <w:rPr>
          <w:rFonts w:ascii="Times New Roman" w:hAnsi="Times New Roman" w:cs="Times New Roman"/>
          <w:sz w:val="28"/>
          <w:szCs w:val="28"/>
        </w:rPr>
        <w:t>1-5 января – Новогодние каникулы</w:t>
      </w:r>
    </w:p>
    <w:p w14:paraId="3E2C60FF">
      <w:pPr>
        <w:pStyle w:val="10"/>
        <w:jc w:val="both"/>
        <w:rPr>
          <w:rFonts w:ascii="Times New Roman" w:hAnsi="Times New Roman" w:cs="Times New Roman"/>
          <w:sz w:val="28"/>
          <w:szCs w:val="28"/>
        </w:rPr>
      </w:pPr>
      <w:r>
        <w:rPr>
          <w:rFonts w:ascii="Times New Roman" w:hAnsi="Times New Roman" w:cs="Times New Roman"/>
          <w:sz w:val="28"/>
          <w:szCs w:val="28"/>
        </w:rPr>
        <w:t>7 января – Рождество Христово</w:t>
      </w:r>
    </w:p>
    <w:p w14:paraId="09593C94">
      <w:pPr>
        <w:pStyle w:val="10"/>
        <w:jc w:val="both"/>
        <w:rPr>
          <w:rFonts w:ascii="Times New Roman" w:hAnsi="Times New Roman" w:cs="Times New Roman"/>
          <w:sz w:val="28"/>
          <w:szCs w:val="28"/>
        </w:rPr>
      </w:pPr>
      <w:r>
        <w:rPr>
          <w:rFonts w:ascii="Times New Roman" w:hAnsi="Times New Roman" w:cs="Times New Roman"/>
          <w:sz w:val="28"/>
          <w:szCs w:val="28"/>
        </w:rPr>
        <w:t>23 февраля – День защитника Отечества</w:t>
      </w:r>
    </w:p>
    <w:p w14:paraId="7629BC23">
      <w:pPr>
        <w:pStyle w:val="10"/>
        <w:jc w:val="both"/>
        <w:rPr>
          <w:rFonts w:ascii="Times New Roman" w:hAnsi="Times New Roman" w:cs="Times New Roman"/>
          <w:sz w:val="28"/>
          <w:szCs w:val="28"/>
        </w:rPr>
      </w:pPr>
      <w:r>
        <w:rPr>
          <w:rFonts w:ascii="Times New Roman" w:hAnsi="Times New Roman" w:cs="Times New Roman"/>
          <w:sz w:val="28"/>
          <w:szCs w:val="28"/>
        </w:rPr>
        <w:t>8 марта – Международный женский день</w:t>
      </w:r>
    </w:p>
    <w:p w14:paraId="34D2BC08">
      <w:pPr>
        <w:pStyle w:val="10"/>
        <w:jc w:val="both"/>
        <w:rPr>
          <w:rFonts w:ascii="Times New Roman" w:hAnsi="Times New Roman" w:cs="Times New Roman"/>
          <w:sz w:val="28"/>
          <w:szCs w:val="28"/>
        </w:rPr>
      </w:pPr>
      <w:r>
        <w:rPr>
          <w:rFonts w:ascii="Times New Roman" w:hAnsi="Times New Roman" w:cs="Times New Roman"/>
          <w:sz w:val="28"/>
          <w:szCs w:val="28"/>
        </w:rPr>
        <w:t>1 мая – Праздник Весны и Труда</w:t>
      </w:r>
    </w:p>
    <w:p w14:paraId="48CEDCF3">
      <w:pPr>
        <w:pStyle w:val="10"/>
        <w:jc w:val="both"/>
        <w:rPr>
          <w:rFonts w:ascii="Times New Roman" w:hAnsi="Times New Roman" w:cs="Times New Roman"/>
          <w:sz w:val="28"/>
          <w:szCs w:val="28"/>
        </w:rPr>
      </w:pPr>
      <w:r>
        <w:rPr>
          <w:rFonts w:ascii="Times New Roman" w:hAnsi="Times New Roman" w:cs="Times New Roman"/>
          <w:sz w:val="28"/>
          <w:szCs w:val="28"/>
        </w:rPr>
        <w:t>9 мая – День Победы</w:t>
      </w:r>
    </w:p>
    <w:p w14:paraId="63C90B5C">
      <w:pPr>
        <w:pStyle w:val="10"/>
        <w:jc w:val="both"/>
        <w:rPr>
          <w:rFonts w:ascii="Times New Roman" w:hAnsi="Times New Roman" w:cs="Times New Roman"/>
          <w:sz w:val="28"/>
          <w:szCs w:val="28"/>
        </w:rPr>
      </w:pPr>
      <w:r>
        <w:rPr>
          <w:rFonts w:ascii="Times New Roman" w:hAnsi="Times New Roman" w:cs="Times New Roman"/>
          <w:sz w:val="28"/>
          <w:szCs w:val="28"/>
        </w:rPr>
        <w:t>12 июня – День России</w:t>
      </w:r>
    </w:p>
    <w:p w14:paraId="2B12EA16">
      <w:pPr>
        <w:pStyle w:val="10"/>
        <w:jc w:val="both"/>
        <w:rPr>
          <w:rFonts w:ascii="Times New Roman" w:hAnsi="Times New Roman" w:cs="Times New Roman"/>
          <w:sz w:val="28"/>
          <w:szCs w:val="28"/>
        </w:rPr>
      </w:pPr>
      <w:r>
        <w:rPr>
          <w:rFonts w:ascii="Times New Roman" w:hAnsi="Times New Roman" w:cs="Times New Roman"/>
          <w:sz w:val="28"/>
          <w:szCs w:val="28"/>
        </w:rPr>
        <w:t>4 ноября – День народного единства</w:t>
      </w:r>
    </w:p>
    <w:p w14:paraId="3DF0DF3C">
      <w:pPr>
        <w:pStyle w:val="10"/>
        <w:jc w:val="both"/>
        <w:rPr>
          <w:rFonts w:ascii="Times New Roman" w:hAnsi="Times New Roman" w:cs="Times New Roman"/>
          <w:sz w:val="28"/>
          <w:szCs w:val="28"/>
        </w:rPr>
      </w:pPr>
      <w:r>
        <w:rPr>
          <w:rFonts w:ascii="Times New Roman" w:hAnsi="Times New Roman" w:cs="Times New Roman"/>
          <w:sz w:val="28"/>
          <w:szCs w:val="28"/>
        </w:rPr>
        <w:t>При совпадении выходного и праздничного дней, выходной день переносится на следующий, после праздничного рабочий день.</w:t>
      </w:r>
    </w:p>
    <w:p w14:paraId="1AFC4B9D">
      <w:pPr>
        <w:pStyle w:val="10"/>
        <w:jc w:val="both"/>
        <w:rPr>
          <w:rFonts w:ascii="Times New Roman" w:hAnsi="Times New Roman" w:cs="Times New Roman"/>
          <w:sz w:val="28"/>
          <w:szCs w:val="28"/>
        </w:rPr>
      </w:pPr>
      <w:r>
        <w:rPr>
          <w:rFonts w:ascii="Times New Roman" w:hAnsi="Times New Roman" w:cs="Times New Roman"/>
          <w:sz w:val="28"/>
          <w:szCs w:val="28"/>
        </w:rPr>
        <w:t>5.3. Учет рабочего времени ведется сотрудниками, назначенными по приказу  учреждения.</w:t>
      </w:r>
    </w:p>
    <w:p w14:paraId="1F40DF44">
      <w:pPr>
        <w:pStyle w:val="10"/>
        <w:jc w:val="both"/>
        <w:rPr>
          <w:rFonts w:ascii="Times New Roman" w:hAnsi="Times New Roman" w:cs="Times New Roman"/>
          <w:sz w:val="28"/>
          <w:szCs w:val="28"/>
        </w:rPr>
      </w:pPr>
      <w:r>
        <w:rPr>
          <w:rFonts w:ascii="Times New Roman" w:hAnsi="Times New Roman" w:cs="Times New Roman"/>
          <w:sz w:val="28"/>
          <w:szCs w:val="28"/>
        </w:rPr>
        <w:t>5.4. Работникам предоставляются ежегодные отпуска с сохранением места работы (должности) и среднего заработка.</w:t>
      </w:r>
    </w:p>
    <w:p w14:paraId="6C1393AA">
      <w:pPr>
        <w:pStyle w:val="10"/>
        <w:jc w:val="both"/>
        <w:rPr>
          <w:rFonts w:ascii="Times New Roman" w:hAnsi="Times New Roman" w:cs="Times New Roman"/>
          <w:sz w:val="28"/>
          <w:szCs w:val="28"/>
        </w:rPr>
      </w:pPr>
      <w:r>
        <w:rPr>
          <w:rFonts w:ascii="Times New Roman" w:hAnsi="Times New Roman" w:cs="Times New Roman"/>
          <w:sz w:val="28"/>
          <w:szCs w:val="28"/>
        </w:rPr>
        <w:t>Ежегодный основной оплачиваемый отпуск предоставляется продолжительностью 28 календарных дней. Нерабочие праздничные дни, приходящиеся на период ежегодного основного оплачиваемого отпуска, в число календарных дней отпуска не включаются.</w:t>
      </w:r>
    </w:p>
    <w:p w14:paraId="63A74768">
      <w:pPr>
        <w:pStyle w:val="10"/>
        <w:jc w:val="both"/>
        <w:rPr>
          <w:rFonts w:ascii="Times New Roman" w:hAnsi="Times New Roman" w:cs="Times New Roman"/>
          <w:sz w:val="28"/>
          <w:szCs w:val="28"/>
        </w:rPr>
      </w:pPr>
      <w:r>
        <w:rPr>
          <w:rFonts w:ascii="Times New Roman" w:hAnsi="Times New Roman" w:cs="Times New Roman"/>
          <w:sz w:val="28"/>
          <w:szCs w:val="28"/>
        </w:rPr>
        <w:t>5.5. Право на использование отпуска за первый год работы возникает у работника по истечении шести месяцев его непрерывной работы в организации. По соглашению сторон оплачиваемый отпуск работнику может быть предоставлен и по истечении шести месяцев.</w:t>
      </w:r>
    </w:p>
    <w:p w14:paraId="4A0411EA">
      <w:pPr>
        <w:pStyle w:val="10"/>
        <w:jc w:val="both"/>
        <w:rPr>
          <w:rFonts w:ascii="Times New Roman" w:hAnsi="Times New Roman" w:cs="Times New Roman"/>
          <w:sz w:val="28"/>
          <w:szCs w:val="28"/>
        </w:rPr>
      </w:pPr>
      <w:r>
        <w:rPr>
          <w:rFonts w:ascii="Times New Roman" w:hAnsi="Times New Roman" w:cs="Times New Roman"/>
          <w:sz w:val="28"/>
          <w:szCs w:val="28"/>
        </w:rPr>
        <w:t>Отпуск за второй и последующий годы работы может предоставляться в любое время рабочего года в соответствии с очередностью предоставления ежегодных оплачиваемых отпусков (графиком отпусков).</w:t>
      </w:r>
    </w:p>
    <w:p w14:paraId="67D5F09C">
      <w:pPr>
        <w:pStyle w:val="10"/>
        <w:jc w:val="both"/>
        <w:rPr>
          <w:rFonts w:ascii="Times New Roman" w:hAnsi="Times New Roman" w:cs="Times New Roman"/>
          <w:sz w:val="28"/>
          <w:szCs w:val="28"/>
        </w:rPr>
      </w:pPr>
      <w:r>
        <w:rPr>
          <w:rFonts w:ascii="Times New Roman" w:hAnsi="Times New Roman" w:cs="Times New Roman"/>
          <w:sz w:val="28"/>
          <w:szCs w:val="28"/>
        </w:rPr>
        <w:t>Очередность предоставления отпусков, оформляемая графиком отпусков, устанавливается работодателем с учетом производственной необходимости после получения информации о пожеланиях работников.</w:t>
      </w:r>
    </w:p>
    <w:p w14:paraId="3F84BFC3">
      <w:pPr>
        <w:pStyle w:val="10"/>
        <w:jc w:val="both"/>
        <w:rPr>
          <w:rFonts w:ascii="Times New Roman" w:hAnsi="Times New Roman" w:cs="Times New Roman"/>
          <w:sz w:val="28"/>
          <w:szCs w:val="28"/>
        </w:rPr>
      </w:pPr>
      <w:r>
        <w:rPr>
          <w:rFonts w:ascii="Times New Roman" w:hAnsi="Times New Roman" w:cs="Times New Roman"/>
          <w:sz w:val="28"/>
          <w:szCs w:val="28"/>
        </w:rPr>
        <w:t>Не позднее 1 декабря каждого года работник должен письменно сообщить о своих пожеланиях в отношении отпуска на следующий календарный год своему непосредственному руководителю или специалисту по кадрам, указав дату начала и продолжительность отпуска и его частей. Представленные после 1 декабря пожелания не учитываются.</w:t>
      </w:r>
    </w:p>
    <w:p w14:paraId="2E91F8F5">
      <w:pPr>
        <w:pStyle w:val="10"/>
        <w:jc w:val="both"/>
        <w:rPr>
          <w:rFonts w:ascii="Times New Roman" w:hAnsi="Times New Roman" w:cs="Times New Roman"/>
          <w:sz w:val="28"/>
          <w:szCs w:val="28"/>
        </w:rPr>
      </w:pPr>
      <w:r>
        <w:rPr>
          <w:rFonts w:ascii="Times New Roman" w:hAnsi="Times New Roman" w:cs="Times New Roman"/>
          <w:sz w:val="28"/>
          <w:szCs w:val="28"/>
        </w:rPr>
        <w:t>5.6.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14:paraId="6261585D">
      <w:pPr>
        <w:pStyle w:val="10"/>
        <w:jc w:val="both"/>
        <w:rPr>
          <w:rFonts w:ascii="Times New Roman" w:hAnsi="Times New Roman" w:cs="Times New Roman"/>
          <w:sz w:val="28"/>
          <w:szCs w:val="28"/>
        </w:rPr>
      </w:pPr>
      <w:r>
        <w:rPr>
          <w:rFonts w:ascii="Times New Roman" w:hAnsi="Times New Roman" w:cs="Times New Roman"/>
          <w:sz w:val="28"/>
          <w:szCs w:val="28"/>
        </w:rPr>
        <w:t>5.7. Отзыв работника из отпуска допускается только с его согласия и оформляется приказом по личному составу.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14:paraId="38A4A1D8">
      <w:pPr>
        <w:pStyle w:val="10"/>
        <w:jc w:val="both"/>
        <w:rPr>
          <w:rFonts w:ascii="Times New Roman" w:hAnsi="Times New Roman" w:cs="Times New Roman"/>
          <w:sz w:val="28"/>
          <w:szCs w:val="28"/>
        </w:rPr>
      </w:pPr>
      <w:r>
        <w:rPr>
          <w:rFonts w:ascii="Times New Roman" w:hAnsi="Times New Roman" w:cs="Times New Roman"/>
          <w:sz w:val="28"/>
          <w:szCs w:val="28"/>
        </w:rPr>
        <w:t>5.8. При увольнении работнику выплачивается денежная компенсация за все неиспользованные отпуска. 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w:t>
      </w:r>
    </w:p>
    <w:p w14:paraId="2C5EE4A2">
      <w:pPr>
        <w:pStyle w:val="10"/>
        <w:jc w:val="both"/>
        <w:rPr>
          <w:rFonts w:ascii="Times New Roman" w:hAnsi="Times New Roman" w:cs="Times New Roman"/>
          <w:sz w:val="28"/>
          <w:szCs w:val="28"/>
        </w:rPr>
      </w:pPr>
      <w:r>
        <w:rPr>
          <w:rFonts w:ascii="Times New Roman" w:hAnsi="Times New Roman" w:cs="Times New Roman"/>
          <w:sz w:val="28"/>
          <w:szCs w:val="28"/>
        </w:rPr>
        <w:t>5.9.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 Работник должен согласовать дату начала и продолжительность отпуска без сохранения заработной платы со своим непосредственным руководителем.</w:t>
      </w:r>
    </w:p>
    <w:p w14:paraId="64684D78">
      <w:pPr>
        <w:pStyle w:val="10"/>
        <w:jc w:val="both"/>
        <w:rPr>
          <w:rFonts w:ascii="Times New Roman" w:hAnsi="Times New Roman" w:cs="Times New Roman"/>
          <w:sz w:val="28"/>
          <w:szCs w:val="28"/>
        </w:rPr>
      </w:pPr>
      <w:r>
        <w:rPr>
          <w:rFonts w:ascii="Times New Roman" w:hAnsi="Times New Roman" w:cs="Times New Roman"/>
          <w:sz w:val="28"/>
          <w:szCs w:val="28"/>
        </w:rPr>
        <w:t>5.10. Работники, совмещающие работу с обучением, имеют право на дополнительные отпуска с сохранением среднего заработка в соответствии с Трудовым кодексом Российской Федерации.</w:t>
      </w:r>
    </w:p>
    <w:p w14:paraId="46E076DD">
      <w:pPr>
        <w:pStyle w:val="10"/>
        <w:jc w:val="both"/>
        <w:rPr>
          <w:rFonts w:ascii="Times New Roman" w:hAnsi="Times New Roman" w:cs="Times New Roman"/>
          <w:b/>
          <w:sz w:val="28"/>
          <w:szCs w:val="28"/>
        </w:rPr>
      </w:pPr>
    </w:p>
    <w:p w14:paraId="1928BFD5">
      <w:pPr>
        <w:pStyle w:val="10"/>
        <w:jc w:val="center"/>
        <w:rPr>
          <w:rFonts w:ascii="Times New Roman" w:hAnsi="Times New Roman" w:cs="Times New Roman"/>
          <w:b/>
          <w:sz w:val="28"/>
          <w:szCs w:val="28"/>
        </w:rPr>
      </w:pPr>
    </w:p>
    <w:p w14:paraId="3C3DBF33">
      <w:pPr>
        <w:pStyle w:val="10"/>
        <w:jc w:val="center"/>
        <w:rPr>
          <w:rFonts w:ascii="Times New Roman" w:hAnsi="Times New Roman" w:cs="Times New Roman"/>
          <w:b/>
          <w:sz w:val="28"/>
          <w:szCs w:val="28"/>
        </w:rPr>
      </w:pPr>
      <w:r>
        <w:rPr>
          <w:rFonts w:ascii="Times New Roman" w:hAnsi="Times New Roman" w:cs="Times New Roman"/>
          <w:b/>
          <w:sz w:val="28"/>
          <w:szCs w:val="28"/>
        </w:rPr>
        <w:t>6. Сроки и место выплаты заработной платы</w:t>
      </w:r>
    </w:p>
    <w:p w14:paraId="1B64297E">
      <w:pPr>
        <w:pStyle w:val="10"/>
        <w:jc w:val="both"/>
        <w:rPr>
          <w:rFonts w:ascii="Times New Roman" w:hAnsi="Times New Roman" w:cs="Times New Roman"/>
          <w:sz w:val="28"/>
          <w:szCs w:val="28"/>
        </w:rPr>
      </w:pPr>
      <w:r>
        <w:rPr>
          <w:rFonts w:ascii="Times New Roman" w:hAnsi="Times New Roman" w:cs="Times New Roman"/>
          <w:sz w:val="28"/>
          <w:szCs w:val="28"/>
        </w:rPr>
        <w:t>6.1. Заработная плата выплачивается 12 и 27 числа каждого месяца. При совпадении дня выплаты с выходным или нерабочим праздничным днем выплата заработной платы производится накануне этого дня.</w:t>
      </w:r>
    </w:p>
    <w:p w14:paraId="76D25328">
      <w:pPr>
        <w:pStyle w:val="10"/>
        <w:jc w:val="both"/>
        <w:rPr>
          <w:rFonts w:ascii="Times New Roman" w:hAnsi="Times New Roman" w:cs="Times New Roman"/>
          <w:sz w:val="28"/>
          <w:szCs w:val="28"/>
        </w:rPr>
      </w:pPr>
      <w:r>
        <w:rPr>
          <w:rFonts w:ascii="Times New Roman" w:hAnsi="Times New Roman" w:cs="Times New Roman"/>
          <w:sz w:val="28"/>
          <w:szCs w:val="28"/>
        </w:rPr>
        <w:t>6.2. Заработная плата перечисляется на лицевой счет работника по его письменному заявлению.</w:t>
      </w:r>
    </w:p>
    <w:p w14:paraId="6DD7FBDD">
      <w:pPr>
        <w:pStyle w:val="10"/>
        <w:jc w:val="both"/>
        <w:rPr>
          <w:rFonts w:ascii="Times New Roman" w:hAnsi="Times New Roman" w:cs="Times New Roman"/>
          <w:sz w:val="28"/>
          <w:szCs w:val="28"/>
        </w:rPr>
      </w:pPr>
    </w:p>
    <w:p w14:paraId="422097BE">
      <w:pPr>
        <w:pStyle w:val="10"/>
        <w:jc w:val="center"/>
        <w:rPr>
          <w:rFonts w:ascii="Times New Roman" w:hAnsi="Times New Roman" w:cs="Times New Roman"/>
          <w:b/>
          <w:sz w:val="28"/>
          <w:szCs w:val="28"/>
        </w:rPr>
      </w:pPr>
      <w:r>
        <w:rPr>
          <w:rFonts w:ascii="Times New Roman" w:hAnsi="Times New Roman" w:cs="Times New Roman"/>
          <w:b/>
          <w:sz w:val="28"/>
          <w:szCs w:val="28"/>
        </w:rPr>
        <w:t>7. Поощрения за труд</w:t>
      </w:r>
    </w:p>
    <w:p w14:paraId="0C1AF2FC">
      <w:pPr>
        <w:pStyle w:val="10"/>
        <w:jc w:val="both"/>
        <w:rPr>
          <w:rFonts w:ascii="Times New Roman" w:hAnsi="Times New Roman" w:cs="Times New Roman"/>
          <w:sz w:val="28"/>
          <w:szCs w:val="28"/>
        </w:rPr>
      </w:pPr>
      <w:r>
        <w:rPr>
          <w:rFonts w:ascii="Times New Roman" w:hAnsi="Times New Roman" w:cs="Times New Roman"/>
          <w:sz w:val="28"/>
          <w:szCs w:val="28"/>
        </w:rPr>
        <w:t>7.1. За высокопрофессиональное выполнение трудовых обязанностей, инициативу, творчество и применение в работе современных форм и методов организации труда, качественную подготовку и проведение мероприятий, продолжительную и безупречную работу и другие достижения в труде применяются следующие меры поощрения работников организации:</w:t>
      </w:r>
    </w:p>
    <w:p w14:paraId="45A5DC03">
      <w:pPr>
        <w:pStyle w:val="10"/>
        <w:jc w:val="both"/>
        <w:rPr>
          <w:rFonts w:ascii="Times New Roman" w:hAnsi="Times New Roman" w:cs="Times New Roman"/>
          <w:sz w:val="28"/>
          <w:szCs w:val="28"/>
        </w:rPr>
      </w:pPr>
      <w:r>
        <w:rPr>
          <w:rFonts w:ascii="Times New Roman" w:hAnsi="Times New Roman" w:cs="Times New Roman"/>
          <w:sz w:val="28"/>
          <w:szCs w:val="28"/>
        </w:rPr>
        <w:t>- объявление благодарности;</w:t>
      </w:r>
    </w:p>
    <w:p w14:paraId="1E729B2F">
      <w:pPr>
        <w:pStyle w:val="10"/>
        <w:jc w:val="both"/>
        <w:rPr>
          <w:rFonts w:ascii="Times New Roman" w:hAnsi="Times New Roman" w:cs="Times New Roman"/>
          <w:sz w:val="28"/>
          <w:szCs w:val="28"/>
        </w:rPr>
      </w:pPr>
      <w:r>
        <w:rPr>
          <w:rFonts w:ascii="Times New Roman" w:hAnsi="Times New Roman" w:cs="Times New Roman"/>
          <w:sz w:val="28"/>
          <w:szCs w:val="28"/>
        </w:rPr>
        <w:t>- награждение почетной грамотой;</w:t>
      </w:r>
    </w:p>
    <w:p w14:paraId="50156733">
      <w:pPr>
        <w:pStyle w:val="10"/>
        <w:jc w:val="both"/>
        <w:rPr>
          <w:rFonts w:ascii="Times New Roman" w:hAnsi="Times New Roman" w:cs="Times New Roman"/>
          <w:sz w:val="28"/>
          <w:szCs w:val="28"/>
        </w:rPr>
      </w:pPr>
      <w:r>
        <w:rPr>
          <w:rFonts w:ascii="Times New Roman" w:hAnsi="Times New Roman" w:cs="Times New Roman"/>
          <w:sz w:val="28"/>
          <w:szCs w:val="28"/>
        </w:rPr>
        <w:t>- выплата премии;</w:t>
      </w:r>
    </w:p>
    <w:p w14:paraId="67A4D553">
      <w:pPr>
        <w:pStyle w:val="10"/>
        <w:jc w:val="both"/>
        <w:rPr>
          <w:rFonts w:ascii="Times New Roman" w:hAnsi="Times New Roman" w:cs="Times New Roman"/>
          <w:sz w:val="28"/>
          <w:szCs w:val="28"/>
        </w:rPr>
      </w:pPr>
      <w:r>
        <w:rPr>
          <w:rFonts w:ascii="Times New Roman" w:hAnsi="Times New Roman" w:cs="Times New Roman"/>
          <w:sz w:val="28"/>
          <w:szCs w:val="28"/>
        </w:rPr>
        <w:t>- награждение ценным подарком.</w:t>
      </w:r>
    </w:p>
    <w:p w14:paraId="69E6DE98">
      <w:pPr>
        <w:pStyle w:val="10"/>
        <w:jc w:val="both"/>
        <w:rPr>
          <w:rFonts w:ascii="Times New Roman" w:hAnsi="Times New Roman" w:cs="Times New Roman"/>
          <w:sz w:val="28"/>
          <w:szCs w:val="28"/>
        </w:rPr>
      </w:pPr>
      <w:r>
        <w:rPr>
          <w:rFonts w:ascii="Times New Roman" w:hAnsi="Times New Roman" w:cs="Times New Roman"/>
          <w:sz w:val="28"/>
          <w:szCs w:val="28"/>
        </w:rPr>
        <w:t>Все виды поощрений, за исключением премии, объявляются работнику в торжественной обстановке при собрании всего коллектива  учреждения.</w:t>
      </w:r>
    </w:p>
    <w:p w14:paraId="5E2976C6">
      <w:pPr>
        <w:pStyle w:val="10"/>
        <w:jc w:val="both"/>
        <w:rPr>
          <w:rFonts w:ascii="Times New Roman" w:hAnsi="Times New Roman" w:cs="Times New Roman"/>
          <w:sz w:val="28"/>
          <w:szCs w:val="28"/>
        </w:rPr>
      </w:pPr>
    </w:p>
    <w:p w14:paraId="1F8AEE11">
      <w:pPr>
        <w:pStyle w:val="10"/>
        <w:jc w:val="center"/>
        <w:rPr>
          <w:rFonts w:ascii="Times New Roman" w:hAnsi="Times New Roman" w:cs="Times New Roman"/>
          <w:b/>
          <w:sz w:val="28"/>
          <w:szCs w:val="28"/>
        </w:rPr>
      </w:pPr>
      <w:r>
        <w:rPr>
          <w:rFonts w:ascii="Times New Roman" w:hAnsi="Times New Roman" w:cs="Times New Roman"/>
          <w:b/>
          <w:sz w:val="28"/>
          <w:szCs w:val="28"/>
        </w:rPr>
        <w:t>8. Ответственность за нарушение дисциплины труда</w:t>
      </w:r>
    </w:p>
    <w:p w14:paraId="26CB57DA">
      <w:pPr>
        <w:pStyle w:val="10"/>
        <w:jc w:val="both"/>
        <w:rPr>
          <w:rFonts w:ascii="Times New Roman" w:hAnsi="Times New Roman" w:cs="Times New Roman"/>
          <w:sz w:val="28"/>
          <w:szCs w:val="28"/>
        </w:rPr>
      </w:pPr>
      <w:r>
        <w:rPr>
          <w:rFonts w:ascii="Times New Roman" w:hAnsi="Times New Roman" w:cs="Times New Roman"/>
          <w:sz w:val="28"/>
          <w:szCs w:val="28"/>
        </w:rPr>
        <w:t>8.1.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применять к нему следующие дисциплинарные взыскания:</w:t>
      </w:r>
    </w:p>
    <w:p w14:paraId="003204F3">
      <w:pPr>
        <w:pStyle w:val="10"/>
        <w:jc w:val="both"/>
        <w:rPr>
          <w:rFonts w:ascii="Times New Roman" w:hAnsi="Times New Roman" w:cs="Times New Roman"/>
          <w:sz w:val="28"/>
          <w:szCs w:val="28"/>
        </w:rPr>
      </w:pPr>
      <w:r>
        <w:rPr>
          <w:rFonts w:ascii="Times New Roman" w:hAnsi="Times New Roman" w:cs="Times New Roman"/>
          <w:sz w:val="28"/>
          <w:szCs w:val="28"/>
        </w:rPr>
        <w:t>- замечание;</w:t>
      </w:r>
    </w:p>
    <w:p w14:paraId="016D07E9">
      <w:pPr>
        <w:pStyle w:val="10"/>
        <w:jc w:val="both"/>
        <w:rPr>
          <w:rFonts w:ascii="Times New Roman" w:hAnsi="Times New Roman" w:cs="Times New Roman"/>
          <w:sz w:val="28"/>
          <w:szCs w:val="28"/>
        </w:rPr>
      </w:pPr>
      <w:r>
        <w:rPr>
          <w:rFonts w:ascii="Times New Roman" w:hAnsi="Times New Roman" w:cs="Times New Roman"/>
          <w:sz w:val="28"/>
          <w:szCs w:val="28"/>
        </w:rPr>
        <w:t>- выговор;</w:t>
      </w:r>
    </w:p>
    <w:p w14:paraId="268FCE47">
      <w:pPr>
        <w:pStyle w:val="10"/>
        <w:jc w:val="both"/>
        <w:rPr>
          <w:rFonts w:ascii="Times New Roman" w:hAnsi="Times New Roman" w:cs="Times New Roman"/>
          <w:sz w:val="28"/>
          <w:szCs w:val="28"/>
        </w:rPr>
      </w:pPr>
      <w:r>
        <w:rPr>
          <w:rFonts w:ascii="Times New Roman" w:hAnsi="Times New Roman" w:cs="Times New Roman"/>
          <w:sz w:val="28"/>
          <w:szCs w:val="28"/>
        </w:rPr>
        <w:t>- увольнение по соответствующим основаниям.</w:t>
      </w:r>
    </w:p>
    <w:p w14:paraId="4400EB20">
      <w:pPr>
        <w:pStyle w:val="10"/>
        <w:jc w:val="both"/>
        <w:rPr>
          <w:rFonts w:ascii="Times New Roman" w:hAnsi="Times New Roman" w:cs="Times New Roman"/>
          <w:sz w:val="28"/>
          <w:szCs w:val="28"/>
        </w:rPr>
      </w:pPr>
      <w:r>
        <w:rPr>
          <w:rFonts w:ascii="Times New Roman" w:hAnsi="Times New Roman" w:cs="Times New Roman"/>
          <w:sz w:val="28"/>
          <w:szCs w:val="28"/>
        </w:rPr>
        <w:t>8.2. До наложения взыскания от нарушителя трудовой дисциплины должно быть затребовано письменное объяснение. Если по истечении двух рабочих дней указанное объяснение работником не предоставлено, то составляется соответствующий акт. Непредставление работником объяснения не является препятствием для применения дисциплинарного взыскания.</w:t>
      </w:r>
    </w:p>
    <w:p w14:paraId="6885BADE">
      <w:pPr>
        <w:pStyle w:val="10"/>
        <w:jc w:val="both"/>
        <w:rPr>
          <w:rFonts w:ascii="Times New Roman" w:hAnsi="Times New Roman" w:cs="Times New Roman"/>
          <w:sz w:val="28"/>
          <w:szCs w:val="28"/>
        </w:rPr>
      </w:pPr>
      <w:r>
        <w:rPr>
          <w:rFonts w:ascii="Times New Roman" w:hAnsi="Times New Roman" w:cs="Times New Roman"/>
          <w:sz w:val="28"/>
          <w:szCs w:val="28"/>
        </w:rPr>
        <w:t>8.3. За каждое нарушение трудовой дисциплин может быть применено только одно дисциплинарное взыскание. При наложении дисциплинарного взыскания должны учитываться тяжесть совершенного проступка, обстоятельства, при которых он совершен, предшествующая работа и поведение работника.</w:t>
      </w:r>
    </w:p>
    <w:p w14:paraId="7DDFA498">
      <w:pPr>
        <w:pStyle w:val="10"/>
        <w:jc w:val="both"/>
        <w:rPr>
          <w:rFonts w:ascii="Times New Roman" w:hAnsi="Times New Roman" w:cs="Times New Roman"/>
          <w:sz w:val="28"/>
          <w:szCs w:val="28"/>
        </w:rPr>
      </w:pPr>
      <w:r>
        <w:rPr>
          <w:rFonts w:ascii="Times New Roman" w:hAnsi="Times New Roman" w:cs="Times New Roman"/>
          <w:sz w:val="28"/>
          <w:szCs w:val="28"/>
        </w:rPr>
        <w:t>8.4. Приказ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под роспись, то составляется соответствующий акт.</w:t>
      </w:r>
    </w:p>
    <w:p w14:paraId="47A2902E">
      <w:pPr>
        <w:pStyle w:val="10"/>
        <w:jc w:val="both"/>
        <w:rPr>
          <w:rFonts w:ascii="Times New Roman" w:hAnsi="Times New Roman" w:cs="Times New Roman"/>
          <w:sz w:val="28"/>
          <w:szCs w:val="28"/>
        </w:rPr>
      </w:pPr>
      <w:r>
        <w:rPr>
          <w:rFonts w:ascii="Times New Roman" w:hAnsi="Times New Roman" w:cs="Times New Roman"/>
          <w:sz w:val="28"/>
          <w:szCs w:val="28"/>
        </w:rPr>
        <w:t>8.5.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14:paraId="4994664C">
      <w:pPr>
        <w:pStyle w:val="10"/>
        <w:jc w:val="both"/>
        <w:rPr>
          <w:rFonts w:ascii="Times New Roman" w:hAnsi="Times New Roman" w:cs="Times New Roman"/>
          <w:sz w:val="28"/>
          <w:szCs w:val="28"/>
        </w:rPr>
      </w:pPr>
      <w:r>
        <w:rPr>
          <w:rFonts w:ascii="Times New Roman" w:hAnsi="Times New Roman" w:cs="Times New Roman"/>
          <w:sz w:val="28"/>
          <w:szCs w:val="28"/>
        </w:rPr>
        <w:t>Дисциплинарное взыскание до истечения года со дня его применения может быть снято работодателем по своей инициативе, просьбе самого работника, ходатайству его непосредственного руководителя или представительного органа работников  учреждения.</w:t>
      </w:r>
    </w:p>
    <w:p w14:paraId="3FB6D054">
      <w:pPr>
        <w:pStyle w:val="10"/>
        <w:jc w:val="both"/>
        <w:rPr>
          <w:rFonts w:ascii="Times New Roman" w:hAnsi="Times New Roman" w:cs="Times New Roman"/>
          <w:sz w:val="28"/>
          <w:szCs w:val="28"/>
        </w:rPr>
      </w:pPr>
      <w:r>
        <w:rPr>
          <w:rFonts w:ascii="Times New Roman" w:hAnsi="Times New Roman" w:cs="Times New Roman"/>
          <w:sz w:val="28"/>
          <w:szCs w:val="28"/>
        </w:rPr>
        <w:t>Правила внутреннего трудового распорядка приняты на собрании трудового коллектива работников муниципального казенного учреждения культуры «Культурно-досуговый центр Филипповского муниципального образования»</w:t>
      </w:r>
    </w:p>
    <w:p w14:paraId="64280CF3">
      <w:pPr>
        <w:pStyle w:val="10"/>
        <w:jc w:val="both"/>
        <w:rPr>
          <w:sz w:val="28"/>
          <w:szCs w:val="28"/>
        </w:rPr>
      </w:pPr>
    </w:p>
    <w:p w14:paraId="4457282A"/>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Arial Unicode MS">
    <w:altName w:val="Arial"/>
    <w:panose1 w:val="020B0604020202020204"/>
    <w:charset w:val="80"/>
    <w:family w:val="swiss"/>
    <w:pitch w:val="default"/>
    <w:sig w:usb0="00000000" w:usb1="00000000" w:usb2="0000003F" w:usb3="00000000" w:csb0="003F01FF" w:csb1="00000000"/>
  </w:font>
  <w:font w:name="MS Mincho">
    <w:altName w:val="Yu Gothic UI"/>
    <w:panose1 w:val="02020609040205080304"/>
    <w:charset w:val="80"/>
    <w:family w:val="roman"/>
    <w:pitch w:val="default"/>
    <w:sig w:usb0="00000000" w:usb1="0000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CB4251"/>
    <w:multiLevelType w:val="multilevel"/>
    <w:tmpl w:val="15CB425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39787162"/>
    <w:multiLevelType w:val="multilevel"/>
    <w:tmpl w:val="39787162"/>
    <w:lvl w:ilvl="0" w:tentative="0">
      <w:start w:val="1"/>
      <w:numFmt w:val="decimal"/>
      <w:lvlText w:val="%1."/>
      <w:lvlJc w:val="left"/>
      <w:pPr>
        <w:ind w:left="1065" w:hanging="360"/>
      </w:pPr>
      <w:rPr>
        <w:rFonts w:hint="default"/>
      </w:rPr>
    </w:lvl>
    <w:lvl w:ilvl="1" w:tentative="0">
      <w:start w:val="1"/>
      <w:numFmt w:val="lowerLetter"/>
      <w:lvlText w:val="%2."/>
      <w:lvlJc w:val="left"/>
      <w:pPr>
        <w:ind w:left="1785" w:hanging="360"/>
      </w:pPr>
    </w:lvl>
    <w:lvl w:ilvl="2" w:tentative="0">
      <w:start w:val="1"/>
      <w:numFmt w:val="lowerRoman"/>
      <w:lvlText w:val="%3."/>
      <w:lvlJc w:val="right"/>
      <w:pPr>
        <w:ind w:left="2505" w:hanging="180"/>
      </w:pPr>
    </w:lvl>
    <w:lvl w:ilvl="3" w:tentative="0">
      <w:start w:val="1"/>
      <w:numFmt w:val="decimal"/>
      <w:lvlText w:val="%4."/>
      <w:lvlJc w:val="left"/>
      <w:pPr>
        <w:ind w:left="3225" w:hanging="360"/>
      </w:pPr>
    </w:lvl>
    <w:lvl w:ilvl="4" w:tentative="0">
      <w:start w:val="1"/>
      <w:numFmt w:val="lowerLetter"/>
      <w:lvlText w:val="%5."/>
      <w:lvlJc w:val="left"/>
      <w:pPr>
        <w:ind w:left="3945" w:hanging="360"/>
      </w:pPr>
    </w:lvl>
    <w:lvl w:ilvl="5" w:tentative="0">
      <w:start w:val="1"/>
      <w:numFmt w:val="lowerRoman"/>
      <w:lvlText w:val="%6."/>
      <w:lvlJc w:val="right"/>
      <w:pPr>
        <w:ind w:left="4665" w:hanging="180"/>
      </w:pPr>
    </w:lvl>
    <w:lvl w:ilvl="6" w:tentative="0">
      <w:start w:val="1"/>
      <w:numFmt w:val="decimal"/>
      <w:lvlText w:val="%7."/>
      <w:lvlJc w:val="left"/>
      <w:pPr>
        <w:ind w:left="5385" w:hanging="360"/>
      </w:pPr>
    </w:lvl>
    <w:lvl w:ilvl="7" w:tentative="0">
      <w:start w:val="1"/>
      <w:numFmt w:val="lowerLetter"/>
      <w:lvlText w:val="%8."/>
      <w:lvlJc w:val="left"/>
      <w:pPr>
        <w:ind w:left="6105" w:hanging="360"/>
      </w:pPr>
    </w:lvl>
    <w:lvl w:ilvl="8" w:tentative="0">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66336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Plain Text"/>
    <w:basedOn w:val="1"/>
    <w:qFormat/>
    <w:uiPriority w:val="0"/>
    <w:pPr>
      <w:spacing w:after="0" w:line="240" w:lineRule="auto"/>
    </w:pPr>
    <w:rPr>
      <w:rFonts w:ascii="Courier New" w:hAnsi="Courier New" w:eastAsia="Times New Roman" w:cs="Times New Roman"/>
      <w:sz w:val="20"/>
      <w:szCs w:val="20"/>
    </w:rPr>
  </w:style>
  <w:style w:type="paragraph" w:styleId="5">
    <w:name w:val="Body Text Indent 3"/>
    <w:basedOn w:val="1"/>
    <w:qFormat/>
    <w:uiPriority w:val="0"/>
    <w:pPr>
      <w:spacing w:after="120" w:line="240" w:lineRule="auto"/>
      <w:ind w:left="283"/>
    </w:pPr>
    <w:rPr>
      <w:rFonts w:ascii="Times New Roman" w:hAnsi="Times New Roman" w:eastAsia="Times New Roman" w:cs="Times New Roman"/>
      <w:sz w:val="16"/>
      <w:szCs w:val="16"/>
    </w:rPr>
  </w:style>
  <w:style w:type="paragraph" w:styleId="6">
    <w:name w:val="Body Text Indent"/>
    <w:basedOn w:val="1"/>
    <w:semiHidden/>
    <w:unhideWhenUsed/>
    <w:qFormat/>
    <w:uiPriority w:val="99"/>
    <w:pPr>
      <w:spacing w:after="120" w:line="240" w:lineRule="auto"/>
      <w:ind w:left="283"/>
    </w:pPr>
    <w:rPr>
      <w:rFonts w:ascii="Times New Roman" w:hAnsi="Times New Roman" w:eastAsia="Times New Roman" w:cs="Times New Roman"/>
      <w:sz w:val="24"/>
      <w:szCs w:val="24"/>
    </w:rPr>
  </w:style>
  <w:style w:type="paragraph" w:styleId="7">
    <w:name w:val="List"/>
    <w:basedOn w:val="1"/>
    <w:qFormat/>
    <w:uiPriority w:val="0"/>
    <w:pPr>
      <w:spacing w:after="0" w:line="240" w:lineRule="auto"/>
      <w:ind w:left="283" w:hanging="283"/>
    </w:pPr>
    <w:rPr>
      <w:rFonts w:ascii="Times New Roman" w:hAnsi="Times New Roman" w:eastAsia="Times New Roman" w:cs="Times New Roman"/>
      <w:sz w:val="24"/>
      <w:szCs w:val="24"/>
    </w:rPr>
  </w:style>
  <w:style w:type="paragraph" w:styleId="8">
    <w:name w:val="Body Text 3"/>
    <w:basedOn w:val="1"/>
    <w:qFormat/>
    <w:uiPriority w:val="0"/>
    <w:pPr>
      <w:spacing w:after="0" w:line="240" w:lineRule="auto"/>
      <w:jc w:val="both"/>
    </w:pPr>
    <w:rPr>
      <w:rFonts w:ascii="Times New Roman" w:hAnsi="Times New Roman" w:eastAsia="Times New Roman" w:cs="Times New Roman"/>
      <w:sz w:val="28"/>
      <w:szCs w:val="28"/>
    </w:rPr>
  </w:style>
  <w:style w:type="paragraph" w:styleId="9">
    <w:name w:val="List 3"/>
    <w:basedOn w:val="1"/>
    <w:qFormat/>
    <w:uiPriority w:val="0"/>
    <w:pPr>
      <w:spacing w:after="0" w:line="240" w:lineRule="auto"/>
      <w:ind w:left="849" w:hanging="283"/>
    </w:pPr>
    <w:rPr>
      <w:rFonts w:ascii="Times New Roman" w:hAnsi="Times New Roman" w:eastAsia="Times New Roman" w:cs="Times New Roman"/>
      <w:sz w:val="24"/>
      <w:szCs w:val="24"/>
    </w:rPr>
  </w:style>
  <w:style w:type="paragraph" w:styleId="10">
    <w:name w:val="No Spacing"/>
    <w:qFormat/>
    <w:uiPriority w:val="1"/>
    <w:pPr>
      <w:spacing w:after="0" w:line="240" w:lineRule="auto"/>
    </w:pPr>
    <w:rPr>
      <w:rFonts w:asciiTheme="minorHAnsi" w:hAnsiTheme="minorHAnsi" w:eastAsiaTheme="minorEastAsia" w:cstheme="minorBidi"/>
      <w:sz w:val="22"/>
      <w:szCs w:val="22"/>
      <w:lang w:val="ru-RU" w:eastAsia="ru-RU" w:bidi="ar-SA"/>
    </w:rPr>
  </w:style>
  <w:style w:type="paragraph" w:customStyle="1" w:styleId="11">
    <w:name w:val="ConsPlusNormal"/>
    <w:qFormat/>
    <w:uiPriority w:val="0"/>
    <w:pPr>
      <w:widowControl w:val="0"/>
      <w:suppressAutoHyphens/>
      <w:autoSpaceDE w:val="0"/>
      <w:spacing w:after="0" w:line="240" w:lineRule="auto"/>
      <w:ind w:firstLine="720"/>
    </w:pPr>
    <w:rPr>
      <w:rFonts w:ascii="Arial" w:hAnsi="Arial" w:eastAsia="Times New Roman" w:cs="Arial"/>
      <w:kern w:val="1"/>
      <w:sz w:val="20"/>
      <w:szCs w:val="20"/>
      <w:lang w:val="ru-RU" w:eastAsia="ar-SA"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1</TotalTime>
  <ScaleCrop>false</ScaleCrop>
  <LinksUpToDate>false</LinksUpToDate>
  <CharactersWithSpaces>0</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2025-09-20T03:14:30Z</dcterms:created>
  <dc:creator>Hi</dc:creator>
  <cp:lastModifiedBy>Hi</cp:lastModifiedBy>
  <dcterms:modified xsi:type="dcterms:W3CDTF">2025-09-20T03:17:14Z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D4B6CF3811AB44C2B8B8A50D4CF69732_12</vt:lpwstr>
  </property>
</Properties>
</file>