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C543CE" w:rsidP="005927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29</w:t>
      </w:r>
      <w:r w:rsidR="006128BE">
        <w:rPr>
          <w:rFonts w:ascii="Times New Roman" w:hAnsi="Times New Roman" w:cs="Times New Roman"/>
          <w:color w:val="auto"/>
          <w:sz w:val="28"/>
          <w:szCs w:val="28"/>
          <w:u w:val="single"/>
        </w:rPr>
        <w:t>.06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6128BE">
        <w:rPr>
          <w:rFonts w:ascii="Times New Roman" w:hAnsi="Times New Roman" w:cs="Times New Roman"/>
          <w:b/>
          <w:sz w:val="56"/>
          <w:szCs w:val="56"/>
        </w:rPr>
        <w:t>9</w:t>
      </w:r>
      <w:r w:rsidR="006128BE">
        <w:rPr>
          <w:rFonts w:ascii="Times New Roman" w:hAnsi="Times New Roman" w:cs="Times New Roman"/>
          <w:sz w:val="48"/>
          <w:szCs w:val="48"/>
        </w:rPr>
        <w:t>(146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9F5EBE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.35pt;margin-top:10.75pt;width:559.1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6128BE" w:rsidRDefault="006128B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6128BE" w:rsidRDefault="006128B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6128BE" w:rsidRPr="00E66F3A" w:rsidRDefault="006128BE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7162EF" w:rsidRDefault="007162EF" w:rsidP="00E65345">
      <w:pPr>
        <w:pStyle w:val="aa"/>
        <w:rPr>
          <w:color w:val="auto"/>
        </w:rPr>
      </w:pPr>
    </w:p>
    <w:p w:rsidR="00E63E29" w:rsidRDefault="00E63E29" w:rsidP="00E63E29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bCs/>
          <w:sz w:val="16"/>
          <w:szCs w:val="16"/>
        </w:rPr>
      </w:pPr>
    </w:p>
    <w:p w:rsidR="006128BE" w:rsidRDefault="006128BE" w:rsidP="006128B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6128B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6128BE">
        <w:rPr>
          <w:rFonts w:ascii="Times New Roman" w:hAnsi="Times New Roman" w:cs="Times New Roman"/>
          <w:b w:val="0"/>
          <w:color w:val="auto"/>
          <w:sz w:val="16"/>
          <w:szCs w:val="16"/>
        </w:rPr>
        <w:t>РОССИЙСКАЯ ФЕДЕРАЦИЯ</w:t>
      </w:r>
    </w:p>
    <w:p w:rsidR="006128BE" w:rsidRPr="006128BE" w:rsidRDefault="006128BE" w:rsidP="006128B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6128BE">
        <w:rPr>
          <w:rFonts w:ascii="Times New Roman" w:hAnsi="Times New Roman" w:cs="Times New Roman"/>
          <w:b w:val="0"/>
          <w:color w:val="auto"/>
          <w:sz w:val="16"/>
          <w:szCs w:val="16"/>
        </w:rPr>
        <w:t>ИРКУТСКАЯ ОБЛАСТЬ</w:t>
      </w:r>
    </w:p>
    <w:p w:rsidR="006128BE" w:rsidRPr="006128BE" w:rsidRDefault="006128BE" w:rsidP="006128B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6128BE">
        <w:rPr>
          <w:rFonts w:ascii="Times New Roman" w:hAnsi="Times New Roman" w:cs="Times New Roman"/>
          <w:b w:val="0"/>
          <w:color w:val="auto"/>
          <w:sz w:val="16"/>
          <w:szCs w:val="16"/>
        </w:rPr>
        <w:t>ЗИМИНСКИЙ РАЙОН</w:t>
      </w:r>
    </w:p>
    <w:p w:rsidR="006128BE" w:rsidRPr="006128BE" w:rsidRDefault="006128BE" w:rsidP="006128B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6128BE" w:rsidRPr="006128BE" w:rsidRDefault="006128BE" w:rsidP="006128B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6128BE">
        <w:rPr>
          <w:rFonts w:ascii="Times New Roman" w:hAnsi="Times New Roman" w:cs="Times New Roman"/>
          <w:b w:val="0"/>
          <w:color w:val="auto"/>
          <w:sz w:val="16"/>
          <w:szCs w:val="16"/>
        </w:rPr>
        <w:t>Администрация</w:t>
      </w:r>
    </w:p>
    <w:p w:rsidR="006128BE" w:rsidRPr="006128BE" w:rsidRDefault="006128BE" w:rsidP="006128B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6128BE">
        <w:rPr>
          <w:rFonts w:ascii="Times New Roman" w:hAnsi="Times New Roman" w:cs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6128BE" w:rsidRPr="006128BE" w:rsidRDefault="006128BE" w:rsidP="006128B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6128BE" w:rsidRPr="006128BE" w:rsidRDefault="006128BE" w:rsidP="006128B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proofErr w:type="gramStart"/>
      <w:r w:rsidRPr="006128BE">
        <w:rPr>
          <w:rFonts w:ascii="Times New Roman" w:hAnsi="Times New Roman" w:cs="Times New Roman"/>
          <w:b w:val="0"/>
          <w:color w:val="auto"/>
          <w:sz w:val="16"/>
          <w:szCs w:val="16"/>
        </w:rPr>
        <w:t>П</w:t>
      </w:r>
      <w:proofErr w:type="gramEnd"/>
      <w:r w:rsidRPr="006128BE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О  С Т А Н О В Л Е Н И Е</w:t>
      </w:r>
    </w:p>
    <w:p w:rsidR="006128BE" w:rsidRPr="006128BE" w:rsidRDefault="006128BE" w:rsidP="006128BE">
      <w:pPr>
        <w:pStyle w:val="1"/>
        <w:spacing w:before="0"/>
        <w:rPr>
          <w:rFonts w:ascii="Times New Roman" w:hAnsi="Times New Roman" w:cs="Times New Roman"/>
          <w:b w:val="0"/>
          <w:color w:val="auto"/>
          <w:sz w:val="16"/>
          <w:szCs w:val="16"/>
        </w:rPr>
      </w:pPr>
    </w:p>
    <w:p w:rsidR="006128BE" w:rsidRPr="006128BE" w:rsidRDefault="006128BE" w:rsidP="006128BE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16"/>
          <w:szCs w:val="16"/>
        </w:rPr>
      </w:pPr>
      <w:r w:rsidRPr="006128BE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от 17.06.2020г                        с. </w:t>
      </w:r>
      <w:proofErr w:type="spellStart"/>
      <w:r w:rsidRPr="006128BE">
        <w:rPr>
          <w:rFonts w:ascii="Times New Roman" w:hAnsi="Times New Roman" w:cs="Times New Roman"/>
          <w:b w:val="0"/>
          <w:color w:val="auto"/>
          <w:sz w:val="16"/>
          <w:szCs w:val="16"/>
        </w:rPr>
        <w:t>Филипповск</w:t>
      </w:r>
      <w:proofErr w:type="spellEnd"/>
      <w:r w:rsidRPr="006128BE">
        <w:rPr>
          <w:rFonts w:ascii="Times New Roman" w:hAnsi="Times New Roman" w:cs="Times New Roman"/>
          <w:b w:val="0"/>
          <w:color w:val="auto"/>
          <w:sz w:val="16"/>
          <w:szCs w:val="16"/>
        </w:rPr>
        <w:t xml:space="preserve">                            № 33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6128BE" w:rsidRPr="006128BE" w:rsidRDefault="006128BE" w:rsidP="006128B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Об утверждении </w:t>
      </w:r>
      <w:proofErr w:type="gramStart"/>
      <w:r w:rsidRPr="006128BE">
        <w:rPr>
          <w:rFonts w:ascii="Times New Roman" w:hAnsi="Times New Roman" w:cs="Times New Roman"/>
          <w:sz w:val="16"/>
          <w:szCs w:val="16"/>
        </w:rPr>
        <w:t>Порядка осуществления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128BE">
        <w:rPr>
          <w:rFonts w:ascii="Times New Roman" w:hAnsi="Times New Roman" w:cs="Times New Roman"/>
          <w:sz w:val="16"/>
          <w:szCs w:val="16"/>
        </w:rPr>
        <w:t>оценки налоговых расходов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128BE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proofErr w:type="gramEnd"/>
    </w:p>
    <w:p w:rsidR="006128BE" w:rsidRPr="006128BE" w:rsidRDefault="006128BE" w:rsidP="006128B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128BE">
        <w:rPr>
          <w:rFonts w:ascii="Times New Roman" w:hAnsi="Times New Roman" w:cs="Times New Roman"/>
          <w:sz w:val="16"/>
          <w:szCs w:val="16"/>
        </w:rPr>
        <w:t xml:space="preserve">В целях оценки налоговых расходов Филипповского муниципального образования, в соответствии со статьей 174.3 Бюджетного кодекса Российской Федерации, постановлением Правительства РФ от 22.06.2019 г.  № 796 «Об общих требованиях к оценке налоговых расходов субъектов Российской Федерации и муниципальных образований», руководствуясь 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района </w:t>
      </w:r>
      <w:proofErr w:type="gramEnd"/>
    </w:p>
    <w:p w:rsidR="006128BE" w:rsidRPr="006128BE" w:rsidRDefault="006128BE" w:rsidP="006128BE">
      <w:pPr>
        <w:spacing w:after="0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128BE" w:rsidRPr="006128BE" w:rsidRDefault="006128BE" w:rsidP="006128B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D03E51">
      <w:pPr>
        <w:pStyle w:val="ConsPlusNormal"/>
        <w:widowControl w:val="0"/>
        <w:numPr>
          <w:ilvl w:val="0"/>
          <w:numId w:val="1"/>
        </w:numPr>
        <w:tabs>
          <w:tab w:val="left" w:pos="851"/>
        </w:tabs>
        <w:adjustRightInd/>
        <w:ind w:left="0" w:firstLine="567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128BE">
        <w:rPr>
          <w:rFonts w:ascii="Times New Roman" w:hAnsi="Times New Roman" w:cs="Times New Roman"/>
          <w:color w:val="000000"/>
          <w:sz w:val="16"/>
          <w:szCs w:val="16"/>
        </w:rPr>
        <w:t xml:space="preserve">Установить Порядок осуществления оценки налоговых расходов </w:t>
      </w:r>
      <w:r w:rsidRPr="006128BE">
        <w:rPr>
          <w:rFonts w:ascii="Times New Roman" w:hAnsi="Times New Roman" w:cs="Times New Roman"/>
          <w:sz w:val="16"/>
          <w:szCs w:val="16"/>
        </w:rPr>
        <w:t>Филипповского</w:t>
      </w:r>
      <w:r w:rsidRPr="006128BE">
        <w:rPr>
          <w:rFonts w:ascii="Times New Roman" w:hAnsi="Times New Roman" w:cs="Times New Roman"/>
          <w:color w:val="000000"/>
          <w:sz w:val="16"/>
          <w:szCs w:val="16"/>
        </w:rPr>
        <w:t xml:space="preserve"> муниципального образования согласно приложению 1 к настоящему постановлению.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1"/>
        </w:numPr>
        <w:tabs>
          <w:tab w:val="left" w:pos="851"/>
        </w:tabs>
        <w:adjustRightInd/>
        <w:ind w:left="0" w:firstLine="567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128BE">
        <w:rPr>
          <w:rFonts w:ascii="Times New Roman" w:hAnsi="Times New Roman" w:cs="Times New Roman"/>
          <w:color w:val="000000"/>
          <w:sz w:val="16"/>
          <w:szCs w:val="16"/>
        </w:rPr>
        <w:t xml:space="preserve">Настоящее постановление подлежит официальному опубликованию </w:t>
      </w:r>
      <w:r w:rsidRPr="006128BE">
        <w:rPr>
          <w:rFonts w:ascii="Times New Roman" w:hAnsi="Times New Roman" w:cs="Times New Roman"/>
          <w:sz w:val="16"/>
          <w:szCs w:val="16"/>
        </w:rPr>
        <w:t>в  периодическом печатном издании Филипповского муниципального образования «Информационный вестник».</w:t>
      </w:r>
    </w:p>
    <w:p w:rsidR="006128BE" w:rsidRPr="006128BE" w:rsidRDefault="006128BE" w:rsidP="006128BE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6128BE">
      <w:pPr>
        <w:spacing w:after="0"/>
        <w:ind w:left="142" w:firstLine="567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Глава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128BE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А.А.</w:t>
      </w:r>
      <w:r>
        <w:rPr>
          <w:rFonts w:ascii="Times New Roman" w:hAnsi="Times New Roman" w:cs="Times New Roman"/>
          <w:sz w:val="16"/>
          <w:szCs w:val="16"/>
        </w:rPr>
        <w:t xml:space="preserve">Федосеев </w:t>
      </w:r>
    </w:p>
    <w:p w:rsidR="006128BE" w:rsidRDefault="006128BE" w:rsidP="00E63E29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6128BE">
      <w:pPr>
        <w:pStyle w:val="ConsPlusTitle"/>
        <w:jc w:val="right"/>
        <w:rPr>
          <w:b w:val="0"/>
          <w:sz w:val="16"/>
          <w:szCs w:val="16"/>
        </w:rPr>
      </w:pPr>
      <w:r w:rsidRPr="006128BE">
        <w:rPr>
          <w:b w:val="0"/>
          <w:sz w:val="16"/>
          <w:szCs w:val="16"/>
        </w:rPr>
        <w:t xml:space="preserve">Приложение  1 </w:t>
      </w:r>
    </w:p>
    <w:p w:rsidR="006128BE" w:rsidRPr="006128BE" w:rsidRDefault="006128BE" w:rsidP="006128BE">
      <w:pPr>
        <w:pStyle w:val="ConsPlusTitle"/>
        <w:jc w:val="right"/>
        <w:rPr>
          <w:b w:val="0"/>
          <w:sz w:val="16"/>
          <w:szCs w:val="16"/>
        </w:rPr>
      </w:pPr>
      <w:r w:rsidRPr="006128BE">
        <w:rPr>
          <w:b w:val="0"/>
          <w:sz w:val="16"/>
          <w:szCs w:val="16"/>
        </w:rPr>
        <w:t xml:space="preserve">к постановлению администрации </w:t>
      </w:r>
      <w:r>
        <w:rPr>
          <w:b w:val="0"/>
          <w:sz w:val="16"/>
          <w:szCs w:val="16"/>
        </w:rPr>
        <w:t xml:space="preserve"> </w:t>
      </w:r>
      <w:r w:rsidRPr="006128BE">
        <w:rPr>
          <w:b w:val="0"/>
          <w:sz w:val="16"/>
          <w:szCs w:val="16"/>
        </w:rPr>
        <w:t xml:space="preserve">Филипповского муниципального образования </w:t>
      </w:r>
    </w:p>
    <w:p w:rsidR="006128BE" w:rsidRPr="006128BE" w:rsidRDefault="006128BE" w:rsidP="006128BE">
      <w:pPr>
        <w:pStyle w:val="ConsPlusTitle"/>
        <w:jc w:val="right"/>
        <w:rPr>
          <w:b w:val="0"/>
          <w:sz w:val="16"/>
          <w:szCs w:val="16"/>
        </w:rPr>
      </w:pPr>
      <w:r w:rsidRPr="006128BE">
        <w:rPr>
          <w:b w:val="0"/>
          <w:sz w:val="16"/>
          <w:szCs w:val="16"/>
        </w:rPr>
        <w:t>от 17.06.2020г №33</w:t>
      </w:r>
    </w:p>
    <w:p w:rsidR="006128BE" w:rsidRDefault="006128BE" w:rsidP="006128BE">
      <w:pPr>
        <w:pStyle w:val="ConsPlusTitle"/>
        <w:jc w:val="center"/>
        <w:rPr>
          <w:sz w:val="16"/>
          <w:szCs w:val="16"/>
        </w:rPr>
      </w:pPr>
    </w:p>
    <w:p w:rsidR="006128BE" w:rsidRPr="006128BE" w:rsidRDefault="006128BE" w:rsidP="006128BE">
      <w:pPr>
        <w:pStyle w:val="ConsPlusTitle"/>
        <w:jc w:val="center"/>
        <w:rPr>
          <w:sz w:val="16"/>
          <w:szCs w:val="16"/>
        </w:rPr>
      </w:pPr>
      <w:r w:rsidRPr="006128BE">
        <w:rPr>
          <w:sz w:val="16"/>
          <w:szCs w:val="16"/>
        </w:rPr>
        <w:t>Порядок</w:t>
      </w:r>
    </w:p>
    <w:p w:rsidR="006128BE" w:rsidRPr="006128BE" w:rsidRDefault="006128BE" w:rsidP="006128BE">
      <w:pPr>
        <w:pStyle w:val="ConsPlusTitle"/>
        <w:jc w:val="center"/>
        <w:rPr>
          <w:sz w:val="16"/>
          <w:szCs w:val="16"/>
        </w:rPr>
      </w:pPr>
      <w:r w:rsidRPr="006128BE">
        <w:rPr>
          <w:sz w:val="16"/>
          <w:szCs w:val="16"/>
        </w:rPr>
        <w:t>осуществления оценки налоговых расходов Филипповского</w:t>
      </w:r>
      <w:r w:rsidRPr="006128BE">
        <w:rPr>
          <w:color w:val="000000"/>
          <w:sz w:val="16"/>
          <w:szCs w:val="16"/>
        </w:rPr>
        <w:t xml:space="preserve"> </w:t>
      </w:r>
      <w:r w:rsidRPr="006128BE">
        <w:rPr>
          <w:sz w:val="16"/>
          <w:szCs w:val="16"/>
        </w:rPr>
        <w:t>муниципального образования</w:t>
      </w:r>
    </w:p>
    <w:p w:rsidR="006128BE" w:rsidRPr="006128BE" w:rsidRDefault="006128BE" w:rsidP="006128BE">
      <w:pPr>
        <w:pStyle w:val="ConsPlusTitle"/>
        <w:jc w:val="center"/>
        <w:rPr>
          <w:color w:val="FF0000"/>
          <w:sz w:val="16"/>
          <w:szCs w:val="16"/>
        </w:rPr>
      </w:pPr>
    </w:p>
    <w:p w:rsidR="006128BE" w:rsidRPr="006128BE" w:rsidRDefault="006128BE" w:rsidP="00D03E51">
      <w:pPr>
        <w:pStyle w:val="ConsPlusTitle"/>
        <w:numPr>
          <w:ilvl w:val="0"/>
          <w:numId w:val="3"/>
        </w:numPr>
        <w:adjustRightInd/>
        <w:jc w:val="center"/>
        <w:rPr>
          <w:sz w:val="16"/>
          <w:szCs w:val="16"/>
        </w:rPr>
      </w:pPr>
      <w:r w:rsidRPr="006128BE">
        <w:rPr>
          <w:sz w:val="16"/>
          <w:szCs w:val="16"/>
        </w:rPr>
        <w:t>Общее положение</w:t>
      </w:r>
    </w:p>
    <w:p w:rsidR="006128BE" w:rsidRPr="006128BE" w:rsidRDefault="006128BE" w:rsidP="006128BE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851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Настоящий Порядок устанавливает:</w:t>
      </w:r>
    </w:p>
    <w:p w:rsidR="006128BE" w:rsidRPr="006128BE" w:rsidRDefault="006128BE" w:rsidP="006128BE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color w:val="000000"/>
          <w:sz w:val="16"/>
          <w:szCs w:val="16"/>
        </w:rPr>
        <w:t xml:space="preserve">а) порядок формирования перечня налоговых расходов </w:t>
      </w:r>
      <w:r w:rsidRPr="006128BE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 (далее соответственно - Перечень налоговых расходов);</w:t>
      </w:r>
    </w:p>
    <w:p w:rsidR="006128BE" w:rsidRPr="006128BE" w:rsidRDefault="006128BE" w:rsidP="006128BE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б) правила формирования информации о нормативных, целевых и фискальных характеристиках налоговых расходов Филипповского муниципального образования;</w:t>
      </w:r>
    </w:p>
    <w:p w:rsidR="006128BE" w:rsidRPr="006128BE" w:rsidRDefault="006128BE" w:rsidP="006128BE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в) порядок осуществления оценки налоговых расходов Филипповского муниципального образования (далее соответственно – оценка налоговых расходов, налоговые расходы), в том числе порядок обобщения результатов оценки эффективности налоговых расходов, осуществляемой кураторами налоговых расходов.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128BE">
        <w:rPr>
          <w:rFonts w:ascii="Times New Roman" w:hAnsi="Times New Roman" w:cs="Times New Roman"/>
          <w:sz w:val="16"/>
          <w:szCs w:val="16"/>
        </w:rPr>
        <w:t>Под налоговыми расходами понимаются выпадающие доходы бюджета Филипповского муниципального образования (далее – местного бюджета), обусловленные налоговыми льготами, освобождениями и иными преференциями по местным налогам, предусмотренные в качестве мер муниципальной поддержки в соответствии с целями муниципальных программ Филипповского муниципального образования (далее - Программы) и (или) целями социально-экономической политики Филипповского муниципального образования (далее – социально-экономическая политика муниципального образования), не относящимися к Программам.</w:t>
      </w:r>
      <w:proofErr w:type="gramEnd"/>
    </w:p>
    <w:p w:rsidR="006128BE" w:rsidRPr="006128BE" w:rsidRDefault="006128BE" w:rsidP="006128BE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Иные понятия, используемые в настоящем Порядке, употребляются в значениях, определенных в постановлении Правительства Российской Федерации от 22.06.2019 г. № 796 «Об общих требованиях к оценке эффективности налоговых расходов субъектов Российской Федерации и муниципальных образований».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Налоговые расходы разделяются на три типа в зависимости от целевой категории налоговых расходов: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1) технические налоговые расходы - целевая категория налоговых расходов, предполагающих уменьшение расходов плательщиков налогов (далее - плательщики), воспользовавшихся льготами, финансовое обеспечение которых осуществляется в полном объеме или частично за счет местного бюджета;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lastRenderedPageBreak/>
        <w:t>2) социальные налоговые расходы - целевая категория налоговых расходов, обусловленных необходимостью обеспечения социальной защиты (поддержки) населения и поддержки организаций, реализующих услуги, направленные на создание благоприятных условий жизнедеятельности населения;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3) стимулирующие налоговые расходы 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доходов местного бюджета.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851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Органом, ответственным за формирование Перечня налоговых расходов, сбор и формирование информации о нормативных, целевых и фискальных характеристиках налоговых расходов, обобщение результатов оценки эффективности налоговых расходов, проводимой кураторами налоговых расходов (далее – Уполномоченный орган), является администрация Филипповского муниципального образования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района. 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851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Оценка налоговых расходов осуществляется куратором налогового расхода.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Оценка эффективности налоговых расходов проводится в отношении налогов, по которым решением Думы Филипповского муниципального образования установлены налоговые льготы.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851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128BE">
        <w:rPr>
          <w:rFonts w:ascii="Times New Roman" w:hAnsi="Times New Roman" w:cs="Times New Roman"/>
          <w:sz w:val="16"/>
          <w:szCs w:val="16"/>
        </w:rPr>
        <w:t xml:space="preserve">Куратором налоговых расходов является структурное подразделение администрации Филипповского муниципального образования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района, ответственное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Программы и (или) целей социально-экономической политики муниципального образования, не относящихся к Программам.</w:t>
      </w:r>
      <w:proofErr w:type="gramEnd"/>
    </w:p>
    <w:p w:rsidR="006128BE" w:rsidRPr="006128BE" w:rsidRDefault="006128BE" w:rsidP="006128BE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ab/>
        <w:t xml:space="preserve">При отсутствии структурных подразделений администрации Филипповского муниципального образования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района, указанных в абзаце первом настоящего пункта, куратором налоговых расходов является администрация Филипповского муниципального образования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района.</w:t>
      </w:r>
    </w:p>
    <w:p w:rsidR="006128BE" w:rsidRPr="006128BE" w:rsidRDefault="006128BE" w:rsidP="006128BE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D03E51">
      <w:pPr>
        <w:pStyle w:val="ConsPlusTitle"/>
        <w:numPr>
          <w:ilvl w:val="0"/>
          <w:numId w:val="3"/>
        </w:numPr>
        <w:adjustRightInd/>
        <w:jc w:val="center"/>
        <w:rPr>
          <w:sz w:val="16"/>
          <w:szCs w:val="16"/>
        </w:rPr>
      </w:pPr>
      <w:r w:rsidRPr="006128BE">
        <w:rPr>
          <w:sz w:val="16"/>
          <w:szCs w:val="16"/>
        </w:rPr>
        <w:t>Порядок формирования перечня налоговых расходов Филипповского муниципального образования</w:t>
      </w:r>
    </w:p>
    <w:p w:rsidR="006128BE" w:rsidRPr="006128BE" w:rsidRDefault="006128BE" w:rsidP="006128BE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851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Перечень налоговых расходов формируется в разрезе Программ и их структурных элементов, а также направлений деятельности, не относящихся к Программам, и включает ссылку на соответствующие структурные элементы решений Думы Филипповского муниципального образования (статья, часть, пункт, абзац), обуславливающие соответствующие налоговые расходы.</w:t>
      </w:r>
    </w:p>
    <w:p w:rsidR="006128BE" w:rsidRPr="006128BE" w:rsidRDefault="006128BE" w:rsidP="006128BE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bookmarkStart w:id="0" w:name="P40"/>
      <w:bookmarkEnd w:id="0"/>
      <w:r w:rsidRPr="006128BE">
        <w:rPr>
          <w:rFonts w:ascii="Times New Roman" w:hAnsi="Times New Roman" w:cs="Times New Roman"/>
          <w:sz w:val="16"/>
          <w:szCs w:val="16"/>
        </w:rPr>
        <w:t>Принадлежность налоговых расходов Программам определяется исходя из соответствия целей указанных расходов приоритетам и целям социально-экономической политики муниципального образования, определенным в соответствующих Программах.</w:t>
      </w:r>
    </w:p>
    <w:p w:rsidR="006128BE" w:rsidRPr="006128BE" w:rsidRDefault="006128BE" w:rsidP="006128BE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Отдельные налоговые расходы могут соответствовать нескольким целям социально-экономической политики муниципального образования, отнесенным к разным Программам. В этом случае они относятся к нераспределенным налоговым расходам.</w:t>
      </w:r>
    </w:p>
    <w:p w:rsidR="006128BE" w:rsidRPr="006128BE" w:rsidRDefault="006128BE" w:rsidP="006128BE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Налоговые расходы, которые не соответствуют целям, указанным в абзаце втором настоящего пункта, относятся к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непрограммным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налоговым расходам.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851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Формирование Перечня налоговых расходов осуществляется Уполномоченным органом с учетом информации исполнителей Программ, ответственных за достижение соответствующих налоговым расходам целей Программ (их структурных элементов) и (или) целей социально-экономической политики муниципального образования, не относящихся к Программам (далее - ответственные исполнители Программ).</w:t>
      </w:r>
      <w:bookmarkStart w:id="1" w:name="P47"/>
      <w:bookmarkEnd w:id="1"/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851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Уполномоченный орган в срок до 01 августа текущего года формирует и утверждает Перечень налоговых расходов по форме согласно приложению № 1 к настоящему Порядку.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851"/>
          <w:tab w:val="left" w:pos="993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Уполномоченный орган размещает Перечень налоговых расходов на своем официальном сайте в информационно-телекоммуникационной сети «Интернет» не позднее семи рабочих дней со дня его утверждения.</w:t>
      </w:r>
      <w:bookmarkStart w:id="2" w:name="P54"/>
      <w:bookmarkStart w:id="3" w:name="P57"/>
      <w:bookmarkEnd w:id="2"/>
      <w:bookmarkEnd w:id="3"/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851"/>
          <w:tab w:val="left" w:pos="993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Внесение изменений в перечень Программ, структуру Программ и (или) изменения полномочий кураторов налоговых расходов, затрагивающих соответствующие позиции Перечня налоговых расходов, являются основанием для внесения изменений в Перечень налоговых расходов.</w:t>
      </w:r>
    </w:p>
    <w:p w:rsidR="006128BE" w:rsidRPr="006128BE" w:rsidRDefault="006128BE" w:rsidP="006128BE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В случае внесения изменений, указанных в </w:t>
      </w:r>
      <w:hyperlink w:anchor="P57" w:history="1">
        <w:r w:rsidRPr="006128BE">
          <w:rPr>
            <w:rFonts w:ascii="Times New Roman" w:hAnsi="Times New Roman" w:cs="Times New Roman"/>
            <w:sz w:val="16"/>
            <w:szCs w:val="16"/>
          </w:rPr>
          <w:t>абзаце первом</w:t>
        </w:r>
      </w:hyperlink>
      <w:r w:rsidRPr="006128BE">
        <w:rPr>
          <w:rFonts w:ascii="Times New Roman" w:hAnsi="Times New Roman" w:cs="Times New Roman"/>
          <w:sz w:val="16"/>
          <w:szCs w:val="16"/>
        </w:rPr>
        <w:t xml:space="preserve"> настоящего пункта, кураторы налоговых расходов в срок не позднее 10 рабочих дней со дня соответствующих изменений направляют в Уполномоченный орган соответствующую информацию для уточнения Перечня налоговых расходов.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851"/>
          <w:tab w:val="left" w:pos="993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128BE">
        <w:rPr>
          <w:rFonts w:ascii="Times New Roman" w:hAnsi="Times New Roman" w:cs="Times New Roman"/>
          <w:sz w:val="16"/>
          <w:szCs w:val="16"/>
        </w:rPr>
        <w:t>Уточненный Перечень налоговых расходов формируется и утверждается Уполномоченным органом в срок до 01 ноября текущего года (в случае уточнения структуры Программ в рамках составления проекта решения о местном бюджете на очередной финансовый год и плановый период) и до 25 декабря текущего года (в случае уточнения структуры Программ в рамках рассмотрения и утверждения решения о местном бюджете на очередной финансовый год</w:t>
      </w:r>
      <w:proofErr w:type="gramEnd"/>
      <w:r w:rsidRPr="006128BE">
        <w:rPr>
          <w:rFonts w:ascii="Times New Roman" w:hAnsi="Times New Roman" w:cs="Times New Roman"/>
          <w:sz w:val="16"/>
          <w:szCs w:val="16"/>
        </w:rPr>
        <w:t xml:space="preserve"> и плановый период).</w:t>
      </w:r>
    </w:p>
    <w:p w:rsidR="006128BE" w:rsidRPr="006128BE" w:rsidRDefault="006128BE" w:rsidP="006128BE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Уточненный Перечень налоговых расходов подлежит размещению на официальном сайте Уполномоченного органа в информационно-телекоммуникационной сети «Интернет» в соответствии с пунктом 10 настоящего Порядка.</w:t>
      </w:r>
    </w:p>
    <w:p w:rsidR="006128BE" w:rsidRPr="006128BE" w:rsidRDefault="006128BE" w:rsidP="006128BE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D03E51">
      <w:pPr>
        <w:pStyle w:val="ConsPlusTitle"/>
        <w:numPr>
          <w:ilvl w:val="0"/>
          <w:numId w:val="3"/>
        </w:numPr>
        <w:adjustRightInd/>
        <w:jc w:val="center"/>
        <w:rPr>
          <w:sz w:val="16"/>
          <w:szCs w:val="16"/>
        </w:rPr>
      </w:pPr>
      <w:r w:rsidRPr="006128BE">
        <w:rPr>
          <w:sz w:val="16"/>
          <w:szCs w:val="16"/>
        </w:rPr>
        <w:t xml:space="preserve"> Правила формирования информации о нормативных, целевых и фискальных характеристиках налоговых расходов Филипповского муниципального образования</w:t>
      </w:r>
    </w:p>
    <w:p w:rsidR="006128BE" w:rsidRPr="006128BE" w:rsidRDefault="006128BE" w:rsidP="006128BE">
      <w:pPr>
        <w:pStyle w:val="ConsPlusTitle"/>
        <w:ind w:left="1080"/>
        <w:rPr>
          <w:sz w:val="16"/>
          <w:szCs w:val="16"/>
        </w:rPr>
      </w:pP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bCs/>
          <w:sz w:val="16"/>
          <w:szCs w:val="16"/>
        </w:rPr>
        <w:t>Информация о нормативных, целевых и фискальных характеристиках налоговых расходов формируется в отношении льгот, включенных в Перечень налоговых расходов.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Формирование информации, указанной в пункте 13 настоящего Порядка, о налоговых расходах осуществляется Уполномоченным органом в электронном виде (в формате электронной таблицы) в разрезе показателей, содержащихся в перечне информации, включаемой в паспорт налогового расхода, согласно приложению № 2 к настоящему Порядку. 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В целях сбора и учета информации о нормативных и целевых характеристиках налоговых расходов кураторы налоговых расходов представляют </w:t>
      </w:r>
      <w:proofErr w:type="gramStart"/>
      <w:r w:rsidRPr="006128BE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Pr="006128BE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6128BE">
        <w:rPr>
          <w:rFonts w:ascii="Times New Roman" w:hAnsi="Times New Roman" w:cs="Times New Roman"/>
          <w:sz w:val="16"/>
          <w:szCs w:val="16"/>
        </w:rPr>
        <w:t>Уполномоченный</w:t>
      </w:r>
      <w:proofErr w:type="gramEnd"/>
      <w:r w:rsidRPr="006128BE">
        <w:rPr>
          <w:rFonts w:ascii="Times New Roman" w:hAnsi="Times New Roman" w:cs="Times New Roman"/>
          <w:sz w:val="16"/>
          <w:szCs w:val="16"/>
        </w:rPr>
        <w:t xml:space="preserve"> орган в электронном виде информацию по пунктами 4 – 8, 14 – 16 приложения № 2 к настоящему Порядку ежегодно до 1 августа. В случае внесения изменений в нормативные и целевые характеристики налоговых расходов указанная информация уточняется кураторами налоговых расходов до 1 октября.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В целях сбора и учета информации о фискальных характеристиках налоговых расходов используется информация, предоставленная Федеральной налоговой службы в соответствии с Постановлением Правительства РФ от 22.06.2019 г. № 796 «Об общих требованиях к оценке налоговых расходов субъектов Российской Федерации и муниципальных образований».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Информация по пунктам 21, 22 приложения № 2 к настоящему Порядку представляется Уполномоченным органом кураторам налоговых расходов только в отношении налоговых расходов, для которых по пункту 10 приложения № 2 к настоящему Порядку установлена целевая категория «стимулирующий».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Уполномоченный орган направляет кураторам налоговых расходов информацию по пунктам 17- 22 приложения № 2 к настоящему Порядку ежегодно до 15 августа.</w:t>
      </w:r>
    </w:p>
    <w:p w:rsidR="006128BE" w:rsidRPr="006128BE" w:rsidRDefault="006128BE" w:rsidP="00D03E51">
      <w:pPr>
        <w:pStyle w:val="ConsPlusNormal"/>
        <w:widowControl w:val="0"/>
        <w:numPr>
          <w:ilvl w:val="0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Информация о налоговых расходах размещается Уполномоченным органом до 1 октября на своём официальном сайте в информационно-телекоммуникационной сети «Интернет».</w:t>
      </w:r>
    </w:p>
    <w:p w:rsidR="006128BE" w:rsidRPr="006128BE" w:rsidRDefault="006128BE" w:rsidP="006128B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D03E51">
      <w:pPr>
        <w:pStyle w:val="ConsPlusTitle"/>
        <w:numPr>
          <w:ilvl w:val="0"/>
          <w:numId w:val="3"/>
        </w:numPr>
        <w:adjustRightInd/>
        <w:jc w:val="center"/>
        <w:rPr>
          <w:sz w:val="16"/>
          <w:szCs w:val="16"/>
        </w:rPr>
      </w:pPr>
      <w:r w:rsidRPr="006128BE">
        <w:rPr>
          <w:sz w:val="16"/>
          <w:szCs w:val="16"/>
        </w:rPr>
        <w:t xml:space="preserve"> Порядок осуществления оценки налоговых расходов Филипповского муниципального образования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Оценка эффективности налоговых расходов проводится ежегодно за год, предшествующий текущему финансовому году, в соответствии с критериями, установленными пунктами 23 и 25 настоящего Порядка.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В целях оценки налоговых расходов кураторы налоговых расходов: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1) формируют паспорта налоговых расходов, содержащие информацию, указанную </w:t>
      </w:r>
      <w:proofErr w:type="gramStart"/>
      <w:r w:rsidRPr="006128BE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Pr="006128BE">
        <w:rPr>
          <w:rFonts w:ascii="Times New Roman" w:hAnsi="Times New Roman" w:cs="Times New Roman"/>
          <w:sz w:val="16"/>
          <w:szCs w:val="16"/>
        </w:rPr>
        <w:t xml:space="preserve"> приложению № 2 к настоящему Порядку;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2) осуществляют оценку эффективности налоговых расходов и направляют результаты такой оценки в уполномоченный орган.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Оценка эффективности налоговых расходов включает: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1) оценку целесообразности налоговых расходов;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2) оценку результативности налоговых расходов.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bookmarkStart w:id="4" w:name="Par10"/>
      <w:bookmarkEnd w:id="4"/>
      <w:r w:rsidRPr="006128BE">
        <w:rPr>
          <w:rFonts w:ascii="Times New Roman" w:hAnsi="Times New Roman" w:cs="Times New Roman"/>
          <w:sz w:val="16"/>
          <w:szCs w:val="16"/>
        </w:rPr>
        <w:t>Критериями целесообразности налоговых расходов являются: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lastRenderedPageBreak/>
        <w:t>1) соответствие налоговых расходов целям Программ, структурным элементам Программ и (или) целям социально-экономической политики муниципального образования, не относящимся к Программам;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2)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востребованность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плательщиками предоставленных льгот за 5-летний период, </w:t>
      </w:r>
      <w:proofErr w:type="gramStart"/>
      <w:r w:rsidRPr="006128BE">
        <w:rPr>
          <w:rFonts w:ascii="Times New Roman" w:hAnsi="Times New Roman" w:cs="Times New Roman"/>
          <w:sz w:val="16"/>
          <w:szCs w:val="16"/>
        </w:rPr>
        <w:t>определяемая</w:t>
      </w:r>
      <w:proofErr w:type="gramEnd"/>
      <w:r w:rsidRPr="006128BE">
        <w:rPr>
          <w:rFonts w:ascii="Times New Roman" w:hAnsi="Times New Roman" w:cs="Times New Roman"/>
          <w:sz w:val="16"/>
          <w:szCs w:val="16"/>
        </w:rPr>
        <w:t xml:space="preserve"> по следующей формуле: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6128B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noProof/>
          <w:position w:val="-28"/>
          <w:sz w:val="16"/>
          <w:szCs w:val="16"/>
        </w:rPr>
        <w:drawing>
          <wp:inline distT="0" distB="0" distL="0" distR="0">
            <wp:extent cx="1047750" cy="30480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В -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востребованность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плательщиками предоставленных льгот за 5-летний период;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6128BE">
        <w:rPr>
          <w:rFonts w:ascii="Times New Roman" w:hAnsi="Times New Roman" w:cs="Times New Roman"/>
          <w:sz w:val="16"/>
          <w:szCs w:val="16"/>
        </w:rPr>
        <w:t>i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- категория плательщика налога, по которой предусматривается налоговая льгота, освобождение и иная преференция;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6128BE">
        <w:rPr>
          <w:rFonts w:ascii="Times New Roman" w:hAnsi="Times New Roman" w:cs="Times New Roman"/>
          <w:sz w:val="16"/>
          <w:szCs w:val="16"/>
        </w:rPr>
        <w:t>ЧНЛ</w:t>
      </w:r>
      <w:proofErr w:type="gramStart"/>
      <w:r w:rsidRPr="006128BE">
        <w:rPr>
          <w:rFonts w:ascii="Times New Roman" w:hAnsi="Times New Roman" w:cs="Times New Roman"/>
          <w:sz w:val="16"/>
          <w:szCs w:val="16"/>
          <w:vertAlign w:val="subscript"/>
        </w:rPr>
        <w:t>i</w:t>
      </w:r>
      <w:proofErr w:type="spellEnd"/>
      <w:proofErr w:type="gramEnd"/>
      <w:r w:rsidRPr="006128BE">
        <w:rPr>
          <w:rFonts w:ascii="Times New Roman" w:hAnsi="Times New Roman" w:cs="Times New Roman"/>
          <w:sz w:val="16"/>
          <w:szCs w:val="16"/>
        </w:rPr>
        <w:t xml:space="preserve"> - численность плательщиков, воспользовавшихся правом на льготы;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6128BE">
        <w:rPr>
          <w:rFonts w:ascii="Times New Roman" w:hAnsi="Times New Roman" w:cs="Times New Roman"/>
          <w:sz w:val="16"/>
          <w:szCs w:val="16"/>
        </w:rPr>
        <w:t>ЧП</w:t>
      </w:r>
      <w:proofErr w:type="gramStart"/>
      <w:r w:rsidRPr="006128BE">
        <w:rPr>
          <w:rFonts w:ascii="Times New Roman" w:hAnsi="Times New Roman" w:cs="Times New Roman"/>
          <w:sz w:val="16"/>
          <w:szCs w:val="16"/>
          <w:vertAlign w:val="subscript"/>
        </w:rPr>
        <w:t>i</w:t>
      </w:r>
      <w:proofErr w:type="spellEnd"/>
      <w:proofErr w:type="gramEnd"/>
      <w:r w:rsidRPr="006128BE">
        <w:rPr>
          <w:rFonts w:ascii="Times New Roman" w:hAnsi="Times New Roman" w:cs="Times New Roman"/>
          <w:sz w:val="16"/>
          <w:szCs w:val="16"/>
        </w:rPr>
        <w:t xml:space="preserve"> - численность плательщиков.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Критерий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востребованности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налоговых расходов считается недостигнутым, если ни один плательщик не воспользовался налоговой льготой в течение последних трех налоговых периодов.</w:t>
      </w:r>
    </w:p>
    <w:p w:rsidR="006128BE" w:rsidRPr="006128BE" w:rsidRDefault="006128BE" w:rsidP="006128B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При необходимости кураторами налоговых расходов могут быть установлены иные критерии целесообразности предоставления налоговых расходов для плательщиков в соответствии с распоряжением (приказом) руководителя соответствующего куратора налоговых расходов.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В случае несоответствия налоговых расходов хотя бы одному из критериев, указанных в пункте 23 настоящего Порядка, куратор налоговых расходов подготавливает и направляет в Уполномоченный орган предложения о сохранении (уточнении, отмене) льгот для плательщиков.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В качестве критерия результативности налогового расхода определяется как минимум один целевой показатель достижения целей Программ и (или) целей социально-экономической политики муниципального образования, не относящихся к Программам, либо иной целевой показатель, на значение которого оказывают влияние налоговые расходы.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Оценка результативности налоговых расходов включает оценку бюджетной эффективности налоговых расходов.</w:t>
      </w:r>
    </w:p>
    <w:p w:rsidR="006128BE" w:rsidRPr="006128BE" w:rsidRDefault="006128BE" w:rsidP="006128BE">
      <w:pPr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Оценке подлежит вклад предусмотренных для плательщиков льгот в изменение </w:t>
      </w:r>
      <w:proofErr w:type="gramStart"/>
      <w:r w:rsidRPr="006128BE">
        <w:rPr>
          <w:rFonts w:ascii="Times New Roman" w:hAnsi="Times New Roman" w:cs="Times New Roman"/>
          <w:sz w:val="16"/>
          <w:szCs w:val="16"/>
        </w:rPr>
        <w:t>значения целевого показателя достижения целей Программ</w:t>
      </w:r>
      <w:proofErr w:type="gramEnd"/>
      <w:r w:rsidRPr="006128BE">
        <w:rPr>
          <w:rFonts w:ascii="Times New Roman" w:hAnsi="Times New Roman" w:cs="Times New Roman"/>
          <w:sz w:val="16"/>
          <w:szCs w:val="16"/>
        </w:rPr>
        <w:t xml:space="preserve"> и (или) целей социально-экономической политики муниципального образования, не относящихся к Программам, который рассчитывается как разница между значением указанного целевого показателя с учетом льгот и значением указанного целевого показателя без учета льгот.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128BE">
        <w:rPr>
          <w:rFonts w:ascii="Times New Roman" w:hAnsi="Times New Roman" w:cs="Times New Roman"/>
          <w:sz w:val="16"/>
          <w:szCs w:val="16"/>
        </w:rPr>
        <w:t>В целях проведения оценки бюджетной эффективности налоговых расходов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Программ и (или) целей социально-экономической политики муниципального образования, не относящихся к Программам, включающий сравнение объемов расходов местного бюджета в случае применения альтернативных механизмов достижения целей Программ и (или) целей социально-экономической политики муниципального образования, не относящихся к Программам, и объемов</w:t>
      </w:r>
      <w:proofErr w:type="gramEnd"/>
      <w:r w:rsidRPr="006128BE">
        <w:rPr>
          <w:rFonts w:ascii="Times New Roman" w:hAnsi="Times New Roman" w:cs="Times New Roman"/>
          <w:sz w:val="16"/>
          <w:szCs w:val="16"/>
        </w:rPr>
        <w:t xml:space="preserve"> предоставленных льгот (расчет </w:t>
      </w:r>
      <w:proofErr w:type="gramStart"/>
      <w:r w:rsidRPr="006128BE">
        <w:rPr>
          <w:rFonts w:ascii="Times New Roman" w:hAnsi="Times New Roman" w:cs="Times New Roman"/>
          <w:sz w:val="16"/>
          <w:szCs w:val="16"/>
        </w:rPr>
        <w:t>прироста целевого показателя достижения целей Программ</w:t>
      </w:r>
      <w:proofErr w:type="gramEnd"/>
      <w:r w:rsidRPr="006128BE">
        <w:rPr>
          <w:rFonts w:ascii="Times New Roman" w:hAnsi="Times New Roman" w:cs="Times New Roman"/>
          <w:sz w:val="16"/>
          <w:szCs w:val="16"/>
        </w:rPr>
        <w:t xml:space="preserve"> и (или) целей социально-экономической политики муниципального образования, не относящихся к Программам, на 1 рубль налоговых расходов и на 1 рубль расходов местного бюджета для достижения того же целевого показателя в случае применения альтернативных механизмов).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В качестве альтернативных механизмов достижения целей Программ и (или) целей социально-экономической политики муниципального образования, не относящихся к Программам, могут учитываться в том числе:</w:t>
      </w:r>
    </w:p>
    <w:p w:rsidR="006128BE" w:rsidRPr="006128BE" w:rsidRDefault="006128BE" w:rsidP="006128BE">
      <w:pPr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1)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6128BE" w:rsidRPr="006128BE" w:rsidRDefault="006128BE" w:rsidP="006128BE">
      <w:pPr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>2) предоставление муниципальных гарантий по обязательствам плательщиков, имеющих право на льготы.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В случае наличия налоговых расходов, для которых установлена целевая категория «стимулирующий», проводится оценка совокупного бюджетного эффекта (самоокупаемости) в соответствии с пунктами 16 - </w:t>
      </w:r>
      <w:hyperlink r:id="rId9" w:history="1">
        <w:r w:rsidRPr="006128BE">
          <w:rPr>
            <w:rFonts w:ascii="Times New Roman" w:hAnsi="Times New Roman" w:cs="Times New Roman"/>
            <w:sz w:val="16"/>
            <w:szCs w:val="16"/>
          </w:rPr>
          <w:t>18</w:t>
        </w:r>
      </w:hyperlink>
      <w:r w:rsidRPr="006128BE">
        <w:rPr>
          <w:rFonts w:ascii="Times New Roman" w:hAnsi="Times New Roman" w:cs="Times New Roman"/>
          <w:sz w:val="16"/>
          <w:szCs w:val="16"/>
        </w:rPr>
        <w:t xml:space="preserve"> Общих требований к оценке налоговых расходов субъектов Российской Федерации и муниципальных образований, утвержденных Постановлением Правительства РФ от 22.06.2019 г. № 796.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128BE">
        <w:rPr>
          <w:rFonts w:ascii="Times New Roman" w:hAnsi="Times New Roman" w:cs="Times New Roman"/>
          <w:sz w:val="16"/>
          <w:szCs w:val="16"/>
        </w:rPr>
        <w:t>По итогам оценки эффективности налоговых расходов куратор налоговых расходов формулирует выводы о достижении целевых характеристик налогового расхода, о вкладе налогового расхода в достижение целей Программ и (или) целей социально-экономической политики муниципального образования, не относящихся к Программам, а также о наличии или об отсутствии более результативных (менее затратных для местного бюджета) альтернативных механизмов достижения указанных целей.</w:t>
      </w:r>
      <w:proofErr w:type="gramEnd"/>
    </w:p>
    <w:p w:rsidR="006128BE" w:rsidRPr="006128BE" w:rsidRDefault="006128BE" w:rsidP="00D03E51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Куратор налоговых расходов в течение 30 календарных дней со дня получения информации, указанной в </w:t>
      </w:r>
      <w:hyperlink r:id="rId10" w:history="1">
        <w:r w:rsidRPr="006128BE">
          <w:rPr>
            <w:rFonts w:ascii="Times New Roman" w:hAnsi="Times New Roman" w:cs="Times New Roman"/>
            <w:sz w:val="16"/>
            <w:szCs w:val="16"/>
          </w:rPr>
          <w:t xml:space="preserve">пункте </w:t>
        </w:r>
      </w:hyperlink>
      <w:r w:rsidRPr="006128BE">
        <w:rPr>
          <w:rFonts w:ascii="Times New Roman" w:hAnsi="Times New Roman" w:cs="Times New Roman"/>
          <w:sz w:val="16"/>
          <w:szCs w:val="16"/>
        </w:rPr>
        <w:t>18 настоящего Порядка, направляет в адрес Уполномоченного органа паспорта налоговых расходов, содержащие информацию, указанную в приложении № 2 к настоящему Порядку.</w:t>
      </w:r>
    </w:p>
    <w:p w:rsidR="006128BE" w:rsidRPr="006128BE" w:rsidRDefault="006128BE" w:rsidP="00D03E51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6128BE">
        <w:rPr>
          <w:rFonts w:ascii="Times New Roman" w:hAnsi="Times New Roman" w:cs="Times New Roman"/>
          <w:sz w:val="16"/>
          <w:szCs w:val="16"/>
        </w:rPr>
        <w:t>Уполномоченный орган обобщает в форме аналитической справки результаты оценки эффективности налоговых расходов, проводимой кураторами налоговых расходов, в течение 30 календарных дней со дня представления в уполномоченный орган паспортов налоговых расходов и учитывает их при формировании основных направлений бюджетной и налоговой политики Филипповского муниципального образования, а также при проведении оценки эффективности реализации Программ.</w:t>
      </w:r>
      <w:proofErr w:type="gramEnd"/>
    </w:p>
    <w:p w:rsidR="001012A4" w:rsidRDefault="001012A4" w:rsidP="001012A4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1012A4" w:rsidRPr="001012A4" w:rsidRDefault="001012A4" w:rsidP="001012A4">
      <w:pPr>
        <w:pStyle w:val="a7"/>
        <w:rPr>
          <w:b/>
          <w:color w:val="000080"/>
          <w:sz w:val="16"/>
          <w:szCs w:val="16"/>
        </w:rPr>
      </w:pPr>
      <w:r w:rsidRPr="001012A4">
        <w:rPr>
          <w:sz w:val="16"/>
          <w:szCs w:val="16"/>
        </w:rPr>
        <w:t>Российская Федерация</w:t>
      </w:r>
      <w:r w:rsidRPr="001012A4">
        <w:rPr>
          <w:b/>
          <w:color w:val="000080"/>
          <w:sz w:val="16"/>
          <w:szCs w:val="16"/>
        </w:rPr>
        <w:t xml:space="preserve">                                                           </w:t>
      </w:r>
    </w:p>
    <w:p w:rsidR="001012A4" w:rsidRPr="006128BE" w:rsidRDefault="001012A4" w:rsidP="001012A4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6128BE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1012A4" w:rsidRPr="006128BE" w:rsidRDefault="001012A4" w:rsidP="001012A4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6128BE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6128BE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1012A4" w:rsidRPr="006128BE" w:rsidRDefault="001012A4" w:rsidP="001012A4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6128BE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1012A4" w:rsidRPr="006128BE" w:rsidRDefault="001012A4" w:rsidP="001012A4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6128BE">
        <w:rPr>
          <w:rFonts w:ascii="Times New Roman" w:hAnsi="Times New Roman" w:cs="Times New Roman"/>
          <w:iCs/>
          <w:sz w:val="16"/>
          <w:szCs w:val="16"/>
        </w:rPr>
        <w:t xml:space="preserve">Дума </w:t>
      </w:r>
    </w:p>
    <w:p w:rsidR="001012A4" w:rsidRPr="006128BE" w:rsidRDefault="001012A4" w:rsidP="001012A4">
      <w:pPr>
        <w:jc w:val="center"/>
        <w:rPr>
          <w:rFonts w:ascii="Times New Roman" w:hAnsi="Times New Roman" w:cs="Times New Roman"/>
          <w:b/>
          <w:bCs/>
          <w:snapToGrid w:val="0"/>
          <w:sz w:val="16"/>
          <w:szCs w:val="16"/>
        </w:rPr>
      </w:pPr>
      <w:r w:rsidRPr="006128BE">
        <w:rPr>
          <w:rFonts w:ascii="Times New Roman" w:hAnsi="Times New Roman" w:cs="Times New Roman"/>
          <w:b/>
          <w:iCs/>
          <w:sz w:val="16"/>
          <w:szCs w:val="16"/>
        </w:rPr>
        <w:t>РЕШЕНИЕ</w:t>
      </w:r>
    </w:p>
    <w:p w:rsidR="001012A4" w:rsidRPr="006128BE" w:rsidRDefault="001012A4" w:rsidP="001012A4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>
        <w:rPr>
          <w:rFonts w:ascii="Times New Roman" w:hAnsi="Times New Roman" w:cs="Times New Roman"/>
          <w:spacing w:val="8"/>
          <w:sz w:val="16"/>
          <w:szCs w:val="16"/>
        </w:rPr>
        <w:t>от  25</w:t>
      </w:r>
      <w:r w:rsidRPr="006128BE">
        <w:rPr>
          <w:rFonts w:ascii="Times New Roman" w:hAnsi="Times New Roman" w:cs="Times New Roman"/>
          <w:spacing w:val="8"/>
          <w:sz w:val="16"/>
          <w:szCs w:val="16"/>
        </w:rPr>
        <w:t>.06.2020г.</w:t>
      </w:r>
      <w:r w:rsidRPr="006128BE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Pr="006128BE">
        <w:rPr>
          <w:rFonts w:ascii="Times New Roman" w:hAnsi="Times New Roman" w:cs="Times New Roman"/>
          <w:spacing w:val="7"/>
          <w:sz w:val="16"/>
          <w:szCs w:val="16"/>
        </w:rPr>
        <w:t>№ 11</w:t>
      </w:r>
      <w:r>
        <w:rPr>
          <w:rFonts w:ascii="Times New Roman" w:hAnsi="Times New Roman" w:cs="Times New Roman"/>
          <w:spacing w:val="7"/>
          <w:sz w:val="16"/>
          <w:szCs w:val="16"/>
        </w:rPr>
        <w:t>3</w:t>
      </w:r>
      <w:r w:rsidRPr="006128BE">
        <w:rPr>
          <w:rFonts w:ascii="Times New Roman" w:hAnsi="Times New Roman" w:cs="Times New Roman"/>
          <w:color w:val="FF0000"/>
          <w:spacing w:val="7"/>
          <w:sz w:val="16"/>
          <w:szCs w:val="16"/>
        </w:rPr>
        <w:t xml:space="preserve">       </w:t>
      </w:r>
      <w:r w:rsidRPr="006128BE">
        <w:rPr>
          <w:rFonts w:ascii="Times New Roman" w:hAnsi="Times New Roman" w:cs="Times New Roman"/>
          <w:spacing w:val="7"/>
          <w:sz w:val="16"/>
          <w:szCs w:val="16"/>
        </w:rPr>
        <w:t xml:space="preserve">                                с. </w:t>
      </w:r>
      <w:proofErr w:type="spellStart"/>
      <w:r w:rsidRPr="006128BE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1012A4" w:rsidRDefault="001012A4" w:rsidP="001012A4">
      <w:pPr>
        <w:pStyle w:val="aa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>О внесении изменений и дополнений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2A4">
        <w:rPr>
          <w:rFonts w:ascii="Times New Roman" w:hAnsi="Times New Roman" w:cs="Times New Roman"/>
          <w:sz w:val="16"/>
          <w:szCs w:val="16"/>
        </w:rPr>
        <w:t>в решение Думы Филипповского 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2A4">
        <w:rPr>
          <w:rFonts w:ascii="Times New Roman" w:hAnsi="Times New Roman" w:cs="Times New Roman"/>
          <w:sz w:val="16"/>
          <w:szCs w:val="16"/>
        </w:rPr>
        <w:t xml:space="preserve">образования от 25 декабря 2019 года №95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2A4">
        <w:rPr>
          <w:rFonts w:ascii="Times New Roman" w:hAnsi="Times New Roman" w:cs="Times New Roman"/>
          <w:sz w:val="16"/>
          <w:szCs w:val="16"/>
        </w:rPr>
        <w:t xml:space="preserve">муниципального образования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2A4">
        <w:rPr>
          <w:rFonts w:ascii="Times New Roman" w:hAnsi="Times New Roman" w:cs="Times New Roman"/>
          <w:sz w:val="16"/>
          <w:szCs w:val="16"/>
        </w:rPr>
        <w:t>и плановый период 2021 и 2022 годов»</w:t>
      </w:r>
    </w:p>
    <w:p w:rsidR="001012A4" w:rsidRDefault="001012A4" w:rsidP="001012A4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1012A4" w:rsidRPr="001012A4" w:rsidRDefault="001012A4" w:rsidP="001012A4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012A4">
        <w:rPr>
          <w:rFonts w:ascii="Times New Roman" w:hAnsi="Times New Roman" w:cs="Times New Roman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2019 года № 95 «Об утверждении бюджета Филипповского муниципального образования на 2020 год и на плановый период 2021 и 2022 годов», руководствуясь Бюджетным кодексом Российской Федерации, ст.ст. 14, 35, 52 Федерального закона от 06 октября 2003 года №131-ФЗ</w:t>
      </w:r>
      <w:proofErr w:type="gramEnd"/>
      <w:r w:rsidRPr="001012A4">
        <w:rPr>
          <w:rFonts w:ascii="Times New Roman" w:hAnsi="Times New Roman" w:cs="Times New Roman"/>
          <w:sz w:val="16"/>
          <w:szCs w:val="16"/>
        </w:rPr>
        <w:t xml:space="preserve"> «</w:t>
      </w:r>
      <w:proofErr w:type="gramStart"/>
      <w:r w:rsidRPr="001012A4">
        <w:rPr>
          <w:rFonts w:ascii="Times New Roman" w:hAnsi="Times New Roman" w:cs="Times New Roman"/>
          <w:sz w:val="16"/>
          <w:szCs w:val="16"/>
        </w:rPr>
        <w:t>Об общих принципах организации местного самоуправления в Российской Федерации», Приказом Министерства финансов Российской Федерации от 06 июня 2019 г. № 85н «О порядке формирования и применения кодов бюджетной классификации Российской Федерации, их структуре и принципах назначения», 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20 декабря</w:t>
      </w:r>
      <w:proofErr w:type="gramEnd"/>
      <w:r w:rsidRPr="001012A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1012A4">
        <w:rPr>
          <w:rFonts w:ascii="Times New Roman" w:hAnsi="Times New Roman" w:cs="Times New Roman"/>
          <w:sz w:val="16"/>
          <w:szCs w:val="16"/>
        </w:rPr>
        <w:t>2019 г. № 130-ОЗ «Об областном бюджете на 2020 год</w:t>
      </w:r>
      <w:r w:rsidRPr="001012A4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и на плановый период 2021 и 2022 годов</w:t>
      </w:r>
      <w:r w:rsidRPr="001012A4">
        <w:rPr>
          <w:rFonts w:ascii="Times New Roman" w:hAnsi="Times New Roman" w:cs="Times New Roman"/>
          <w:sz w:val="16"/>
          <w:szCs w:val="16"/>
        </w:rPr>
        <w:t xml:space="preserve">», решением Думы </w:t>
      </w:r>
      <w:proofErr w:type="spellStart"/>
      <w:r w:rsidRPr="001012A4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012A4">
        <w:rPr>
          <w:rFonts w:ascii="Times New Roman" w:hAnsi="Times New Roman" w:cs="Times New Roman"/>
          <w:sz w:val="16"/>
          <w:szCs w:val="16"/>
        </w:rPr>
        <w:t xml:space="preserve"> муниципального района от 18 декабря 2019 года № 27 «Об утверждении бюджета </w:t>
      </w:r>
      <w:proofErr w:type="spellStart"/>
      <w:r w:rsidRPr="001012A4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012A4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2020 год и на плановый период 2021 и 2022 годов»,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</w:t>
      </w:r>
      <w:proofErr w:type="gramEnd"/>
      <w:r w:rsidRPr="001012A4">
        <w:rPr>
          <w:rFonts w:ascii="Times New Roman" w:hAnsi="Times New Roman" w:cs="Times New Roman"/>
          <w:sz w:val="16"/>
          <w:szCs w:val="16"/>
        </w:rPr>
        <w:t xml:space="preserve"> Думы Филипповского муниципального образования от 26 мая 2016 года  № 115, Дума Филипповского муниципального образования</w:t>
      </w:r>
    </w:p>
    <w:p w:rsidR="001012A4" w:rsidRPr="001012A4" w:rsidRDefault="001012A4" w:rsidP="001012A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1012A4">
        <w:rPr>
          <w:rFonts w:ascii="Times New Roman" w:hAnsi="Times New Roman" w:cs="Times New Roman"/>
          <w:bCs/>
          <w:sz w:val="16"/>
          <w:szCs w:val="16"/>
        </w:rPr>
        <w:t>РЕШИЛА:</w:t>
      </w:r>
    </w:p>
    <w:p w:rsidR="001012A4" w:rsidRPr="001012A4" w:rsidRDefault="001012A4" w:rsidP="001012A4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>Внести изменения и дополнения в решение Думы бюджета Филипповского муниципального образования от 25 декабря 2019 года №95 «Об утверждении бюджета Филипповского муниципального образования на 2020 год и на плановый период 2021 и 2022 годов»:</w:t>
      </w:r>
    </w:p>
    <w:p w:rsidR="001012A4" w:rsidRPr="001012A4" w:rsidRDefault="001012A4" w:rsidP="001012A4">
      <w:pPr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lastRenderedPageBreak/>
        <w:t>Пункт 1 изложить в следующей редакции:</w:t>
      </w:r>
    </w:p>
    <w:p w:rsidR="001012A4" w:rsidRPr="001012A4" w:rsidRDefault="001012A4" w:rsidP="001012A4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ab/>
        <w:t>«1. Утвердить основные характеристики бюджета Филипповского муниципального образования (далее – местный бюджет) на 2020 год:</w:t>
      </w:r>
    </w:p>
    <w:p w:rsidR="001012A4" w:rsidRPr="001012A4" w:rsidRDefault="001012A4" w:rsidP="001012A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012A4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8 359 тыс. рублей, из них объем межбюджетных трансфертов, получаемых из других бюджетов бюджетной системы Российской Федерации, в сумме 7 219 тыс. рублей, в том числе из областного бюджета в сумме 715 тыс. рублей, из бюджета муниципального района в сумме 6 521 тыс. рублей, возврат остатков субсидий, субвенций и иных межбюджетных трансфертов</w:t>
      </w:r>
      <w:proofErr w:type="gramEnd"/>
      <w:r w:rsidRPr="001012A4">
        <w:rPr>
          <w:rFonts w:ascii="Times New Roman" w:hAnsi="Times New Roman" w:cs="Times New Roman"/>
          <w:sz w:val="16"/>
          <w:szCs w:val="16"/>
        </w:rPr>
        <w:t>, имеющих целевое назначение, прошлых лет из бюджетов сельских поселений в сумме - 17 тыс. рублей;</w:t>
      </w:r>
    </w:p>
    <w:p w:rsidR="001012A4" w:rsidRPr="001012A4" w:rsidRDefault="001012A4" w:rsidP="001012A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>общий объем расходов местного бюджета в сумме 9 226 тыс. рублей;</w:t>
      </w:r>
    </w:p>
    <w:p w:rsidR="001012A4" w:rsidRPr="001012A4" w:rsidRDefault="001012A4" w:rsidP="001012A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>размер дефицита бюджета в сумме 867 тыс. рублей, или 76 % утвержденного общего годового объема доходов местного бюджета без учета утвержденного объема безвозмездных поступлений.</w:t>
      </w:r>
    </w:p>
    <w:p w:rsidR="001012A4" w:rsidRPr="001012A4" w:rsidRDefault="001012A4" w:rsidP="001012A4">
      <w:pPr>
        <w:ind w:left="-142" w:firstLine="851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012A4">
        <w:rPr>
          <w:rFonts w:ascii="Times New Roman" w:hAnsi="Times New Roman" w:cs="Times New Roman"/>
          <w:sz w:val="16"/>
          <w:szCs w:val="16"/>
        </w:rPr>
        <w:t>Установить, что превышение дефицита бюджета Филипповского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который по состоянию на 1 января 2020 года составил 807  тыс. рублей;</w:t>
      </w:r>
      <w:proofErr w:type="gramEnd"/>
    </w:p>
    <w:p w:rsidR="001012A4" w:rsidRPr="001012A4" w:rsidRDefault="001012A4" w:rsidP="001012A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>Дефицит местного бюджета с учетом суммы снижения остатков средств на счетах по учету средств местного бюджета составит 60 тыс. рублей, или 5,3 % утвержденного общего годового объема доходов местного бюджета без учета утвержденного объема безвозмездных поступлений</w:t>
      </w:r>
      <w:proofErr w:type="gramStart"/>
      <w:r w:rsidRPr="001012A4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1012A4" w:rsidRPr="001012A4" w:rsidRDefault="001012A4" w:rsidP="001012A4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 xml:space="preserve">  1.2. Пункт 2 изложить в следующей редакции:</w:t>
      </w:r>
    </w:p>
    <w:p w:rsidR="001012A4" w:rsidRPr="001012A4" w:rsidRDefault="001012A4" w:rsidP="001012A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 xml:space="preserve">   «2. Утвердить основные характеристики местного бюджета на плановый период 2021 и 2022 годов:</w:t>
      </w:r>
    </w:p>
    <w:p w:rsidR="001012A4" w:rsidRPr="001012A4" w:rsidRDefault="001012A4" w:rsidP="001012A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012A4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на 2021 год в сумме                     8 820 тыс. рублей, из них объем межбюджетных трансфертов, получаемых из других бюджетов бюджетной системы Российской Федерации, в сумме 7 673 тыс. рублей, на 2022 год в сумме 7 331 тыс. рублей, из них объем межбюджетных трансфертов, получаемых из других бюджетов бюджетной системы Российской Федерации, в сумме 6 151</w:t>
      </w:r>
      <w:proofErr w:type="gramEnd"/>
      <w:r w:rsidRPr="001012A4">
        <w:rPr>
          <w:rFonts w:ascii="Times New Roman" w:hAnsi="Times New Roman" w:cs="Times New Roman"/>
          <w:sz w:val="16"/>
          <w:szCs w:val="16"/>
        </w:rPr>
        <w:t xml:space="preserve"> тыс. рублей;</w:t>
      </w:r>
    </w:p>
    <w:p w:rsidR="001012A4" w:rsidRPr="001012A4" w:rsidRDefault="001012A4" w:rsidP="001012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>общий объем расходов местного бюджета на 2021 год в сумме 8 820 тыс. рублей,  в том числе условно утвержденные расходы в сумме 178 тыс. рублей, на 2022 год в сумме            7 331 тыс. рублей, в том числе условно утвержденные расходы в сумме 348 тыс. рублей;</w:t>
      </w:r>
    </w:p>
    <w:p w:rsidR="001012A4" w:rsidRPr="001012A4" w:rsidRDefault="001012A4" w:rsidP="001012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>размер дефицита  местного бюджета на 2021 год в сумме 0 тыс. рублей и на 2022 год в сумме 0 тыс. рублей</w:t>
      </w:r>
      <w:proofErr w:type="gramStart"/>
      <w:r w:rsidRPr="001012A4">
        <w:rPr>
          <w:rFonts w:ascii="Times New Roman" w:hAnsi="Times New Roman" w:cs="Times New Roman"/>
          <w:sz w:val="16"/>
          <w:szCs w:val="16"/>
        </w:rPr>
        <w:t>.</w:t>
      </w:r>
      <w:r w:rsidRPr="001012A4">
        <w:rPr>
          <w:rFonts w:ascii="Times New Roman" w:hAnsi="Times New Roman" w:cs="Times New Roman"/>
          <w:snapToGrid w:val="0"/>
          <w:sz w:val="16"/>
          <w:szCs w:val="16"/>
        </w:rPr>
        <w:t>»;</w:t>
      </w:r>
      <w:proofErr w:type="gramEnd"/>
    </w:p>
    <w:p w:rsidR="001012A4" w:rsidRPr="001012A4" w:rsidRDefault="001012A4" w:rsidP="001012A4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 xml:space="preserve">  1.3. Абзац 1 пункт 16 изложить в следующей редакции:</w:t>
      </w:r>
    </w:p>
    <w:p w:rsidR="001012A4" w:rsidRPr="001012A4" w:rsidRDefault="001012A4" w:rsidP="001012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 xml:space="preserve"> «16. </w:t>
      </w:r>
      <w:r w:rsidRPr="001012A4">
        <w:rPr>
          <w:rFonts w:ascii="Times New Roman" w:hAnsi="Times New Roman" w:cs="Times New Roman"/>
          <w:snapToGrid w:val="0"/>
          <w:sz w:val="16"/>
          <w:szCs w:val="16"/>
        </w:rPr>
        <w:t>Установить предельный объем муниципального долга Филипповского муниципального образования (далее – муниципальный долг):</w:t>
      </w:r>
    </w:p>
    <w:p w:rsidR="001012A4" w:rsidRPr="001012A4" w:rsidRDefault="001012A4" w:rsidP="001012A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>на 2020 год в сумме 570 тыс. рублей;</w:t>
      </w:r>
    </w:p>
    <w:p w:rsidR="001012A4" w:rsidRPr="001012A4" w:rsidRDefault="001012A4" w:rsidP="001012A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012A4">
        <w:rPr>
          <w:rFonts w:ascii="Times New Roman" w:hAnsi="Times New Roman" w:cs="Times New Roman"/>
          <w:snapToGrid w:val="0"/>
          <w:sz w:val="16"/>
          <w:szCs w:val="16"/>
        </w:rPr>
        <w:t xml:space="preserve">на 2021 год в </w:t>
      </w:r>
      <w:r w:rsidRPr="001012A4">
        <w:rPr>
          <w:rFonts w:ascii="Times New Roman" w:hAnsi="Times New Roman" w:cs="Times New Roman"/>
          <w:sz w:val="16"/>
          <w:szCs w:val="16"/>
        </w:rPr>
        <w:t>сумме</w:t>
      </w:r>
      <w:r w:rsidRPr="001012A4">
        <w:rPr>
          <w:rFonts w:ascii="Times New Roman" w:hAnsi="Times New Roman" w:cs="Times New Roman"/>
          <w:snapToGrid w:val="0"/>
          <w:sz w:val="16"/>
          <w:szCs w:val="16"/>
        </w:rPr>
        <w:t xml:space="preserve"> 573 тыс. рублей;</w:t>
      </w:r>
    </w:p>
    <w:p w:rsidR="001012A4" w:rsidRPr="001012A4" w:rsidRDefault="001012A4" w:rsidP="001012A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012A4">
        <w:rPr>
          <w:rFonts w:ascii="Times New Roman" w:hAnsi="Times New Roman" w:cs="Times New Roman"/>
          <w:snapToGrid w:val="0"/>
          <w:sz w:val="16"/>
          <w:szCs w:val="16"/>
        </w:rPr>
        <w:t xml:space="preserve">на 2022 год в </w:t>
      </w:r>
      <w:r w:rsidRPr="001012A4">
        <w:rPr>
          <w:rFonts w:ascii="Times New Roman" w:hAnsi="Times New Roman" w:cs="Times New Roman"/>
          <w:sz w:val="16"/>
          <w:szCs w:val="16"/>
        </w:rPr>
        <w:t>сумме</w:t>
      </w:r>
      <w:r w:rsidRPr="001012A4">
        <w:rPr>
          <w:rFonts w:ascii="Times New Roman" w:hAnsi="Times New Roman" w:cs="Times New Roman"/>
          <w:snapToGrid w:val="0"/>
          <w:sz w:val="16"/>
          <w:szCs w:val="16"/>
        </w:rPr>
        <w:t xml:space="preserve"> 590 тыс. рублей</w:t>
      </w:r>
      <w:proofErr w:type="gramStart"/>
      <w:r w:rsidRPr="001012A4">
        <w:rPr>
          <w:rFonts w:ascii="Times New Roman" w:hAnsi="Times New Roman" w:cs="Times New Roman"/>
          <w:sz w:val="16"/>
          <w:szCs w:val="16"/>
        </w:rPr>
        <w:t>.</w:t>
      </w:r>
      <w:r w:rsidRPr="001012A4">
        <w:rPr>
          <w:rFonts w:ascii="Times New Roman" w:hAnsi="Times New Roman" w:cs="Times New Roman"/>
          <w:snapToGrid w:val="0"/>
          <w:sz w:val="16"/>
          <w:szCs w:val="16"/>
        </w:rPr>
        <w:t>»;</w:t>
      </w:r>
      <w:proofErr w:type="gramEnd"/>
    </w:p>
    <w:p w:rsidR="001012A4" w:rsidRPr="001012A4" w:rsidRDefault="001012A4" w:rsidP="001012A4">
      <w:pPr>
        <w:autoSpaceDE w:val="0"/>
        <w:autoSpaceDN w:val="0"/>
        <w:adjustRightInd w:val="0"/>
        <w:ind w:left="710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012A4">
        <w:rPr>
          <w:rFonts w:ascii="Times New Roman" w:hAnsi="Times New Roman" w:cs="Times New Roman"/>
          <w:snapToGrid w:val="0"/>
          <w:sz w:val="16"/>
          <w:szCs w:val="16"/>
        </w:rPr>
        <w:t>1.4. Приложения 1, 2, 5-10, 12,13 изложить в новой редакции (прилагаются).</w:t>
      </w:r>
    </w:p>
    <w:p w:rsidR="001012A4" w:rsidRPr="001012A4" w:rsidRDefault="001012A4" w:rsidP="001012A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>2. Опубликовать настоящее решение в периодическом печатном издании Филипповского муниципального образования «Информационный вестник».</w:t>
      </w:r>
    </w:p>
    <w:p w:rsidR="001012A4" w:rsidRPr="001012A4" w:rsidRDefault="001012A4" w:rsidP="001012A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>3. Настоящее решение вступает в силу после его официального опубликования в средствах массовой информации.</w:t>
      </w:r>
    </w:p>
    <w:p w:rsidR="001012A4" w:rsidRPr="001012A4" w:rsidRDefault="001012A4" w:rsidP="001012A4">
      <w:pPr>
        <w:rPr>
          <w:rFonts w:ascii="Times New Roman" w:hAnsi="Times New Roman" w:cs="Times New Roman"/>
          <w:sz w:val="16"/>
          <w:szCs w:val="16"/>
          <w:highlight w:val="yellow"/>
        </w:rPr>
      </w:pPr>
    </w:p>
    <w:p w:rsidR="001012A4" w:rsidRPr="001012A4" w:rsidRDefault="001012A4" w:rsidP="001012A4">
      <w:pPr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2A4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           А.А. Федосеев</w:t>
      </w:r>
    </w:p>
    <w:p w:rsidR="001012A4" w:rsidRPr="001012A4" w:rsidRDefault="001012A4" w:rsidP="001012A4">
      <w:pPr>
        <w:rPr>
          <w:rFonts w:ascii="Times New Roman" w:hAnsi="Times New Roman" w:cs="Times New Roman"/>
          <w:sz w:val="16"/>
          <w:szCs w:val="16"/>
        </w:rPr>
      </w:pPr>
      <w:r w:rsidRPr="001012A4">
        <w:rPr>
          <w:rFonts w:ascii="Times New Roman" w:hAnsi="Times New Roman" w:cs="Times New Roman"/>
          <w:sz w:val="16"/>
          <w:szCs w:val="16"/>
        </w:rPr>
        <w:t xml:space="preserve"> </w:t>
      </w:r>
      <w:r w:rsidRPr="001012A4">
        <w:rPr>
          <w:rFonts w:ascii="Times New Roman" w:hAnsi="Times New Roman" w:cs="Times New Roman"/>
          <w:snapToGrid w:val="0"/>
          <w:sz w:val="16"/>
          <w:szCs w:val="16"/>
        </w:rPr>
        <w:t xml:space="preserve">Председатель Думы </w:t>
      </w:r>
      <w:r w:rsidRPr="001012A4">
        <w:rPr>
          <w:rFonts w:ascii="Times New Roman" w:hAnsi="Times New Roman" w:cs="Times New Roman"/>
          <w:sz w:val="16"/>
          <w:szCs w:val="16"/>
        </w:rPr>
        <w:t xml:space="preserve">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012A4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           А.А. Федосеев</w:t>
      </w:r>
    </w:p>
    <w:p w:rsidR="006128BE" w:rsidRPr="001012A4" w:rsidRDefault="006128BE" w:rsidP="006128B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128BE" w:rsidRPr="001012A4" w:rsidRDefault="006128BE" w:rsidP="006128BE">
      <w:pPr>
        <w:pStyle w:val="a7"/>
        <w:rPr>
          <w:b/>
          <w:color w:val="000080"/>
          <w:sz w:val="16"/>
          <w:szCs w:val="16"/>
        </w:rPr>
      </w:pPr>
      <w:r w:rsidRPr="001012A4">
        <w:rPr>
          <w:sz w:val="16"/>
          <w:szCs w:val="16"/>
        </w:rPr>
        <w:t>Российская Федерация</w:t>
      </w:r>
      <w:r w:rsidRPr="001012A4">
        <w:rPr>
          <w:b/>
          <w:color w:val="000080"/>
          <w:sz w:val="16"/>
          <w:szCs w:val="16"/>
        </w:rPr>
        <w:t xml:space="preserve">                                                           </w:t>
      </w:r>
    </w:p>
    <w:p w:rsidR="006128BE" w:rsidRPr="006128BE" w:rsidRDefault="006128BE" w:rsidP="006128BE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6128BE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6128BE" w:rsidRPr="006128BE" w:rsidRDefault="006128BE" w:rsidP="006128BE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6128BE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6128BE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6128BE" w:rsidRPr="006128BE" w:rsidRDefault="006128BE" w:rsidP="006128BE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6128BE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6128BE" w:rsidRPr="006128BE" w:rsidRDefault="006128BE" w:rsidP="006128BE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6128BE">
        <w:rPr>
          <w:rFonts w:ascii="Times New Roman" w:hAnsi="Times New Roman" w:cs="Times New Roman"/>
          <w:iCs/>
          <w:sz w:val="16"/>
          <w:szCs w:val="16"/>
        </w:rPr>
        <w:t xml:space="preserve">Дума </w:t>
      </w:r>
    </w:p>
    <w:p w:rsidR="006128BE" w:rsidRPr="006128BE" w:rsidRDefault="006128BE" w:rsidP="006128BE">
      <w:pPr>
        <w:jc w:val="center"/>
        <w:rPr>
          <w:rFonts w:ascii="Times New Roman" w:hAnsi="Times New Roman" w:cs="Times New Roman"/>
          <w:b/>
          <w:bCs/>
          <w:snapToGrid w:val="0"/>
          <w:sz w:val="16"/>
          <w:szCs w:val="16"/>
        </w:rPr>
      </w:pPr>
      <w:r w:rsidRPr="006128BE">
        <w:rPr>
          <w:rFonts w:ascii="Times New Roman" w:hAnsi="Times New Roman" w:cs="Times New Roman"/>
          <w:b/>
          <w:iCs/>
          <w:sz w:val="16"/>
          <w:szCs w:val="16"/>
        </w:rPr>
        <w:t>РЕШЕНИЕ</w:t>
      </w:r>
    </w:p>
    <w:p w:rsidR="006128BE" w:rsidRPr="006128BE" w:rsidRDefault="00C543CE" w:rsidP="00563273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>
        <w:rPr>
          <w:rFonts w:ascii="Times New Roman" w:hAnsi="Times New Roman" w:cs="Times New Roman"/>
          <w:spacing w:val="8"/>
          <w:sz w:val="16"/>
          <w:szCs w:val="16"/>
        </w:rPr>
        <w:t>от  25</w:t>
      </w:r>
      <w:r w:rsidR="006128BE" w:rsidRPr="006128BE">
        <w:rPr>
          <w:rFonts w:ascii="Times New Roman" w:hAnsi="Times New Roman" w:cs="Times New Roman"/>
          <w:spacing w:val="8"/>
          <w:sz w:val="16"/>
          <w:szCs w:val="16"/>
        </w:rPr>
        <w:t>.06.2020г.</w:t>
      </w:r>
      <w:r w:rsidR="006128BE" w:rsidRPr="006128BE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6128BE" w:rsidRPr="006128BE">
        <w:rPr>
          <w:rFonts w:ascii="Times New Roman" w:hAnsi="Times New Roman" w:cs="Times New Roman"/>
          <w:spacing w:val="7"/>
          <w:sz w:val="16"/>
          <w:szCs w:val="16"/>
        </w:rPr>
        <w:t>№ 114</w:t>
      </w:r>
      <w:r w:rsidR="006128BE" w:rsidRPr="006128BE">
        <w:rPr>
          <w:rFonts w:ascii="Times New Roman" w:hAnsi="Times New Roman" w:cs="Times New Roman"/>
          <w:color w:val="FF0000"/>
          <w:spacing w:val="7"/>
          <w:sz w:val="16"/>
          <w:szCs w:val="16"/>
        </w:rPr>
        <w:t xml:space="preserve">       </w:t>
      </w:r>
      <w:r w:rsidR="006128BE" w:rsidRPr="006128BE">
        <w:rPr>
          <w:rFonts w:ascii="Times New Roman" w:hAnsi="Times New Roman" w:cs="Times New Roman"/>
          <w:spacing w:val="7"/>
          <w:sz w:val="16"/>
          <w:szCs w:val="16"/>
        </w:rPr>
        <w:t xml:space="preserve">                                с. </w:t>
      </w:r>
      <w:proofErr w:type="spellStart"/>
      <w:r w:rsidR="006128BE" w:rsidRPr="006128BE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6128BE" w:rsidRPr="006128BE" w:rsidRDefault="006128BE" w:rsidP="006128BE">
      <w:pPr>
        <w:shd w:val="clear" w:color="auto" w:fill="FFFFFF"/>
        <w:jc w:val="both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6128BE">
        <w:rPr>
          <w:rFonts w:ascii="Times New Roman" w:hAnsi="Times New Roman" w:cs="Times New Roman"/>
          <w:b/>
          <w:bCs/>
          <w:spacing w:val="4"/>
          <w:sz w:val="16"/>
          <w:szCs w:val="16"/>
        </w:rPr>
        <w:t xml:space="preserve"> </w:t>
      </w:r>
    </w:p>
    <w:p w:rsidR="006128BE" w:rsidRPr="006128BE" w:rsidRDefault="006128BE" w:rsidP="006128BE">
      <w:pPr>
        <w:shd w:val="clear" w:color="auto" w:fill="FFFFFF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6128BE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О назначении публичных слушаний по внесению изменений и дополнений  в Устав Филипповского  </w:t>
      </w:r>
      <w:r w:rsidRPr="006128BE">
        <w:rPr>
          <w:rFonts w:ascii="Times New Roman" w:hAnsi="Times New Roman" w:cs="Times New Roman"/>
          <w:bCs/>
          <w:spacing w:val="7"/>
          <w:sz w:val="16"/>
          <w:szCs w:val="16"/>
        </w:rPr>
        <w:t>муниципального образова</w:t>
      </w:r>
      <w:r w:rsidRPr="006128BE">
        <w:rPr>
          <w:rFonts w:ascii="Times New Roman" w:hAnsi="Times New Roman" w:cs="Times New Roman"/>
          <w:bCs/>
          <w:spacing w:val="6"/>
          <w:sz w:val="16"/>
          <w:szCs w:val="16"/>
        </w:rPr>
        <w:t>ния</w:t>
      </w:r>
    </w:p>
    <w:p w:rsidR="006128BE" w:rsidRPr="006128BE" w:rsidRDefault="006128BE" w:rsidP="006128BE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pacing w:val="1"/>
          <w:sz w:val="16"/>
          <w:szCs w:val="16"/>
        </w:rPr>
        <w:t>В соответствии со  статьями 28,44 Федерального закона от 06.10.2003 г. № 131-ФЗ «Об общих принципах организации местного самоуправления в Российской Федерации», руководствуясь статьями 16,31,47 Устава Филипповского муниципального образования,</w:t>
      </w:r>
      <w:r w:rsidRPr="006128BE">
        <w:rPr>
          <w:rFonts w:ascii="Times New Roman" w:hAnsi="Times New Roman" w:cs="Times New Roman"/>
          <w:sz w:val="16"/>
          <w:szCs w:val="16"/>
        </w:rPr>
        <w:t xml:space="preserve">  Дума Филипповского  муниципального образования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района,</w:t>
      </w:r>
    </w:p>
    <w:p w:rsidR="006128BE" w:rsidRPr="006128BE" w:rsidRDefault="006128BE" w:rsidP="00563273">
      <w:pPr>
        <w:shd w:val="clear" w:color="auto" w:fill="FFFFFF"/>
        <w:ind w:firstLine="708"/>
        <w:jc w:val="center"/>
        <w:rPr>
          <w:rFonts w:ascii="Times New Roman" w:hAnsi="Times New Roman" w:cs="Times New Roman"/>
          <w:spacing w:val="1"/>
          <w:sz w:val="16"/>
          <w:szCs w:val="16"/>
        </w:rPr>
      </w:pPr>
      <w:r w:rsidRPr="006128BE">
        <w:rPr>
          <w:rFonts w:ascii="Times New Roman" w:hAnsi="Times New Roman" w:cs="Times New Roman"/>
          <w:spacing w:val="1"/>
          <w:sz w:val="16"/>
          <w:szCs w:val="16"/>
        </w:rPr>
        <w:t>РЕШИЛА:</w:t>
      </w:r>
    </w:p>
    <w:p w:rsidR="006128BE" w:rsidRPr="006128BE" w:rsidRDefault="006128BE" w:rsidP="006128BE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6128BE">
        <w:rPr>
          <w:rFonts w:ascii="Times New Roman" w:hAnsi="Times New Roman" w:cs="Times New Roman"/>
          <w:spacing w:val="1"/>
          <w:sz w:val="16"/>
          <w:szCs w:val="16"/>
        </w:rPr>
        <w:tab/>
        <w:t xml:space="preserve">1. Назначить публичные слушания по  внесению изменений и дополнений в Устав Филипповского муниципального образования на 14 ч. 00 мин. 13 июля 2020 года в здании администрации Филипповского муниципального образования </w:t>
      </w:r>
      <w:proofErr w:type="spellStart"/>
      <w:r w:rsidRPr="006128BE">
        <w:rPr>
          <w:rFonts w:ascii="Times New Roman" w:hAnsi="Times New Roman" w:cs="Times New Roman"/>
          <w:spacing w:val="1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pacing w:val="1"/>
          <w:sz w:val="16"/>
          <w:szCs w:val="16"/>
        </w:rPr>
        <w:t xml:space="preserve"> района  по адресу: Иркутская область, </w:t>
      </w:r>
      <w:proofErr w:type="spellStart"/>
      <w:r w:rsidRPr="006128BE">
        <w:rPr>
          <w:rFonts w:ascii="Times New Roman" w:hAnsi="Times New Roman" w:cs="Times New Roman"/>
          <w:spacing w:val="1"/>
          <w:sz w:val="16"/>
          <w:szCs w:val="16"/>
        </w:rPr>
        <w:t>Зиминский</w:t>
      </w:r>
      <w:proofErr w:type="spellEnd"/>
      <w:r w:rsidRPr="006128BE">
        <w:rPr>
          <w:rFonts w:ascii="Times New Roman" w:hAnsi="Times New Roman" w:cs="Times New Roman"/>
          <w:spacing w:val="1"/>
          <w:sz w:val="16"/>
          <w:szCs w:val="16"/>
        </w:rPr>
        <w:t xml:space="preserve"> район, с. </w:t>
      </w:r>
      <w:proofErr w:type="spellStart"/>
      <w:r w:rsidRPr="006128BE">
        <w:rPr>
          <w:rFonts w:ascii="Times New Roman" w:hAnsi="Times New Roman" w:cs="Times New Roman"/>
          <w:spacing w:val="1"/>
          <w:sz w:val="16"/>
          <w:szCs w:val="16"/>
        </w:rPr>
        <w:t>Филипповск</w:t>
      </w:r>
      <w:proofErr w:type="spellEnd"/>
      <w:r w:rsidRPr="006128BE">
        <w:rPr>
          <w:rFonts w:ascii="Times New Roman" w:hAnsi="Times New Roman" w:cs="Times New Roman"/>
          <w:spacing w:val="1"/>
          <w:sz w:val="16"/>
          <w:szCs w:val="16"/>
        </w:rPr>
        <w:t>, ул. Новокшонова,30-2.</w:t>
      </w:r>
    </w:p>
    <w:p w:rsidR="006128BE" w:rsidRPr="006128BE" w:rsidRDefault="006128BE" w:rsidP="006128B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2. Утвердить прилагаемый </w:t>
      </w:r>
      <w:hyperlink r:id="rId11" w:history="1">
        <w:r w:rsidRPr="006128BE">
          <w:rPr>
            <w:rFonts w:ascii="Times New Roman" w:hAnsi="Times New Roman" w:cs="Times New Roman"/>
            <w:sz w:val="16"/>
            <w:szCs w:val="16"/>
          </w:rPr>
          <w:t>Порядок</w:t>
        </w:r>
      </w:hyperlink>
      <w:r w:rsidRPr="006128BE">
        <w:rPr>
          <w:rFonts w:ascii="Times New Roman" w:hAnsi="Times New Roman" w:cs="Times New Roman"/>
          <w:sz w:val="16"/>
          <w:szCs w:val="16"/>
        </w:rPr>
        <w:t xml:space="preserve"> учета предложений по проекту решения Думы Филипповского муниципального образования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образования» и участия граждан в его обсуждении.</w:t>
      </w:r>
    </w:p>
    <w:p w:rsidR="006128BE" w:rsidRPr="006128BE" w:rsidRDefault="006128BE" w:rsidP="006128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  3. Органом, уполномоченным на организацию и проведение публичных слушаний по проекту решения Думы Филипповского муниципального образования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образования» определить постоянную депутатскую комиссию Думы Филипповского муниципального образования </w:t>
      </w:r>
      <w:proofErr w:type="spellStart"/>
      <w:r w:rsidRPr="006128B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z w:val="16"/>
          <w:szCs w:val="16"/>
        </w:rPr>
        <w:t xml:space="preserve"> района по регламенту, депутатской этике, связям с общественными объединениями и СМИ.</w:t>
      </w:r>
    </w:p>
    <w:p w:rsidR="006128BE" w:rsidRPr="006128BE" w:rsidRDefault="006128BE" w:rsidP="006128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6128BE">
        <w:rPr>
          <w:rFonts w:ascii="Times New Roman" w:hAnsi="Times New Roman" w:cs="Times New Roman"/>
          <w:sz w:val="16"/>
          <w:szCs w:val="16"/>
        </w:rPr>
        <w:t xml:space="preserve">4.  Опубликовать настоящее решение, проект решения Думы Филипповского муниципального образования «О внесении изменений и </w:t>
      </w:r>
      <w:r w:rsidRPr="006128BE">
        <w:rPr>
          <w:rFonts w:ascii="Times New Roman" w:hAnsi="Times New Roman" w:cs="Times New Roman"/>
          <w:sz w:val="16"/>
          <w:szCs w:val="16"/>
        </w:rPr>
        <w:lastRenderedPageBreak/>
        <w:t>дополнений в Устав Филипповского муниципального образования» в информационном вестнике Филипповского муниципального образования.</w:t>
      </w:r>
    </w:p>
    <w:p w:rsidR="006128BE" w:rsidRPr="006128BE" w:rsidRDefault="006128BE" w:rsidP="00563273">
      <w:pPr>
        <w:shd w:val="clear" w:color="auto" w:fill="FFFFFF"/>
        <w:tabs>
          <w:tab w:val="num" w:pos="851"/>
        </w:tabs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6128BE">
        <w:rPr>
          <w:rFonts w:ascii="Times New Roman" w:hAnsi="Times New Roman" w:cs="Times New Roman"/>
          <w:spacing w:val="1"/>
          <w:sz w:val="16"/>
          <w:szCs w:val="16"/>
        </w:rPr>
        <w:t xml:space="preserve">5. Контроль исполнения настоящего решения  возложить на главу Филипповского  муниципального образования  </w:t>
      </w:r>
      <w:proofErr w:type="spellStart"/>
      <w:r w:rsidRPr="006128BE">
        <w:rPr>
          <w:rFonts w:ascii="Times New Roman" w:hAnsi="Times New Roman" w:cs="Times New Roman"/>
          <w:spacing w:val="1"/>
          <w:sz w:val="16"/>
          <w:szCs w:val="16"/>
        </w:rPr>
        <w:t>Зиминского</w:t>
      </w:r>
      <w:proofErr w:type="spellEnd"/>
      <w:r w:rsidRPr="006128BE">
        <w:rPr>
          <w:rFonts w:ascii="Times New Roman" w:hAnsi="Times New Roman" w:cs="Times New Roman"/>
          <w:spacing w:val="1"/>
          <w:sz w:val="16"/>
          <w:szCs w:val="16"/>
        </w:rPr>
        <w:t xml:space="preserve"> района  Федосеева А.А.</w:t>
      </w:r>
    </w:p>
    <w:p w:rsidR="006128BE" w:rsidRPr="00563273" w:rsidRDefault="006128BE" w:rsidP="00563273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6128BE">
        <w:rPr>
          <w:rFonts w:ascii="Times New Roman" w:hAnsi="Times New Roman" w:cs="Times New Roman"/>
          <w:spacing w:val="1"/>
          <w:sz w:val="16"/>
          <w:szCs w:val="16"/>
        </w:rPr>
        <w:t xml:space="preserve">  Глава Филипповского муниципального образования                                    А.А. Федосеев        </w:t>
      </w:r>
    </w:p>
    <w:p w:rsidR="006128BE" w:rsidRPr="00563273" w:rsidRDefault="006128BE" w:rsidP="0056327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Приложение</w:t>
      </w:r>
    </w:p>
    <w:p w:rsidR="006128BE" w:rsidRPr="00563273" w:rsidRDefault="006128BE" w:rsidP="0056327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 к решению Думы </w:t>
      </w:r>
      <w:r w:rsidR="00563273">
        <w:rPr>
          <w:rFonts w:ascii="Times New Roman" w:hAnsi="Times New Roman" w:cs="Times New Roman"/>
          <w:sz w:val="16"/>
          <w:szCs w:val="16"/>
        </w:rPr>
        <w:t xml:space="preserve"> </w:t>
      </w:r>
      <w:r w:rsidRPr="00563273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</w:p>
    <w:p w:rsidR="006128BE" w:rsidRPr="00563273" w:rsidRDefault="006128BE" w:rsidP="0056327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="00C543CE">
        <w:rPr>
          <w:rFonts w:ascii="Times New Roman" w:hAnsi="Times New Roman" w:cs="Times New Roman"/>
          <w:sz w:val="16"/>
          <w:szCs w:val="16"/>
        </w:rPr>
        <w:t xml:space="preserve">       </w:t>
      </w:r>
      <w:proofErr w:type="spellStart"/>
      <w:r w:rsidR="00C543CE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="00C543CE">
        <w:rPr>
          <w:rFonts w:ascii="Times New Roman" w:hAnsi="Times New Roman" w:cs="Times New Roman"/>
          <w:sz w:val="16"/>
          <w:szCs w:val="16"/>
        </w:rPr>
        <w:t xml:space="preserve"> района  от  25</w:t>
      </w:r>
      <w:r w:rsidRPr="00563273">
        <w:rPr>
          <w:rFonts w:ascii="Times New Roman" w:hAnsi="Times New Roman" w:cs="Times New Roman"/>
          <w:sz w:val="16"/>
          <w:szCs w:val="16"/>
        </w:rPr>
        <w:t>.06.2020 года № 114</w:t>
      </w:r>
    </w:p>
    <w:p w:rsidR="006128BE" w:rsidRPr="004D55F0" w:rsidRDefault="006128BE" w:rsidP="00563273">
      <w:pPr>
        <w:widowControl w:val="0"/>
        <w:autoSpaceDE w:val="0"/>
        <w:autoSpaceDN w:val="0"/>
        <w:adjustRightInd w:val="0"/>
      </w:pPr>
    </w:p>
    <w:p w:rsidR="006128BE" w:rsidRPr="00563273" w:rsidRDefault="009F5EBE" w:rsidP="0056327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hyperlink r:id="rId12" w:history="1">
        <w:r w:rsidR="006128BE" w:rsidRPr="00563273">
          <w:rPr>
            <w:rFonts w:ascii="Times New Roman" w:hAnsi="Times New Roman" w:cs="Times New Roman"/>
            <w:sz w:val="16"/>
            <w:szCs w:val="16"/>
          </w:rPr>
          <w:t>Порядок</w:t>
        </w:r>
      </w:hyperlink>
    </w:p>
    <w:p w:rsidR="006128BE" w:rsidRPr="00563273" w:rsidRDefault="006128BE" w:rsidP="0056327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учета предложений по проекту</w:t>
      </w:r>
    </w:p>
    <w:p w:rsidR="006128BE" w:rsidRPr="00563273" w:rsidRDefault="006128BE" w:rsidP="0056327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решения Думы Филипповского муниципального образования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6128BE" w:rsidRPr="00563273" w:rsidRDefault="006128BE" w:rsidP="0056327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«О внесении изменений и дополнений в Устав  Филипповского муниципального образования»  и участия в граждан в его обсуждении</w:t>
      </w:r>
    </w:p>
    <w:p w:rsidR="006128BE" w:rsidRPr="00563273" w:rsidRDefault="006128BE" w:rsidP="0056327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1. </w:t>
      </w:r>
      <w:proofErr w:type="gramStart"/>
      <w:r w:rsidRPr="00563273">
        <w:rPr>
          <w:rFonts w:ascii="Times New Roman" w:hAnsi="Times New Roman" w:cs="Times New Roman"/>
          <w:sz w:val="16"/>
          <w:szCs w:val="16"/>
        </w:rPr>
        <w:t xml:space="preserve">Настоящий Порядок учета предложений по проекту решения Думы Филипповского муниципального образования 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 Филипповского муниципального образования»  и участия в граждан в его обсуждении (далее - Порядок) разработан в соответствии с Федеральным </w:t>
      </w:r>
      <w:hyperlink r:id="rId13" w:history="1">
        <w:r w:rsidRPr="00563273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от 06.10.2003 N 131-ФЗ «Об общих принципах организации местного самоуправления в Российской Федерации».</w:t>
      </w:r>
      <w:proofErr w:type="gramEnd"/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2. </w:t>
      </w:r>
      <w:proofErr w:type="gramStart"/>
      <w:r w:rsidRPr="00563273">
        <w:rPr>
          <w:rFonts w:ascii="Times New Roman" w:hAnsi="Times New Roman" w:cs="Times New Roman"/>
          <w:sz w:val="16"/>
          <w:szCs w:val="16"/>
        </w:rPr>
        <w:t xml:space="preserve">Предложения по проекту решения Думы Филипповского муниципального образования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 Филипповского муниципального образования»  и участия в граждан в его обсуждении (далее по тексту – проект изменений и дополнений в Устав) принимаются от граждан Российской Федерации, постоянно проживающих на территории Филипповского муниципального образования  и обладающих активным избирательным правом.</w:t>
      </w:r>
      <w:proofErr w:type="gramEnd"/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Предложения по проекту изменений и дополнений в Устав не должны противоречить  </w:t>
      </w:r>
      <w:hyperlink r:id="rId14" w:history="1">
        <w:r w:rsidRPr="00563273">
          <w:rPr>
            <w:rFonts w:ascii="Times New Roman" w:hAnsi="Times New Roman" w:cs="Times New Roman"/>
            <w:sz w:val="16"/>
            <w:szCs w:val="16"/>
          </w:rPr>
          <w:t>Конституции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Филипповского муниципального образования.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Предложения граждан по проекту изменений и дополнений в </w:t>
      </w:r>
      <w:hyperlink r:id="rId15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bookmarkStart w:id="5" w:name="Par52"/>
      <w:bookmarkEnd w:id="5"/>
      <w:r w:rsidRPr="00563273">
        <w:rPr>
          <w:rFonts w:ascii="Times New Roman" w:hAnsi="Times New Roman" w:cs="Times New Roman"/>
          <w:sz w:val="16"/>
          <w:szCs w:val="16"/>
        </w:rPr>
        <w:t xml:space="preserve"> Предложения граждан по проекту изменений и дополнений в </w:t>
      </w:r>
      <w:hyperlink r:id="rId16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7" w:history="1">
        <w:r w:rsidRPr="00563273">
          <w:rPr>
            <w:rFonts w:ascii="Times New Roman" w:hAnsi="Times New Roman" w:cs="Times New Roman"/>
            <w:sz w:val="16"/>
            <w:szCs w:val="16"/>
          </w:rPr>
          <w:t>Конституцией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Российской Федерации, федеральными законами, законами Иркутской области.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3. Предложения граждан по проекту изменений в </w:t>
      </w:r>
      <w:hyperlink r:id="rId18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принимаются  до 14 ч. 00 мин. 13.07.2020 г. (включительно) со дня официального опубликования проекта изменений и дополнений в </w:t>
      </w:r>
      <w:hyperlink r:id="rId19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в   информационном вестнике Филипповского муниципального </w:t>
      </w:r>
      <w:proofErr w:type="gramStart"/>
      <w:r w:rsidRPr="00563273">
        <w:rPr>
          <w:rFonts w:ascii="Times New Roman" w:hAnsi="Times New Roman" w:cs="Times New Roman"/>
          <w:sz w:val="16"/>
          <w:szCs w:val="16"/>
        </w:rPr>
        <w:t>образования</w:t>
      </w:r>
      <w:proofErr w:type="gramEnd"/>
      <w:r w:rsidRPr="00563273">
        <w:rPr>
          <w:rFonts w:ascii="Times New Roman" w:hAnsi="Times New Roman" w:cs="Times New Roman"/>
          <w:sz w:val="16"/>
          <w:szCs w:val="16"/>
        </w:rPr>
        <w:t xml:space="preserve"> а также в ходе проведения публичных слушаний.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4. </w:t>
      </w:r>
      <w:hyperlink w:anchor="Par79" w:history="1">
        <w:r w:rsidRPr="00563273">
          <w:rPr>
            <w:rFonts w:ascii="Times New Roman" w:hAnsi="Times New Roman" w:cs="Times New Roman"/>
            <w:sz w:val="16"/>
            <w:szCs w:val="16"/>
          </w:rPr>
          <w:t>Предложения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граждан по проекту изменений и дополнений в </w:t>
      </w:r>
      <w:hyperlink r:id="rId20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>, поступившие до  14 ч. 00 мин.  13 июля 2020 года: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4.1. должны быть оформлены по форме согласно приложению к настоящему Порядку;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4.2. датой внесения предложения по проекту изменений в </w:t>
      </w:r>
      <w:hyperlink r:id="rId21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считается дата его регистрации в Думе Филипповского муниципального образования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района. Предложения по проекту изменений и дополнений в </w:t>
      </w:r>
      <w:hyperlink r:id="rId22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принимаются аппаратом Думы Филипповского муниципального образования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  в рабочие дни с 8-00 до 12-00 и с 13-00 до 17-00 по адресу: Иркутская область,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район, с.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, ул.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Новокшонова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, 24 либо могут быть направлены по почте по адресу: 665352, Иркутская область,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район, с.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, ул.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Новокшонова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, 30-2, Дума Филипповского муниципального образования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 с пометкой на конверте  «Предложения по проекту изменений и дополнений в </w:t>
      </w:r>
      <w:hyperlink r:id="rId23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 Филипповского  муниципального образования»;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4.3. предложения по проекту изменений и дополнений в </w:t>
      </w:r>
      <w:hyperlink r:id="rId24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, внесенные с нарушением сроков и формы, предусмотренных настоящим Порядком, по решению постоянной депутатской комиссии Думы Филипповского муниципального образования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 по регламенту, депутатской этике, связям с общественными объединениями и СМИ (далее - Комиссия)  могут быть оставлены без рассмотрения.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5. Поступившие предложения граждан (включая предложения, поступившие в ходе проведения публичных слушаний) рассматриваются на заседании Комиссии совместно с администрацией Филипповского муниципального образования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 в течение 5(пяти)  рабочих дней   даты проведения публичных слушаний.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Граждане, направившие предложения по проекту изменений и дополнений в </w:t>
      </w:r>
      <w:hyperlink r:id="rId25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>, вправе присутствовать на заседаниях Комиссии.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6. По итогам рассмотрения каждого предложения Комиссия принимает решение о принятии предложения либо об отклонении предложения.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7. Комиссия представляет в Думу  Филипповского муниципального образования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 заключение по результатам рассмотрения поступивших предложений.</w:t>
      </w:r>
    </w:p>
    <w:p w:rsidR="006128BE" w:rsidRPr="00563273" w:rsidRDefault="006128BE" w:rsidP="00563273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8. Информацию о времени и месте проведения указанных заседаний можно получить по адресу: Иркутская область,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район, с.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>,  ул. Новокшонова,24 либо по телефону: 8(39554) 2-52-16.</w:t>
      </w:r>
    </w:p>
    <w:p w:rsidR="006128BE" w:rsidRPr="001012A4" w:rsidRDefault="006128BE" w:rsidP="001012A4">
      <w:pPr>
        <w:pStyle w:val="aa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9. По письменной просьбе граждан, направивших предложения по проекту изменений и дополнений в </w:t>
      </w:r>
      <w:hyperlink r:id="rId26" w:history="1">
        <w:r w:rsidRPr="00563273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563273">
        <w:rPr>
          <w:rFonts w:ascii="Times New Roman" w:hAnsi="Times New Roman" w:cs="Times New Roman"/>
          <w:sz w:val="16"/>
          <w:szCs w:val="16"/>
        </w:rPr>
        <w:t xml:space="preserve">, аппаратом Думы Филипповского муниципального образования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 сообщается в письменной или устной форме гражданам о результатах рассмотрения их предложений в трехдневный срок со дня заседания Комиссии.</w:t>
      </w:r>
      <w:bookmarkStart w:id="6" w:name="Par70"/>
      <w:bookmarkEnd w:id="6"/>
    </w:p>
    <w:p w:rsidR="006128BE" w:rsidRPr="00563273" w:rsidRDefault="006128BE" w:rsidP="0056327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Приложение</w:t>
      </w:r>
    </w:p>
    <w:p w:rsidR="006128BE" w:rsidRPr="00563273" w:rsidRDefault="006128BE" w:rsidP="0056327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к Порядку учета предложений по проекту</w:t>
      </w:r>
    </w:p>
    <w:p w:rsidR="006128BE" w:rsidRPr="00563273" w:rsidRDefault="006128BE" w:rsidP="0056327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 xml:space="preserve">решения Думы Филипповского муниципального образования </w:t>
      </w:r>
      <w:proofErr w:type="spellStart"/>
      <w:r w:rsidRPr="0056327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3273">
        <w:rPr>
          <w:rFonts w:ascii="Times New Roman" w:hAnsi="Times New Roman" w:cs="Times New Roman"/>
          <w:sz w:val="16"/>
          <w:szCs w:val="16"/>
        </w:rPr>
        <w:t xml:space="preserve"> района </w:t>
      </w:r>
      <w:r w:rsidR="00563273">
        <w:rPr>
          <w:rFonts w:ascii="Times New Roman" w:hAnsi="Times New Roman" w:cs="Times New Roman"/>
          <w:sz w:val="16"/>
          <w:szCs w:val="16"/>
        </w:rPr>
        <w:t xml:space="preserve"> </w:t>
      </w:r>
      <w:r w:rsidRPr="00563273">
        <w:rPr>
          <w:rFonts w:ascii="Times New Roman" w:hAnsi="Times New Roman" w:cs="Times New Roman"/>
          <w:sz w:val="16"/>
          <w:szCs w:val="16"/>
        </w:rPr>
        <w:t>«О внесении изменений и дополнений</w:t>
      </w:r>
    </w:p>
    <w:p w:rsidR="006128BE" w:rsidRPr="00563273" w:rsidRDefault="006128BE" w:rsidP="0056327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в Устав Филипповского муниципального образования»</w:t>
      </w:r>
    </w:p>
    <w:p w:rsidR="006128BE" w:rsidRPr="004D55F0" w:rsidRDefault="006128BE" w:rsidP="006128BE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bookmarkStart w:id="7" w:name="Par79"/>
      <w:bookmarkEnd w:id="7"/>
    </w:p>
    <w:p w:rsidR="006128BE" w:rsidRPr="00563273" w:rsidRDefault="006128BE" w:rsidP="00563273">
      <w:pPr>
        <w:widowControl w:val="0"/>
        <w:autoSpaceDE w:val="0"/>
        <w:autoSpaceDN w:val="0"/>
        <w:adjustRightInd w:val="0"/>
        <w:jc w:val="center"/>
      </w:pPr>
      <w:r w:rsidRPr="004D55F0">
        <w:t>ПРЕДЛОЖЕНИЯ ПО ПРОЕКТУ ИЗМЕНЕНИЙ В УСТАВ  ФИЛИППОВ</w:t>
      </w:r>
      <w:r w:rsidR="00563273">
        <w:t>СКОГО МУНИЦИПАЛЬНОГО ОБРАЗОВАНИЯ</w:t>
      </w:r>
    </w:p>
    <w:tbl>
      <w:tblPr>
        <w:tblpPr w:leftFromText="180" w:rightFromText="180" w:vertAnchor="text" w:horzAnchor="margin" w:tblpXSpec="center" w:tblpY="146"/>
        <w:tblW w:w="1042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71"/>
        <w:gridCol w:w="1701"/>
        <w:gridCol w:w="4961"/>
        <w:gridCol w:w="1560"/>
        <w:gridCol w:w="1436"/>
      </w:tblGrid>
      <w:tr w:rsidR="006128BE" w:rsidRPr="00563273" w:rsidTr="00AA555B">
        <w:trPr>
          <w:trHeight w:val="1303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Глава, статья, часть, пункт, подпункт, абзац  Устава Филипповского муниципального образования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5632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Те</w:t>
            </w:r>
            <w:proofErr w:type="gramStart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кст пр</w:t>
            </w:r>
            <w:proofErr w:type="gramEnd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 xml:space="preserve">оекта решения  Думы Филипповского муниципального образования </w:t>
            </w:r>
            <w:proofErr w:type="spellStart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 xml:space="preserve">Предложение по изменению текста, указанного в </w:t>
            </w:r>
            <w:hyperlink w:anchor="Par86" w:history="1">
              <w:r w:rsidRPr="00563273">
                <w:rPr>
                  <w:rFonts w:ascii="Times New Roman" w:hAnsi="Times New Roman" w:cs="Times New Roman"/>
                  <w:sz w:val="16"/>
                  <w:szCs w:val="16"/>
                </w:rPr>
                <w:t>графе 2</w:t>
              </w:r>
            </w:hyperlink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ind w:right="-4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Обоснование</w:t>
            </w:r>
          </w:p>
        </w:tc>
      </w:tr>
      <w:tr w:rsidR="006128BE" w:rsidRPr="00563273" w:rsidTr="00AA555B">
        <w:trPr>
          <w:trHeight w:val="206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6128BE" w:rsidRPr="00563273" w:rsidTr="00AA555B">
        <w:trPr>
          <w:trHeight w:val="1050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>глава 4</w:t>
            </w:r>
          </w:p>
          <w:p w:rsidR="006128BE" w:rsidRPr="00563273" w:rsidRDefault="006128BE" w:rsidP="006128BE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 xml:space="preserve">статья 21 </w:t>
            </w:r>
          </w:p>
          <w:p w:rsidR="006128BE" w:rsidRPr="00563273" w:rsidRDefault="006128BE" w:rsidP="006128BE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>часть 4</w:t>
            </w:r>
          </w:p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t xml:space="preserve">«4. Полномочия контрольно-счетного органа Поселения по осуществлению внешнего муниципального финансового контроля передаются Контрольно-счетной палате </w:t>
            </w:r>
            <w:proofErr w:type="spellStart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 на основании соглашения, заключенного Думой Поселения с Думой </w:t>
            </w:r>
            <w:proofErr w:type="spellStart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</w:t>
            </w:r>
            <w:proofErr w:type="gramStart"/>
            <w:r w:rsidRPr="00563273">
              <w:rPr>
                <w:rFonts w:ascii="Times New Roman" w:hAnsi="Times New Roman" w:cs="Times New Roman"/>
                <w:sz w:val="16"/>
                <w:szCs w:val="16"/>
              </w:rPr>
              <w:t>.»;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28BE" w:rsidRPr="00563273" w:rsidTr="00AA555B">
        <w:trPr>
          <w:trHeight w:val="226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27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>глава 7</w:t>
            </w:r>
          </w:p>
          <w:p w:rsidR="006128BE" w:rsidRPr="00563273" w:rsidRDefault="006128BE" w:rsidP="006128BE">
            <w:pPr>
              <w:pStyle w:val="ConsNormal"/>
              <w:ind w:right="57"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>статья 69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pStyle w:val="ConsNormal"/>
              <w:ind w:firstLine="79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 xml:space="preserve">«Статья 69. Муниципальный финансовый контроль. </w:t>
            </w:r>
          </w:p>
          <w:p w:rsidR="006128BE" w:rsidRPr="00563273" w:rsidRDefault="006128BE" w:rsidP="006128BE">
            <w:pPr>
              <w:pStyle w:val="ConsNormal"/>
              <w:ind w:firstLine="7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 xml:space="preserve">1. Органом внутреннего муниципального финансового контроля является орган администрации Поселения. </w:t>
            </w:r>
          </w:p>
          <w:p w:rsidR="006128BE" w:rsidRPr="00563273" w:rsidRDefault="006128BE" w:rsidP="006128BE">
            <w:pPr>
              <w:pStyle w:val="ConsNormal"/>
              <w:ind w:firstLine="7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>2. Внешний муниципальный финансовый контроль является контрольной деятельностью органа, определенного в соответствии с частью 4 статьи 21 настоящего Устава.</w:t>
            </w:r>
          </w:p>
          <w:p w:rsidR="006128BE" w:rsidRPr="00563273" w:rsidRDefault="006128BE" w:rsidP="006128BE">
            <w:pPr>
              <w:pStyle w:val="ConsNormal"/>
              <w:ind w:firstLine="7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 xml:space="preserve">3. Органы муниципального финансового контроля, указанные в частях 1,2 настоящей статьи, обладают полномочиями по осуществлению муниципального финансового контроля в соответствии с законодательством, настоящим Уставом и нормативными правовыми актами органов местного самоуправления.  </w:t>
            </w:r>
          </w:p>
          <w:p w:rsidR="006128BE" w:rsidRPr="00563273" w:rsidRDefault="006128BE" w:rsidP="006128BE">
            <w:pPr>
              <w:pStyle w:val="ConsNormal"/>
              <w:ind w:firstLine="7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>4. Дума Поселения осуществляет финансовый контроль в форме:</w:t>
            </w:r>
          </w:p>
          <w:p w:rsidR="006128BE" w:rsidRPr="00563273" w:rsidRDefault="006128BE" w:rsidP="006128BE">
            <w:pPr>
              <w:pStyle w:val="ConsNormal"/>
              <w:ind w:firstLine="7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>1) рассмотрения информации об исполнении местного бюджета;</w:t>
            </w:r>
          </w:p>
          <w:p w:rsidR="006128BE" w:rsidRPr="00563273" w:rsidRDefault="006128BE" w:rsidP="006128BE">
            <w:pPr>
              <w:pStyle w:val="ConsNormal"/>
              <w:ind w:firstLine="7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>2) рассмотрения и утверждения местного бюджета;</w:t>
            </w:r>
          </w:p>
          <w:p w:rsidR="006128BE" w:rsidRPr="00563273" w:rsidRDefault="006128BE" w:rsidP="006128BE">
            <w:pPr>
              <w:pStyle w:val="ConsNormal"/>
              <w:ind w:firstLine="7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>3) рассмотрения и утверждения отчетов об исполнении местного бюджета;</w:t>
            </w:r>
          </w:p>
          <w:p w:rsidR="006128BE" w:rsidRPr="00563273" w:rsidRDefault="006128BE" w:rsidP="006128BE">
            <w:pPr>
              <w:pStyle w:val="ConsNormal"/>
              <w:ind w:firstLine="7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63273">
              <w:rPr>
                <w:rFonts w:ascii="Times New Roman" w:hAnsi="Times New Roman"/>
                <w:sz w:val="16"/>
                <w:szCs w:val="16"/>
              </w:rPr>
              <w:t>4) в иных формах, установленных законодательством</w:t>
            </w:r>
            <w:proofErr w:type="gramStart"/>
            <w:r w:rsidRPr="00563273">
              <w:rPr>
                <w:rFonts w:ascii="Times New Roman" w:hAnsi="Times New Roman"/>
                <w:sz w:val="16"/>
                <w:szCs w:val="16"/>
              </w:rPr>
              <w:t xml:space="preserve">.». </w:t>
            </w:r>
            <w:proofErr w:type="gramEnd"/>
          </w:p>
          <w:p w:rsidR="006128BE" w:rsidRPr="00563273" w:rsidRDefault="006128BE" w:rsidP="006128BE">
            <w:pPr>
              <w:widowControl w:val="0"/>
              <w:tabs>
                <w:tab w:val="left" w:pos="7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28BE" w:rsidRPr="00563273" w:rsidRDefault="006128BE" w:rsidP="006128B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128BE" w:rsidRPr="00563273" w:rsidRDefault="006128BE" w:rsidP="006128B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</w:p>
    <w:p w:rsidR="006128BE" w:rsidRPr="00563273" w:rsidRDefault="00563273" w:rsidP="006128BE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="006128BE" w:rsidRPr="00563273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6128BE" w:rsidRPr="00563273" w:rsidRDefault="006128BE" w:rsidP="00AA555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(Фамилия, имя, отчество гражданина)</w:t>
      </w:r>
    </w:p>
    <w:p w:rsidR="006128BE" w:rsidRPr="00563273" w:rsidRDefault="006128BE" w:rsidP="006128B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6128BE" w:rsidRPr="00563273" w:rsidRDefault="006128BE" w:rsidP="00AA555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(Год рождения)</w:t>
      </w:r>
    </w:p>
    <w:p w:rsidR="006128BE" w:rsidRPr="00563273" w:rsidRDefault="006128BE" w:rsidP="006128B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6128BE" w:rsidRPr="00563273" w:rsidRDefault="006128BE" w:rsidP="00AA555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(Адрес места жительства)</w:t>
      </w:r>
    </w:p>
    <w:p w:rsidR="006128BE" w:rsidRPr="00563273" w:rsidRDefault="006128BE" w:rsidP="006128B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</w:t>
      </w:r>
    </w:p>
    <w:p w:rsidR="006128BE" w:rsidRPr="00AA555B" w:rsidRDefault="006128BE" w:rsidP="00AA555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563273">
        <w:rPr>
          <w:rFonts w:ascii="Times New Roman" w:hAnsi="Times New Roman" w:cs="Times New Roman"/>
          <w:sz w:val="16"/>
          <w:szCs w:val="16"/>
        </w:rPr>
        <w:t>(Личная подпись и дата)</w:t>
      </w:r>
    </w:p>
    <w:p w:rsidR="006128BE" w:rsidRDefault="006128BE" w:rsidP="00AA555B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AA555B" w:rsidRPr="00AA555B" w:rsidRDefault="00AA555B" w:rsidP="00AA555B">
      <w:pPr>
        <w:pStyle w:val="a7"/>
        <w:jc w:val="right"/>
        <w:rPr>
          <w:b/>
          <w:sz w:val="16"/>
          <w:szCs w:val="16"/>
        </w:rPr>
      </w:pPr>
      <w:r w:rsidRPr="00AA555B">
        <w:rPr>
          <w:b/>
          <w:i/>
          <w:sz w:val="16"/>
          <w:szCs w:val="16"/>
        </w:rPr>
        <w:t xml:space="preserve">           ПРОЕКТ                         </w:t>
      </w: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AA555B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AA555B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AA555B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AA555B" w:rsidRPr="00AA555B" w:rsidRDefault="00AA555B" w:rsidP="00AA555B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AA555B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AA555B" w:rsidRPr="00AA555B" w:rsidRDefault="00AA555B" w:rsidP="00AA555B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AA555B">
        <w:rPr>
          <w:rFonts w:ascii="Times New Roman" w:hAnsi="Times New Roman" w:cs="Times New Roman"/>
          <w:iCs/>
          <w:sz w:val="16"/>
          <w:szCs w:val="16"/>
        </w:rPr>
        <w:t xml:space="preserve">Дума </w:t>
      </w:r>
    </w:p>
    <w:p w:rsidR="00AA555B" w:rsidRPr="00AA555B" w:rsidRDefault="00AA555B" w:rsidP="00AA555B">
      <w:pPr>
        <w:jc w:val="center"/>
        <w:rPr>
          <w:rFonts w:ascii="Times New Roman" w:hAnsi="Times New Roman" w:cs="Times New Roman"/>
          <w:b/>
          <w:iCs/>
          <w:sz w:val="16"/>
          <w:szCs w:val="16"/>
        </w:rPr>
      </w:pPr>
      <w:proofErr w:type="gramStart"/>
      <w:r w:rsidRPr="00AA555B">
        <w:rPr>
          <w:rFonts w:ascii="Times New Roman" w:hAnsi="Times New Roman" w:cs="Times New Roman"/>
          <w:b/>
          <w:iCs/>
          <w:sz w:val="16"/>
          <w:szCs w:val="16"/>
        </w:rPr>
        <w:t>Р</w:t>
      </w:r>
      <w:proofErr w:type="gramEnd"/>
      <w:r w:rsidRPr="00AA555B">
        <w:rPr>
          <w:rFonts w:ascii="Times New Roman" w:hAnsi="Times New Roman" w:cs="Times New Roman"/>
          <w:b/>
          <w:iCs/>
          <w:sz w:val="16"/>
          <w:szCs w:val="16"/>
        </w:rPr>
        <w:t xml:space="preserve"> Е Ш Е Н И Е</w:t>
      </w:r>
    </w:p>
    <w:p w:rsidR="00AA555B" w:rsidRPr="00AA555B" w:rsidRDefault="00AA555B" w:rsidP="00AA555B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AA555B">
        <w:rPr>
          <w:rFonts w:ascii="Times New Roman" w:hAnsi="Times New Roman" w:cs="Times New Roman"/>
          <w:spacing w:val="8"/>
          <w:sz w:val="16"/>
          <w:szCs w:val="16"/>
        </w:rPr>
        <w:t xml:space="preserve">от 00.00.2020г                    </w:t>
      </w:r>
      <w:r w:rsidRPr="00AA555B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AA555B">
        <w:rPr>
          <w:rFonts w:ascii="Times New Roman" w:hAnsi="Times New Roman" w:cs="Times New Roman"/>
          <w:spacing w:val="7"/>
          <w:sz w:val="16"/>
          <w:szCs w:val="16"/>
        </w:rPr>
        <w:t xml:space="preserve">№00                                      с. </w:t>
      </w:r>
      <w:proofErr w:type="spellStart"/>
      <w:r w:rsidRPr="00AA555B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AA555B" w:rsidRPr="00AA555B" w:rsidRDefault="00AA555B" w:rsidP="00AA555B">
      <w:pPr>
        <w:shd w:val="clear" w:color="auto" w:fill="FFFFFF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AA555B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О внесении изменений и дополнений </w:t>
      </w:r>
      <w:r>
        <w:rPr>
          <w:rFonts w:ascii="Times New Roman" w:hAnsi="Times New Roman" w:cs="Times New Roman"/>
          <w:bCs/>
          <w:spacing w:val="4"/>
          <w:sz w:val="16"/>
          <w:szCs w:val="16"/>
        </w:rPr>
        <w:t xml:space="preserve"> </w:t>
      </w:r>
      <w:r w:rsidRPr="00AA555B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в Устав Филипповского  </w:t>
      </w:r>
      <w:r w:rsidRPr="00AA555B">
        <w:rPr>
          <w:rFonts w:ascii="Times New Roman" w:hAnsi="Times New Roman" w:cs="Times New Roman"/>
          <w:bCs/>
          <w:spacing w:val="7"/>
          <w:sz w:val="16"/>
          <w:szCs w:val="16"/>
        </w:rPr>
        <w:t>муниципального образова</w:t>
      </w:r>
      <w:r w:rsidRPr="00AA555B">
        <w:rPr>
          <w:rFonts w:ascii="Times New Roman" w:hAnsi="Times New Roman" w:cs="Times New Roman"/>
          <w:bCs/>
          <w:spacing w:val="6"/>
          <w:sz w:val="16"/>
          <w:szCs w:val="16"/>
        </w:rPr>
        <w:t>ния</w:t>
      </w:r>
    </w:p>
    <w:p w:rsidR="00AA555B" w:rsidRPr="00AA555B" w:rsidRDefault="00AA555B" w:rsidP="00AA555B">
      <w:pPr>
        <w:ind w:firstLine="708"/>
        <w:jc w:val="both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 xml:space="preserve">В целях приведения Устава Филипповского муниципального образования,  принятого решением Думы Филипповского муниципального образования </w:t>
      </w:r>
      <w:proofErr w:type="spellStart"/>
      <w:r w:rsidRPr="00AA555B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A555B">
        <w:rPr>
          <w:rFonts w:ascii="Times New Roman" w:hAnsi="Times New Roman" w:cs="Times New Roman"/>
          <w:sz w:val="16"/>
          <w:szCs w:val="16"/>
        </w:rPr>
        <w:t xml:space="preserve"> района № 5 от 12 декабря 2005 года,  в соответствии с действующим законодательством Российской Федерации,  руководствуясь статьями 31, 44 Устава Филипповского муниципального образования, Дума Филипповского  муниципального образования </w:t>
      </w:r>
      <w:proofErr w:type="spellStart"/>
      <w:r w:rsidRPr="00AA555B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A555B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AA555B" w:rsidRPr="00AA555B" w:rsidRDefault="00AA555B" w:rsidP="00AA555B">
      <w:pPr>
        <w:shd w:val="clear" w:color="auto" w:fill="FFFFFF"/>
        <w:spacing w:before="120"/>
        <w:jc w:val="center"/>
        <w:rPr>
          <w:rFonts w:ascii="Times New Roman" w:hAnsi="Times New Roman" w:cs="Times New Roman"/>
          <w:spacing w:val="-24"/>
          <w:sz w:val="16"/>
          <w:szCs w:val="16"/>
        </w:rPr>
      </w:pPr>
      <w:r w:rsidRPr="00AA555B">
        <w:rPr>
          <w:rFonts w:ascii="Times New Roman" w:hAnsi="Times New Roman" w:cs="Times New Roman"/>
          <w:bCs/>
          <w:spacing w:val="4"/>
          <w:sz w:val="16"/>
          <w:szCs w:val="16"/>
        </w:rPr>
        <w:t>РЕШИЛА:</w:t>
      </w:r>
      <w:r w:rsidRPr="00AA555B">
        <w:rPr>
          <w:rFonts w:ascii="Times New Roman" w:hAnsi="Times New Roman" w:cs="Times New Roman"/>
          <w:spacing w:val="-24"/>
          <w:sz w:val="16"/>
          <w:szCs w:val="16"/>
        </w:rPr>
        <w:tab/>
      </w:r>
    </w:p>
    <w:p w:rsidR="00AA555B" w:rsidRPr="00AA555B" w:rsidRDefault="00AA555B" w:rsidP="00AA555B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AA555B">
        <w:rPr>
          <w:rFonts w:ascii="Times New Roman" w:hAnsi="Times New Roman" w:cs="Times New Roman"/>
          <w:spacing w:val="1"/>
          <w:sz w:val="16"/>
          <w:szCs w:val="16"/>
        </w:rPr>
        <w:tab/>
        <w:t>1. Внести в   Устав Филипповского муниципального образования следующие изменения и дополнения:</w:t>
      </w:r>
    </w:p>
    <w:p w:rsidR="00AA555B" w:rsidRPr="00AA555B" w:rsidRDefault="00AA555B" w:rsidP="00AA555B">
      <w:pPr>
        <w:pStyle w:val="ConsNormal"/>
        <w:ind w:firstLine="709"/>
        <w:jc w:val="both"/>
        <w:rPr>
          <w:rFonts w:ascii="Times New Roman" w:hAnsi="Times New Roman"/>
          <w:b/>
          <w:sz w:val="16"/>
          <w:szCs w:val="16"/>
        </w:rPr>
      </w:pPr>
      <w:r w:rsidRPr="00AA555B">
        <w:rPr>
          <w:rFonts w:ascii="Times New Roman" w:hAnsi="Times New Roman"/>
          <w:b/>
          <w:sz w:val="16"/>
          <w:szCs w:val="16"/>
        </w:rPr>
        <w:t xml:space="preserve">1.1. статью 21 дополнить частью 4 следующего содержания: </w:t>
      </w:r>
    </w:p>
    <w:p w:rsidR="00AA555B" w:rsidRPr="00AA555B" w:rsidRDefault="00AA555B" w:rsidP="00AA555B">
      <w:pPr>
        <w:pStyle w:val="ConsNormal"/>
        <w:ind w:firstLine="709"/>
        <w:jc w:val="both"/>
        <w:rPr>
          <w:rFonts w:ascii="Times New Roman" w:hAnsi="Times New Roman"/>
          <w:sz w:val="16"/>
          <w:szCs w:val="16"/>
        </w:rPr>
      </w:pPr>
      <w:r w:rsidRPr="00AA555B">
        <w:rPr>
          <w:rFonts w:ascii="Times New Roman" w:hAnsi="Times New Roman"/>
          <w:sz w:val="16"/>
          <w:szCs w:val="16"/>
        </w:rPr>
        <w:t xml:space="preserve">«4. Полномочия контрольно-счетного органа Поселения по осуществлению внешнего муниципального финансового контроля передаются Контрольно-счетной палате </w:t>
      </w:r>
      <w:proofErr w:type="spellStart"/>
      <w:r w:rsidRPr="00AA555B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AA555B">
        <w:rPr>
          <w:rFonts w:ascii="Times New Roman" w:hAnsi="Times New Roman"/>
          <w:sz w:val="16"/>
          <w:szCs w:val="16"/>
        </w:rPr>
        <w:t xml:space="preserve"> районного муниципального образования на основании соглашения, заключенного Думой Поселения с Думой </w:t>
      </w:r>
      <w:proofErr w:type="spellStart"/>
      <w:r w:rsidRPr="00AA555B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AA555B">
        <w:rPr>
          <w:rFonts w:ascii="Times New Roman" w:hAnsi="Times New Roman"/>
          <w:sz w:val="16"/>
          <w:szCs w:val="16"/>
        </w:rPr>
        <w:t xml:space="preserve"> муниципального района</w:t>
      </w:r>
      <w:proofErr w:type="gramStart"/>
      <w:r w:rsidRPr="00AA555B">
        <w:rPr>
          <w:rFonts w:ascii="Times New Roman" w:hAnsi="Times New Roman"/>
          <w:sz w:val="16"/>
          <w:szCs w:val="16"/>
        </w:rPr>
        <w:t xml:space="preserve">.»; </w:t>
      </w:r>
      <w:proofErr w:type="gramEnd"/>
    </w:p>
    <w:p w:rsidR="00AA555B" w:rsidRPr="00AA555B" w:rsidRDefault="00AA555B" w:rsidP="00AA555B">
      <w:pPr>
        <w:pStyle w:val="ConsNormal"/>
        <w:ind w:firstLine="709"/>
        <w:jc w:val="both"/>
        <w:rPr>
          <w:rFonts w:ascii="Times New Roman" w:hAnsi="Times New Roman"/>
          <w:b/>
          <w:sz w:val="16"/>
          <w:szCs w:val="16"/>
        </w:rPr>
      </w:pPr>
      <w:r w:rsidRPr="00AA555B">
        <w:rPr>
          <w:rFonts w:ascii="Times New Roman" w:hAnsi="Times New Roman"/>
          <w:b/>
          <w:sz w:val="16"/>
          <w:szCs w:val="16"/>
        </w:rPr>
        <w:t xml:space="preserve">1.2. статью 69 изложить в следующей редакции: </w:t>
      </w:r>
    </w:p>
    <w:p w:rsidR="00AA555B" w:rsidRPr="00AA555B" w:rsidRDefault="00AA555B" w:rsidP="00AA555B">
      <w:pPr>
        <w:pStyle w:val="ConsNormal"/>
        <w:ind w:firstLine="709"/>
        <w:jc w:val="both"/>
        <w:rPr>
          <w:rFonts w:ascii="Times New Roman" w:hAnsi="Times New Roman"/>
          <w:sz w:val="16"/>
          <w:szCs w:val="16"/>
        </w:rPr>
      </w:pPr>
      <w:r w:rsidRPr="00AA555B">
        <w:rPr>
          <w:rFonts w:ascii="Times New Roman" w:hAnsi="Times New Roman"/>
          <w:sz w:val="16"/>
          <w:szCs w:val="16"/>
        </w:rPr>
        <w:t xml:space="preserve">«Статья 69. Муниципальный финансовый контроль. </w:t>
      </w:r>
    </w:p>
    <w:p w:rsidR="00AA555B" w:rsidRPr="00AA555B" w:rsidRDefault="00AA555B" w:rsidP="00AA555B">
      <w:pPr>
        <w:pStyle w:val="ConsNormal"/>
        <w:ind w:firstLine="709"/>
        <w:jc w:val="both"/>
        <w:rPr>
          <w:rFonts w:ascii="Times New Roman" w:hAnsi="Times New Roman"/>
          <w:sz w:val="16"/>
          <w:szCs w:val="16"/>
        </w:rPr>
      </w:pPr>
      <w:r w:rsidRPr="00AA555B">
        <w:rPr>
          <w:rFonts w:ascii="Times New Roman" w:hAnsi="Times New Roman"/>
          <w:sz w:val="16"/>
          <w:szCs w:val="16"/>
        </w:rPr>
        <w:t xml:space="preserve">1. Органом внутреннего муниципального финансового контроля является орган администрации Поселения. </w:t>
      </w:r>
    </w:p>
    <w:p w:rsidR="00AA555B" w:rsidRDefault="00AA555B" w:rsidP="00AA555B">
      <w:pPr>
        <w:pStyle w:val="ConsNormal"/>
        <w:jc w:val="both"/>
        <w:rPr>
          <w:rFonts w:ascii="Times New Roman" w:hAnsi="Times New Roman"/>
          <w:sz w:val="16"/>
          <w:szCs w:val="16"/>
        </w:rPr>
      </w:pPr>
      <w:r w:rsidRPr="00AA555B">
        <w:rPr>
          <w:rFonts w:ascii="Times New Roman" w:hAnsi="Times New Roman"/>
          <w:sz w:val="16"/>
          <w:szCs w:val="16"/>
        </w:rPr>
        <w:t>2. Внешний муниципальный финансовый контроль является контрольной деятельностью органа, определенного в соответствии с частью 4 статьи 21 настоящего Устава.</w:t>
      </w:r>
    </w:p>
    <w:p w:rsidR="00AA555B" w:rsidRPr="00AA555B" w:rsidRDefault="00AA555B" w:rsidP="00AA555B">
      <w:pPr>
        <w:pStyle w:val="ConsNormal"/>
        <w:jc w:val="both"/>
        <w:rPr>
          <w:rFonts w:ascii="Times New Roman" w:hAnsi="Times New Roman"/>
          <w:sz w:val="16"/>
          <w:szCs w:val="16"/>
        </w:rPr>
      </w:pPr>
      <w:r w:rsidRPr="00AA555B">
        <w:rPr>
          <w:rFonts w:ascii="Times New Roman" w:hAnsi="Times New Roman"/>
          <w:sz w:val="16"/>
          <w:szCs w:val="16"/>
        </w:rPr>
        <w:t xml:space="preserve">3. Органы муниципального финансового контроля, указанные в частях 1,2 настоящей статьи, обладают полномочиями по осуществлению муниципального финансового контроля в соответствии с законодательством, настоящим Уставом и нормативными правовыми актами органов местного самоуправления.  </w:t>
      </w:r>
    </w:p>
    <w:p w:rsidR="00AA555B" w:rsidRPr="00AA555B" w:rsidRDefault="00AA555B" w:rsidP="00AA555B">
      <w:pPr>
        <w:pStyle w:val="ConsNormal"/>
        <w:jc w:val="both"/>
        <w:rPr>
          <w:rFonts w:ascii="Times New Roman" w:hAnsi="Times New Roman"/>
          <w:sz w:val="16"/>
          <w:szCs w:val="16"/>
        </w:rPr>
      </w:pPr>
      <w:r w:rsidRPr="00AA555B">
        <w:rPr>
          <w:rFonts w:ascii="Times New Roman" w:hAnsi="Times New Roman"/>
          <w:sz w:val="16"/>
          <w:szCs w:val="16"/>
        </w:rPr>
        <w:t>4. Дума Поселения осуществляет финансовый контроль в форме:</w:t>
      </w:r>
    </w:p>
    <w:p w:rsidR="00AA555B" w:rsidRPr="00AA555B" w:rsidRDefault="00AA555B" w:rsidP="00AA555B">
      <w:pPr>
        <w:pStyle w:val="ConsNormal"/>
        <w:jc w:val="both"/>
        <w:rPr>
          <w:rFonts w:ascii="Times New Roman" w:hAnsi="Times New Roman"/>
          <w:sz w:val="16"/>
          <w:szCs w:val="16"/>
        </w:rPr>
      </w:pPr>
      <w:r w:rsidRPr="00AA555B">
        <w:rPr>
          <w:rFonts w:ascii="Times New Roman" w:hAnsi="Times New Roman"/>
          <w:sz w:val="16"/>
          <w:szCs w:val="16"/>
        </w:rPr>
        <w:t>1) рассмотрения информации об исполнении местного бюджета;</w:t>
      </w:r>
    </w:p>
    <w:p w:rsidR="00AA555B" w:rsidRPr="00AA555B" w:rsidRDefault="00AA555B" w:rsidP="00AA555B">
      <w:pPr>
        <w:pStyle w:val="ConsNormal"/>
        <w:jc w:val="both"/>
        <w:rPr>
          <w:rFonts w:ascii="Times New Roman" w:hAnsi="Times New Roman"/>
          <w:sz w:val="16"/>
          <w:szCs w:val="16"/>
        </w:rPr>
      </w:pPr>
      <w:r w:rsidRPr="00AA555B">
        <w:rPr>
          <w:rFonts w:ascii="Times New Roman" w:hAnsi="Times New Roman"/>
          <w:sz w:val="16"/>
          <w:szCs w:val="16"/>
        </w:rPr>
        <w:t>2) рассмотрения и утверждения местного бюджета;</w:t>
      </w:r>
    </w:p>
    <w:p w:rsidR="00AA555B" w:rsidRPr="00AA555B" w:rsidRDefault="00AA555B" w:rsidP="00AA555B">
      <w:pPr>
        <w:pStyle w:val="ConsNormal"/>
        <w:jc w:val="both"/>
        <w:rPr>
          <w:rFonts w:ascii="Times New Roman" w:hAnsi="Times New Roman"/>
          <w:sz w:val="16"/>
          <w:szCs w:val="16"/>
        </w:rPr>
      </w:pPr>
      <w:r w:rsidRPr="00AA555B">
        <w:rPr>
          <w:rFonts w:ascii="Times New Roman" w:hAnsi="Times New Roman"/>
          <w:sz w:val="16"/>
          <w:szCs w:val="16"/>
        </w:rPr>
        <w:t>3) рассмотрения и утверждения отчетов об исполнении местного бюджета;</w:t>
      </w:r>
    </w:p>
    <w:p w:rsidR="00AA555B" w:rsidRPr="00AA555B" w:rsidRDefault="00AA555B" w:rsidP="00AA555B">
      <w:pPr>
        <w:pStyle w:val="ConsNormal"/>
        <w:jc w:val="both"/>
        <w:rPr>
          <w:rFonts w:ascii="Times New Roman" w:hAnsi="Times New Roman"/>
          <w:sz w:val="16"/>
          <w:szCs w:val="16"/>
        </w:rPr>
      </w:pPr>
      <w:r w:rsidRPr="00AA555B">
        <w:rPr>
          <w:rFonts w:ascii="Times New Roman" w:hAnsi="Times New Roman"/>
          <w:sz w:val="16"/>
          <w:szCs w:val="16"/>
        </w:rPr>
        <w:t>4) в иных формах, установленных законодательством</w:t>
      </w:r>
      <w:proofErr w:type="gramStart"/>
      <w:r w:rsidRPr="00AA555B">
        <w:rPr>
          <w:rFonts w:ascii="Times New Roman" w:hAnsi="Times New Roman"/>
          <w:sz w:val="16"/>
          <w:szCs w:val="16"/>
        </w:rPr>
        <w:t xml:space="preserve">.». </w:t>
      </w:r>
      <w:proofErr w:type="gramEnd"/>
    </w:p>
    <w:p w:rsidR="00AA555B" w:rsidRPr="00AA555B" w:rsidRDefault="00AA555B" w:rsidP="00AA555B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ab/>
        <w:t xml:space="preserve">2. Одобрить новую редакцию измененных положений Устава Филипповского муниципального образования, принятого решением Думы Филипповского муниципального образования  </w:t>
      </w:r>
      <w:proofErr w:type="spellStart"/>
      <w:r w:rsidRPr="00AA555B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A555B">
        <w:rPr>
          <w:rFonts w:ascii="Times New Roman" w:hAnsi="Times New Roman" w:cs="Times New Roman"/>
          <w:sz w:val="16"/>
          <w:szCs w:val="16"/>
        </w:rPr>
        <w:t xml:space="preserve"> района № 5 от 12 декабря 2005 года.</w:t>
      </w:r>
    </w:p>
    <w:p w:rsidR="00AA555B" w:rsidRPr="00AA555B" w:rsidRDefault="00AA555B" w:rsidP="00AA555B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  <w:lang w:eastAsia="ar-SA"/>
        </w:rPr>
      </w:pPr>
      <w:r w:rsidRPr="00AA555B">
        <w:rPr>
          <w:rFonts w:ascii="Times New Roman" w:hAnsi="Times New Roman" w:cs="Times New Roman"/>
          <w:sz w:val="16"/>
          <w:szCs w:val="16"/>
        </w:rPr>
        <w:t xml:space="preserve">3. В порядке, установленном Федеральным законом от 21.07.2005 года № 97-ФЗ «О государственной регистрации уставов муниципальных образований»,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</w:t>
      </w:r>
      <w:r w:rsidRPr="00AA555B">
        <w:rPr>
          <w:rFonts w:ascii="Times New Roman" w:hAnsi="Times New Roman" w:cs="Times New Roman"/>
          <w:sz w:val="16"/>
          <w:szCs w:val="16"/>
          <w:lang w:eastAsia="ar-SA"/>
        </w:rPr>
        <w:t>и официальное опубликование (обнародование) на официальном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AA555B">
        <w:rPr>
          <w:rFonts w:ascii="Times New Roman" w:hAnsi="Times New Roman" w:cs="Times New Roman"/>
          <w:sz w:val="16"/>
          <w:szCs w:val="16"/>
          <w:lang w:eastAsia="ar-SA"/>
        </w:rPr>
        <w:t>.р</w:t>
      </w:r>
      <w:proofErr w:type="gramEnd"/>
      <w:r w:rsidRPr="00AA555B">
        <w:rPr>
          <w:rFonts w:ascii="Times New Roman" w:hAnsi="Times New Roman" w:cs="Times New Roman"/>
          <w:sz w:val="16"/>
          <w:szCs w:val="16"/>
          <w:lang w:eastAsia="ar-SA"/>
        </w:rPr>
        <w:t xml:space="preserve">ф, регистрация в качестве сетевого издания Эл № ФС77-72471 от 05.03.2018). </w:t>
      </w:r>
    </w:p>
    <w:p w:rsidR="00AA555B" w:rsidRPr="00AA555B" w:rsidRDefault="00AA555B" w:rsidP="00AA555B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  <w:lang w:eastAsia="ar-SA"/>
        </w:rPr>
      </w:pPr>
      <w:r w:rsidRPr="00AA555B">
        <w:rPr>
          <w:rFonts w:ascii="Times New Roman" w:hAnsi="Times New Roman" w:cs="Times New Roman"/>
          <w:sz w:val="16"/>
          <w:szCs w:val="16"/>
        </w:rPr>
        <w:t xml:space="preserve">4. </w:t>
      </w:r>
      <w:proofErr w:type="gramStart"/>
      <w:r w:rsidRPr="00AA555B">
        <w:rPr>
          <w:rFonts w:ascii="Times New Roman" w:hAnsi="Times New Roman" w:cs="Times New Roman"/>
          <w:sz w:val="16"/>
          <w:szCs w:val="16"/>
        </w:rPr>
        <w:t xml:space="preserve">Главе Филипповского муниципального образования </w:t>
      </w:r>
      <w:r w:rsidRPr="00AA555B">
        <w:rPr>
          <w:rFonts w:ascii="Times New Roman" w:hAnsi="Times New Roman" w:cs="Times New Roman"/>
          <w:sz w:val="16"/>
          <w:szCs w:val="16"/>
          <w:lang w:eastAsia="ar-SA"/>
        </w:rPr>
        <w:t>опубликовать настоящее решение в течение 7 дней со дня его поступления из Управления Министерства юстиции Российской Федерации по Иркутской области и направить сведения об источнике и о дате официального (опубликования) обнародования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AA555B" w:rsidRPr="00AA555B" w:rsidRDefault="00AA555B" w:rsidP="00AA555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lastRenderedPageBreak/>
        <w:t xml:space="preserve">5. Настоящее решение вступает в силу со дня его официального опубликования, произведенного после его государственной регистрации.  </w:t>
      </w:r>
      <w:r w:rsidRPr="00AA555B">
        <w:rPr>
          <w:rFonts w:ascii="Times New Roman" w:hAnsi="Times New Roman" w:cs="Times New Roman"/>
          <w:sz w:val="16"/>
          <w:szCs w:val="16"/>
        </w:rPr>
        <w:tab/>
        <w:t xml:space="preserve"> </w:t>
      </w:r>
    </w:p>
    <w:p w:rsidR="00AA555B" w:rsidRPr="00AA555B" w:rsidRDefault="00AA555B" w:rsidP="00AA555B">
      <w:pPr>
        <w:pStyle w:val="ConsNonformat"/>
        <w:widowControl/>
        <w:tabs>
          <w:tab w:val="left" w:pos="142"/>
        </w:tabs>
        <w:ind w:right="0"/>
        <w:jc w:val="center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       А.А. Федосеев</w:t>
      </w:r>
    </w:p>
    <w:p w:rsidR="00AA555B" w:rsidRPr="00AA555B" w:rsidRDefault="00AA555B" w:rsidP="00AA555B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16"/>
          <w:szCs w:val="16"/>
        </w:rPr>
      </w:pPr>
    </w:p>
    <w:p w:rsidR="00AA555B" w:rsidRPr="00AA555B" w:rsidRDefault="00AA555B" w:rsidP="00AA555B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16"/>
          <w:szCs w:val="16"/>
        </w:rPr>
      </w:pP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AA555B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AA555B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>Филипповское  муниципальное образование</w:t>
      </w: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>Дума</w:t>
      </w: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A555B">
        <w:rPr>
          <w:rFonts w:ascii="Times New Roman" w:hAnsi="Times New Roman" w:cs="Times New Roman"/>
          <w:b/>
          <w:sz w:val="16"/>
          <w:szCs w:val="16"/>
        </w:rPr>
        <w:t>РЕШЕНИЕ</w:t>
      </w: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A555B" w:rsidRPr="00AA555B" w:rsidRDefault="00AA555B" w:rsidP="00AA555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>от  25.06.2020г.                             №115                                с.Филипповск</w:t>
      </w:r>
    </w:p>
    <w:p w:rsidR="00AA555B" w:rsidRPr="00AA555B" w:rsidRDefault="00AA555B" w:rsidP="00AA555B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AA555B" w:rsidRPr="00AA555B" w:rsidRDefault="00AA555B" w:rsidP="00AA555B">
      <w:pPr>
        <w:pStyle w:val="aa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 xml:space="preserve">О внесении изменений в решение Думы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A555B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A555B">
        <w:rPr>
          <w:rFonts w:ascii="Times New Roman" w:hAnsi="Times New Roman" w:cs="Times New Roman"/>
          <w:sz w:val="16"/>
          <w:szCs w:val="16"/>
        </w:rPr>
        <w:t xml:space="preserve">от 22.11.2019 № 89 «Об установлении на территории  </w:t>
      </w:r>
    </w:p>
    <w:p w:rsidR="00AA555B" w:rsidRPr="00AA555B" w:rsidRDefault="00AA555B" w:rsidP="00AA555B">
      <w:pPr>
        <w:pStyle w:val="aa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A555B">
        <w:rPr>
          <w:rFonts w:ascii="Times New Roman" w:hAnsi="Times New Roman" w:cs="Times New Roman"/>
          <w:sz w:val="16"/>
          <w:szCs w:val="16"/>
        </w:rPr>
        <w:t>земельного налога»</w:t>
      </w:r>
    </w:p>
    <w:p w:rsidR="00AA555B" w:rsidRPr="00AA555B" w:rsidRDefault="00AA555B" w:rsidP="00AA555B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AA555B" w:rsidRPr="00AA555B" w:rsidRDefault="00AA555B" w:rsidP="00AA555B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AA555B">
        <w:rPr>
          <w:rFonts w:ascii="Times New Roman" w:hAnsi="Times New Roman" w:cs="Times New Roman"/>
          <w:sz w:val="16"/>
          <w:szCs w:val="16"/>
        </w:rPr>
        <w:t xml:space="preserve">В целях приведения в соответствие с действующим законодательством нормативных правовых актов Филипповского муниципального образования, руководствуясь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AA555B">
          <w:rPr>
            <w:rFonts w:ascii="Times New Roman" w:hAnsi="Times New Roman" w:cs="Times New Roman"/>
            <w:sz w:val="16"/>
            <w:szCs w:val="16"/>
          </w:rPr>
          <w:t>2003 г</w:t>
        </w:r>
      </w:smartTag>
      <w:r w:rsidRPr="00AA555B">
        <w:rPr>
          <w:rFonts w:ascii="Times New Roman" w:hAnsi="Times New Roman" w:cs="Times New Roman"/>
          <w:sz w:val="16"/>
          <w:szCs w:val="16"/>
        </w:rPr>
        <w:t xml:space="preserve">. № 131-ФЗ          "Об общих принципах организации местного самоуправления в Российской Федерации",  главой 31 части второй Налогового кодекса Российской Федерации, статьями 31,47 Устава Филипповского муниципального образования, Дума Филипповского муниципального образования </w:t>
      </w:r>
      <w:proofErr w:type="spellStart"/>
      <w:r w:rsidRPr="00AA555B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A555B">
        <w:rPr>
          <w:rFonts w:ascii="Times New Roman" w:hAnsi="Times New Roman" w:cs="Times New Roman"/>
          <w:sz w:val="16"/>
          <w:szCs w:val="16"/>
        </w:rPr>
        <w:t xml:space="preserve"> района </w:t>
      </w:r>
      <w:proofErr w:type="gramEnd"/>
    </w:p>
    <w:p w:rsidR="00AA555B" w:rsidRPr="00AA555B" w:rsidRDefault="00AA555B" w:rsidP="00AA555B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A555B" w:rsidRPr="00AA555B" w:rsidRDefault="00AA555B" w:rsidP="00AA555B">
      <w:pPr>
        <w:pStyle w:val="aa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>РЕШИЛА:</w:t>
      </w:r>
    </w:p>
    <w:p w:rsidR="00AA555B" w:rsidRPr="00AA555B" w:rsidRDefault="00AA555B" w:rsidP="00AA555B">
      <w:pPr>
        <w:pStyle w:val="aa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AA555B" w:rsidRPr="00AA555B" w:rsidRDefault="00AA555B" w:rsidP="00AA555B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>1.Внести в решение Думы Филипповского муниципального образования от 22.11.2019 № 89 «Об установлении на территории  Филипповского муниципального образования  земельного налога»  следующие изменения:</w:t>
      </w:r>
    </w:p>
    <w:p w:rsidR="00AA555B" w:rsidRPr="00AA555B" w:rsidRDefault="00AA555B" w:rsidP="00AA555B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1) подпункт   2.1. пункта 2  изложить в новой редакции: </w:t>
      </w:r>
    </w:p>
    <w:p w:rsidR="00AA555B" w:rsidRPr="00AA555B" w:rsidRDefault="00AA555B" w:rsidP="00AA555B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>«2.1. 0,3 процента в отношении земельных участков:</w:t>
      </w:r>
      <w:r w:rsidRPr="00AA555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A555B" w:rsidRPr="00AA555B" w:rsidRDefault="00AA555B" w:rsidP="00AA555B">
      <w:pPr>
        <w:pStyle w:val="aa"/>
        <w:ind w:firstLine="709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AA555B">
        <w:rPr>
          <w:rFonts w:ascii="Times New Roman" w:hAnsi="Times New Roman" w:cs="Times New Roman"/>
          <w:sz w:val="16"/>
          <w:szCs w:val="16"/>
        </w:rPr>
        <w:t>-</w:t>
      </w:r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>отнесенных к землям сельскохозяйственного назначения или к землям в составе зон сельскохозяйственного исп</w:t>
      </w:r>
      <w:r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ользования в населенных пунктах </w:t>
      </w:r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>и используемых для сельскохозяйственного производства;</w:t>
      </w:r>
      <w:r w:rsidRPr="00AA555B">
        <w:rPr>
          <w:rFonts w:ascii="Times New Roman" w:hAnsi="Times New Roman" w:cs="Times New Roman"/>
          <w:sz w:val="16"/>
          <w:szCs w:val="16"/>
        </w:rPr>
        <w:br/>
      </w:r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</w:t>
      </w:r>
      <w:proofErr w:type="gramStart"/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>-з</w:t>
      </w:r>
      <w:proofErr w:type="gramEnd"/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>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6B4400" w:rsidRDefault="00AA555B" w:rsidP="006B4400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>-неиспользуемых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 земельных участков общего назначения, предусмотренных Федеральным законом от 29 июля 2017г №217-ФЗ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Pr="00AA555B">
        <w:rPr>
          <w:rFonts w:ascii="Times New Roman" w:hAnsi="Times New Roman" w:cs="Times New Roman"/>
          <w:sz w:val="16"/>
          <w:szCs w:val="16"/>
        </w:rPr>
        <w:br/>
      </w:r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</w:t>
      </w:r>
      <w:proofErr w:type="gramStart"/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>-о</w:t>
      </w:r>
      <w:proofErr w:type="gramEnd"/>
      <w:r w:rsidRPr="00AA555B">
        <w:rPr>
          <w:rFonts w:ascii="Times New Roman" w:hAnsi="Times New Roman" w:cs="Times New Roman"/>
          <w:sz w:val="16"/>
          <w:szCs w:val="16"/>
          <w:shd w:val="clear" w:color="auto" w:fill="FFFFFF"/>
        </w:rPr>
        <w:t>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нужд;»</w:t>
      </w:r>
      <w:r w:rsidRPr="00AA555B">
        <w:rPr>
          <w:rFonts w:ascii="Times New Roman" w:hAnsi="Times New Roman" w:cs="Times New Roman"/>
          <w:sz w:val="16"/>
          <w:szCs w:val="16"/>
        </w:rPr>
        <w:br/>
      </w:r>
      <w:r w:rsidR="006B4400">
        <w:rPr>
          <w:rFonts w:ascii="Times New Roman" w:hAnsi="Times New Roman" w:cs="Times New Roman"/>
          <w:sz w:val="16"/>
          <w:szCs w:val="16"/>
        </w:rPr>
        <w:t xml:space="preserve">                  2</w:t>
      </w:r>
      <w:r w:rsidRPr="00AA555B">
        <w:rPr>
          <w:rFonts w:ascii="Times New Roman" w:hAnsi="Times New Roman" w:cs="Times New Roman"/>
          <w:sz w:val="16"/>
          <w:szCs w:val="16"/>
        </w:rPr>
        <w:t xml:space="preserve">. Опубликовать настоящее  решение в «Информационном вестнике», периодическом издании органов местного самоуправления Филипповского муниципального образования и разместить на официальном сайте администрации Филипповского муниципального образования </w:t>
      </w:r>
      <w:hyperlink r:id="rId27" w:history="1">
        <w:r w:rsidRPr="00AA555B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http</w:t>
        </w:r>
        <w:r w:rsidRPr="00AA555B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ru-RU"/>
          </w:rPr>
          <w:t>://филипповск.рф/</w:t>
        </w:r>
      </w:hyperlink>
      <w:proofErr w:type="gramStart"/>
      <w:r w:rsidRPr="00AA555B">
        <w:rPr>
          <w:rFonts w:ascii="Times New Roman" w:hAnsi="Times New Roman" w:cs="Times New Roman"/>
          <w:sz w:val="16"/>
          <w:szCs w:val="16"/>
        </w:rPr>
        <w:t xml:space="preserve"> .</w:t>
      </w:r>
      <w:proofErr w:type="gramEnd"/>
      <w:r w:rsidRPr="00AA555B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AA555B" w:rsidRPr="00AA555B" w:rsidRDefault="006B4400" w:rsidP="006B4400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</w:t>
      </w:r>
      <w:r w:rsidR="00AA555B" w:rsidRPr="00AA555B">
        <w:rPr>
          <w:rFonts w:ascii="Times New Roman" w:hAnsi="Times New Roman" w:cs="Times New Roman"/>
          <w:iCs/>
          <w:sz w:val="16"/>
          <w:szCs w:val="16"/>
        </w:rPr>
        <w:t>.</w:t>
      </w:r>
      <w:r w:rsidR="00AA555B" w:rsidRPr="00AA555B">
        <w:rPr>
          <w:rFonts w:ascii="Times New Roman" w:hAnsi="Times New Roman" w:cs="Times New Roman"/>
          <w:sz w:val="16"/>
          <w:szCs w:val="16"/>
        </w:rPr>
        <w:t>Настоящее решение вступает в силу  со дня его официального опубликования и распространяется  на правоотношения, возникшие с  1 января 2020 года.</w:t>
      </w:r>
    </w:p>
    <w:p w:rsidR="00AA555B" w:rsidRPr="00AA555B" w:rsidRDefault="00AA555B" w:rsidP="00AA555B">
      <w:pPr>
        <w:ind w:firstLine="708"/>
        <w:jc w:val="both"/>
        <w:rPr>
          <w:rFonts w:ascii="Times New Roman" w:hAnsi="Times New Roman" w:cs="Times New Roman"/>
          <w:iCs/>
          <w:sz w:val="16"/>
          <w:szCs w:val="16"/>
        </w:rPr>
      </w:pPr>
      <w:r w:rsidRPr="00AA555B">
        <w:rPr>
          <w:rFonts w:ascii="Times New Roman" w:hAnsi="Times New Roman" w:cs="Times New Roman"/>
          <w:iCs/>
          <w:sz w:val="16"/>
          <w:szCs w:val="16"/>
        </w:rPr>
        <w:t xml:space="preserve">. </w:t>
      </w:r>
      <w:r w:rsidRPr="00AA555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A555B" w:rsidRPr="00AA555B" w:rsidRDefault="00AA555B" w:rsidP="00AA555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 xml:space="preserve">Глава </w:t>
      </w:r>
      <w:proofErr w:type="gramStart"/>
      <w:r w:rsidRPr="00AA555B">
        <w:rPr>
          <w:rFonts w:ascii="Times New Roman" w:hAnsi="Times New Roman" w:cs="Times New Roman"/>
          <w:sz w:val="16"/>
          <w:szCs w:val="16"/>
        </w:rPr>
        <w:t>Филипповского</w:t>
      </w:r>
      <w:proofErr w:type="gramEnd"/>
      <w:r w:rsidRPr="00AA555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A555B" w:rsidRPr="00AA555B" w:rsidRDefault="00AA555B" w:rsidP="00AA555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                               </w:t>
      </w:r>
    </w:p>
    <w:p w:rsidR="00AA555B" w:rsidRPr="00AA555B" w:rsidRDefault="00AA555B" w:rsidP="00AA555B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AA555B">
        <w:rPr>
          <w:rFonts w:ascii="Times New Roman" w:hAnsi="Times New Roman" w:cs="Times New Roman"/>
          <w:sz w:val="16"/>
          <w:szCs w:val="16"/>
        </w:rPr>
        <w:t xml:space="preserve">Председатель Думы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</w:t>
      </w:r>
      <w:r w:rsidRPr="00AA555B">
        <w:rPr>
          <w:rFonts w:ascii="Times New Roman" w:hAnsi="Times New Roman" w:cs="Times New Roman"/>
          <w:sz w:val="16"/>
          <w:szCs w:val="16"/>
        </w:rPr>
        <w:t>А.А.Федосеев</w:t>
      </w:r>
    </w:p>
    <w:p w:rsidR="006128BE" w:rsidRDefault="006128BE" w:rsidP="00AA555B">
      <w:pPr>
        <w:rPr>
          <w:rFonts w:ascii="Times New Roman" w:hAnsi="Times New Roman" w:cs="Times New Roman"/>
          <w:sz w:val="16"/>
          <w:szCs w:val="16"/>
        </w:rPr>
      </w:pPr>
    </w:p>
    <w:p w:rsidR="006128BE" w:rsidRDefault="006128BE" w:rsidP="00E63E29">
      <w:pPr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CC7874">
        <w:tc>
          <w:tcPr>
            <w:tcW w:w="225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E75375">
      <w:headerReference w:type="default" r:id="rId2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E46" w:rsidRDefault="006D2E46" w:rsidP="00AC46A4">
      <w:pPr>
        <w:spacing w:after="0"/>
      </w:pPr>
      <w:r>
        <w:separator/>
      </w:r>
    </w:p>
  </w:endnote>
  <w:endnote w:type="continuationSeparator" w:id="0">
    <w:p w:rsidR="006D2E46" w:rsidRDefault="006D2E46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E46" w:rsidRDefault="006D2E46" w:rsidP="00AC46A4">
      <w:pPr>
        <w:spacing w:after="0"/>
      </w:pPr>
      <w:r>
        <w:separator/>
      </w:r>
    </w:p>
  </w:footnote>
  <w:footnote w:type="continuationSeparator" w:id="0">
    <w:p w:rsidR="006D2E46" w:rsidRDefault="006D2E46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BE" w:rsidRDefault="006128BE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</w:t>
    </w:r>
    <w:r w:rsidR="00C543CE">
      <w:rPr>
        <w:b/>
      </w:rPr>
      <w:t>нный вестник   от 29.06.2020г №9(146)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10C64"/>
    <w:rsid w:val="00025AE7"/>
    <w:rsid w:val="0004643A"/>
    <w:rsid w:val="00055209"/>
    <w:rsid w:val="000631D5"/>
    <w:rsid w:val="00070E69"/>
    <w:rsid w:val="000847BC"/>
    <w:rsid w:val="00091ECE"/>
    <w:rsid w:val="000B483A"/>
    <w:rsid w:val="000C4012"/>
    <w:rsid w:val="000E504F"/>
    <w:rsid w:val="001012A4"/>
    <w:rsid w:val="0012636C"/>
    <w:rsid w:val="00135C50"/>
    <w:rsid w:val="00135EAD"/>
    <w:rsid w:val="001614C2"/>
    <w:rsid w:val="00191F71"/>
    <w:rsid w:val="001A4AA2"/>
    <w:rsid w:val="001C3B45"/>
    <w:rsid w:val="00205E06"/>
    <w:rsid w:val="002530B5"/>
    <w:rsid w:val="00262CAD"/>
    <w:rsid w:val="00263227"/>
    <w:rsid w:val="00263AD5"/>
    <w:rsid w:val="00272403"/>
    <w:rsid w:val="0027415F"/>
    <w:rsid w:val="00284260"/>
    <w:rsid w:val="00286431"/>
    <w:rsid w:val="002A235D"/>
    <w:rsid w:val="002A4E86"/>
    <w:rsid w:val="002D52E9"/>
    <w:rsid w:val="002D7434"/>
    <w:rsid w:val="002F470F"/>
    <w:rsid w:val="002F59AB"/>
    <w:rsid w:val="002F69EA"/>
    <w:rsid w:val="00322420"/>
    <w:rsid w:val="00323458"/>
    <w:rsid w:val="00333D12"/>
    <w:rsid w:val="00355330"/>
    <w:rsid w:val="00364F98"/>
    <w:rsid w:val="00383026"/>
    <w:rsid w:val="003A43AB"/>
    <w:rsid w:val="003B0E7B"/>
    <w:rsid w:val="003B30FC"/>
    <w:rsid w:val="003B5F4E"/>
    <w:rsid w:val="003C03CE"/>
    <w:rsid w:val="003C41A3"/>
    <w:rsid w:val="003D2DFC"/>
    <w:rsid w:val="003D5A22"/>
    <w:rsid w:val="003E0C96"/>
    <w:rsid w:val="0041112F"/>
    <w:rsid w:val="00427DF0"/>
    <w:rsid w:val="004A031E"/>
    <w:rsid w:val="004B25EE"/>
    <w:rsid w:val="004B3AFB"/>
    <w:rsid w:val="004B489E"/>
    <w:rsid w:val="004D0021"/>
    <w:rsid w:val="004F627A"/>
    <w:rsid w:val="004F7151"/>
    <w:rsid w:val="00500390"/>
    <w:rsid w:val="00503DBA"/>
    <w:rsid w:val="005171A1"/>
    <w:rsid w:val="0052161D"/>
    <w:rsid w:val="00526D5E"/>
    <w:rsid w:val="0053538B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128BE"/>
    <w:rsid w:val="00612B11"/>
    <w:rsid w:val="006141D7"/>
    <w:rsid w:val="0062248C"/>
    <w:rsid w:val="00640A42"/>
    <w:rsid w:val="00667486"/>
    <w:rsid w:val="00676BF9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62EF"/>
    <w:rsid w:val="007348A5"/>
    <w:rsid w:val="00765DE7"/>
    <w:rsid w:val="00777EC1"/>
    <w:rsid w:val="007E68A0"/>
    <w:rsid w:val="007F18EE"/>
    <w:rsid w:val="00830F7C"/>
    <w:rsid w:val="00855A0D"/>
    <w:rsid w:val="00857178"/>
    <w:rsid w:val="00863D10"/>
    <w:rsid w:val="00882B8F"/>
    <w:rsid w:val="008859B7"/>
    <w:rsid w:val="008D40A7"/>
    <w:rsid w:val="008F38E4"/>
    <w:rsid w:val="00900EED"/>
    <w:rsid w:val="009050FA"/>
    <w:rsid w:val="00933BCC"/>
    <w:rsid w:val="009A282F"/>
    <w:rsid w:val="009B24E2"/>
    <w:rsid w:val="009B4124"/>
    <w:rsid w:val="009C0F0B"/>
    <w:rsid w:val="009D2CD6"/>
    <w:rsid w:val="009E2FA7"/>
    <w:rsid w:val="009F5EBE"/>
    <w:rsid w:val="00A35638"/>
    <w:rsid w:val="00A37C07"/>
    <w:rsid w:val="00A53040"/>
    <w:rsid w:val="00A75B30"/>
    <w:rsid w:val="00AA0D6E"/>
    <w:rsid w:val="00AA555B"/>
    <w:rsid w:val="00AC46A4"/>
    <w:rsid w:val="00AC582B"/>
    <w:rsid w:val="00AC5D51"/>
    <w:rsid w:val="00B07373"/>
    <w:rsid w:val="00B07A7C"/>
    <w:rsid w:val="00B177D9"/>
    <w:rsid w:val="00B26054"/>
    <w:rsid w:val="00B447CB"/>
    <w:rsid w:val="00B77DBB"/>
    <w:rsid w:val="00B855F0"/>
    <w:rsid w:val="00BA62E4"/>
    <w:rsid w:val="00BA7959"/>
    <w:rsid w:val="00BD33F6"/>
    <w:rsid w:val="00BE652A"/>
    <w:rsid w:val="00C05B46"/>
    <w:rsid w:val="00C26D8E"/>
    <w:rsid w:val="00C543CE"/>
    <w:rsid w:val="00C54E60"/>
    <w:rsid w:val="00C70F5B"/>
    <w:rsid w:val="00C85955"/>
    <w:rsid w:val="00C95E94"/>
    <w:rsid w:val="00CC7874"/>
    <w:rsid w:val="00CD4B1A"/>
    <w:rsid w:val="00CF22BE"/>
    <w:rsid w:val="00CF3639"/>
    <w:rsid w:val="00CF7154"/>
    <w:rsid w:val="00D03E51"/>
    <w:rsid w:val="00D34282"/>
    <w:rsid w:val="00D35C5A"/>
    <w:rsid w:val="00D533DF"/>
    <w:rsid w:val="00DA3D52"/>
    <w:rsid w:val="00DF2AF0"/>
    <w:rsid w:val="00DF4D1C"/>
    <w:rsid w:val="00E12AE6"/>
    <w:rsid w:val="00E63E29"/>
    <w:rsid w:val="00E65345"/>
    <w:rsid w:val="00E67114"/>
    <w:rsid w:val="00E715AA"/>
    <w:rsid w:val="00E75375"/>
    <w:rsid w:val="00E77758"/>
    <w:rsid w:val="00EC05D7"/>
    <w:rsid w:val="00EC3AD5"/>
    <w:rsid w:val="00EC5D88"/>
    <w:rsid w:val="00EE4EA7"/>
    <w:rsid w:val="00F00553"/>
    <w:rsid w:val="00F031E1"/>
    <w:rsid w:val="00F260A6"/>
    <w:rsid w:val="00F2779E"/>
    <w:rsid w:val="00F91E05"/>
    <w:rsid w:val="00FA43B8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608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"/>
    <w:next w:val="a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"/>
    <w:next w:val="a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"/>
    <w:next w:val="a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4"/>
    <w:basedOn w:val="a"/>
    <w:link w:val="a4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aliases w:val=" Знак4 Знак"/>
    <w:basedOn w:val="a0"/>
    <w:link w:val="a3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0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0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0"/>
    <w:uiPriority w:val="99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1">
    <w:name w:val="a"/>
    <w:basedOn w:val="a0"/>
    <w:rsid w:val="00FE220E"/>
  </w:style>
  <w:style w:type="character" w:customStyle="1" w:styleId="a00">
    <w:name w:val="a0"/>
    <w:basedOn w:val="a0"/>
    <w:rsid w:val="00FE220E"/>
  </w:style>
  <w:style w:type="character" w:customStyle="1" w:styleId="12">
    <w:name w:val="Основной текст1"/>
    <w:basedOn w:val="a0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0"/>
    <w:rsid w:val="00C85955"/>
  </w:style>
  <w:style w:type="character" w:styleId="af2">
    <w:name w:val="Strong"/>
    <w:uiPriority w:val="22"/>
    <w:qFormat/>
    <w:rsid w:val="00C85955"/>
    <w:rPr>
      <w:b/>
      <w:bCs/>
    </w:rPr>
  </w:style>
  <w:style w:type="paragraph" w:styleId="af3">
    <w:name w:val="footnote text"/>
    <w:basedOn w:val="a"/>
    <w:link w:val="af4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0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6">
    <w:name w:val="Основной текст Знак"/>
    <w:basedOn w:val="a0"/>
    <w:link w:val="af5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7">
    <w:name w:val="Body Text Indent"/>
    <w:basedOn w:val="a"/>
    <w:link w:val="af8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9">
    <w:name w:val="page number"/>
    <w:basedOn w:val="a0"/>
    <w:rsid w:val="00E63E29"/>
  </w:style>
  <w:style w:type="paragraph" w:styleId="34">
    <w:name w:val="Body Text 3"/>
    <w:basedOn w:val="a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semiHidden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E63E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9EE0E73ACD283503F39FBE66F82E6B4E152DDF750EE5C1FE4027FA6F18h0lDH" TargetMode="External"/><Relationship Id="rId18" Type="http://schemas.openxmlformats.org/officeDocument/2006/relationships/hyperlink" Target="consultantplus://offline/ref=9EE0E73ACD283503F39FA06BEE423142152087790DEECDAD1978A1324F0473A4hAl1H" TargetMode="External"/><Relationship Id="rId26" Type="http://schemas.openxmlformats.org/officeDocument/2006/relationships/hyperlink" Target="consultantplus://offline/ref=B5D3A1DF9562556634954F3FA2298E208E94B1969EA7BE530EC5F046771A78EACBX2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EE0E73ACD283503F39FA06BEE423142152087790DEECDAD1978A1324F0473A4hAl1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B33F3667F4BACA3A789D266F8B52B3B0DD83E17B1CF6326AD33913DDAF2FA2142A109405D6D0AE63CC0C3B1u0H" TargetMode="External"/><Relationship Id="rId17" Type="http://schemas.openxmlformats.org/officeDocument/2006/relationships/hyperlink" Target="consultantplus://offline/ref=A9CB30909AD32A374B933EC8319B36A356CC04A6E9BEF9E2509BA0PD27F" TargetMode="External"/><Relationship Id="rId25" Type="http://schemas.openxmlformats.org/officeDocument/2006/relationships/hyperlink" Target="consultantplus://offline/ref=B5D3A1DF9562556634954F3FA2298E208E94B1969EA7BE530EC5F046771A78EACBX2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71B705F033A4C591274C30FBC36986EC38A10F9AE128D4A3E4F8E9E5A817200k96AE" TargetMode="External"/><Relationship Id="rId20" Type="http://schemas.openxmlformats.org/officeDocument/2006/relationships/hyperlink" Target="consultantplus://offline/ref=9EE0E73ACD283503F39FA06BEE423142152087790DEECDAD1978A1324F0473A4hAl1H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E4C762F5DA0DF989186F1C82D693E3C3247E54270BC94CE8D95299918AB42969BDBC5F8CC31CFCA190DCFi5n2C" TargetMode="External"/><Relationship Id="rId24" Type="http://schemas.openxmlformats.org/officeDocument/2006/relationships/hyperlink" Target="consultantplus://offline/ref=B5D3A1DF9562556634954F3FA2298E208E94B1969EA7BE530EC5F046771A78EACBX2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A3C902FA5861CE7A20689A7C8DACAA27F9302DB10A34E5400E5087BD7BA481GA75E" TargetMode="External"/><Relationship Id="rId23" Type="http://schemas.openxmlformats.org/officeDocument/2006/relationships/hyperlink" Target="consultantplus://offline/ref=78124156FF3284365AB841D39CD4B7BB5234F30018BE8941B5FF99BFCA4A3ECAQ7a4G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A569F0D2BF8ED47D86CF3002555459881C02EFBD59B7C732597BB905EB2A14C7153B672830CC785E90C3A5FC105F0AB8447029F02BF0EF668A1AA579t6B0K" TargetMode="External"/><Relationship Id="rId19" Type="http://schemas.openxmlformats.org/officeDocument/2006/relationships/hyperlink" Target="consultantplus://offline/ref=9EE0E73ACD283503F39FA06BEE423142152087790DEECDAD1978A1324F0473A4hAl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569F0D2BF8ED47D86CF2E0F433803841E0BB6B451B9C4630D2DBF52B47A1292557B617D7388755693C8F1A9550153EB093B24F73CECEF61t9B4K" TargetMode="External"/><Relationship Id="rId14" Type="http://schemas.openxmlformats.org/officeDocument/2006/relationships/hyperlink" Target="consultantplus://offline/ref=171B705F033A4C591274DD02AA5AC262C08949F1A344D91E3345DBkC66E" TargetMode="External"/><Relationship Id="rId22" Type="http://schemas.openxmlformats.org/officeDocument/2006/relationships/hyperlink" Target="consultantplus://offline/ref=78124156FF3284365AB841D39CD4B7BB5234F30018BE8941B5FF99BFCA4A3ECAQ7a4G" TargetMode="External"/><Relationship Id="rId27" Type="http://schemas.openxmlformats.org/officeDocument/2006/relationships/hyperlink" Target="http://&#1092;&#1080;&#1083;&#1080;&#1087;&#1087;&#1086;&#1074;&#1089;&#1082;.&#1088;&#1092;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74383CD-9A78-4B22-A7C8-F5BBC52A2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6059</Words>
  <Characters>34542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2020-06-26T10:15:00Z</cp:lastPrinted>
  <dcterms:created xsi:type="dcterms:W3CDTF">2019-08-27T05:36:00Z</dcterms:created>
  <dcterms:modified xsi:type="dcterms:W3CDTF">2020-06-30T04:31:00Z</dcterms:modified>
</cp:coreProperties>
</file>