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8E8" w:rsidRPr="00CE5113" w:rsidRDefault="004E08E8" w:rsidP="004E08E8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CE5113">
        <w:rPr>
          <w:sz w:val="28"/>
          <w:szCs w:val="28"/>
        </w:rPr>
        <w:t>РОССИЙСКАЯ ФЕДЕРАЦИЯ</w:t>
      </w:r>
    </w:p>
    <w:p w:rsidR="004E08E8" w:rsidRPr="00CE5113" w:rsidRDefault="004E08E8" w:rsidP="004E08E8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CE5113">
        <w:rPr>
          <w:sz w:val="28"/>
          <w:szCs w:val="28"/>
        </w:rPr>
        <w:t>ИРКУТСКАЯ ОБЛАСТЬ</w:t>
      </w:r>
    </w:p>
    <w:p w:rsidR="004E08E8" w:rsidRPr="00CE5113" w:rsidRDefault="004E08E8" w:rsidP="004E08E8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CE5113">
        <w:rPr>
          <w:sz w:val="28"/>
          <w:szCs w:val="28"/>
        </w:rPr>
        <w:t>ЗИМИНСКИЙ РАЙОН</w:t>
      </w:r>
    </w:p>
    <w:p w:rsidR="004E08E8" w:rsidRPr="00CE5113" w:rsidRDefault="004E08E8" w:rsidP="004E08E8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4E08E8" w:rsidRPr="00CE5113" w:rsidRDefault="004E08E8" w:rsidP="004E08E8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CE5113">
        <w:rPr>
          <w:sz w:val="28"/>
          <w:szCs w:val="28"/>
        </w:rPr>
        <w:t>Администрация</w:t>
      </w:r>
    </w:p>
    <w:p w:rsidR="004E08E8" w:rsidRPr="00CE5113" w:rsidRDefault="004E08E8" w:rsidP="004E08E8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</w:t>
      </w:r>
      <w:r w:rsidRPr="00CE5113">
        <w:rPr>
          <w:sz w:val="28"/>
          <w:szCs w:val="28"/>
        </w:rPr>
        <w:t xml:space="preserve"> муниципального образования</w:t>
      </w:r>
    </w:p>
    <w:p w:rsidR="004E08E8" w:rsidRPr="00CE5113" w:rsidRDefault="004E08E8" w:rsidP="004E08E8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4E08E8" w:rsidRPr="00083039" w:rsidRDefault="004E08E8" w:rsidP="004E08E8">
      <w:pPr>
        <w:pStyle w:val="1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 А С П О Р Я Ж Е Н И Е</w:t>
      </w:r>
    </w:p>
    <w:p w:rsidR="004E08E8" w:rsidRPr="003D58B7" w:rsidRDefault="004E08E8" w:rsidP="004E08E8">
      <w:pPr>
        <w:pStyle w:val="1"/>
        <w:spacing w:before="0" w:beforeAutospacing="0" w:after="0" w:afterAutospacing="0"/>
        <w:rPr>
          <w:sz w:val="32"/>
          <w:szCs w:val="32"/>
        </w:rPr>
      </w:pPr>
    </w:p>
    <w:p w:rsidR="004E08E8" w:rsidRPr="00B641F2" w:rsidRDefault="004268E4" w:rsidP="004E08E8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от   22</w:t>
      </w:r>
      <w:r w:rsidR="004E08E8">
        <w:rPr>
          <w:sz w:val="28"/>
          <w:szCs w:val="28"/>
        </w:rPr>
        <w:t xml:space="preserve">.06.2026 г.         </w:t>
      </w:r>
      <w:r w:rsidR="004E08E8" w:rsidRPr="00AB03FC">
        <w:rPr>
          <w:sz w:val="28"/>
          <w:szCs w:val="28"/>
        </w:rPr>
        <w:t xml:space="preserve">      </w:t>
      </w:r>
      <w:r w:rsidR="004E08E8">
        <w:rPr>
          <w:sz w:val="28"/>
          <w:szCs w:val="28"/>
        </w:rPr>
        <w:t xml:space="preserve"> с. Филипповск                       №</w:t>
      </w:r>
      <w:r>
        <w:rPr>
          <w:sz w:val="28"/>
          <w:szCs w:val="28"/>
        </w:rPr>
        <w:t>19</w:t>
      </w:r>
    </w:p>
    <w:p w:rsidR="004B59E1" w:rsidRDefault="004B59E1">
      <w:pPr>
        <w:pStyle w:val="a3"/>
        <w:ind w:left="0" w:firstLine="0"/>
        <w:jc w:val="left"/>
        <w:rPr>
          <w:b/>
        </w:rPr>
      </w:pPr>
    </w:p>
    <w:p w:rsidR="004E08E8" w:rsidRDefault="004E08E8">
      <w:pPr>
        <w:pStyle w:val="a3"/>
        <w:ind w:left="0" w:firstLine="0"/>
        <w:jc w:val="left"/>
      </w:pPr>
      <w:r w:rsidRPr="004E08E8">
        <w:t xml:space="preserve">О правилах осуществления внутреннего </w:t>
      </w:r>
    </w:p>
    <w:p w:rsidR="004E08E8" w:rsidRDefault="004E08E8">
      <w:pPr>
        <w:pStyle w:val="a3"/>
        <w:ind w:left="0" w:firstLine="0"/>
        <w:jc w:val="left"/>
      </w:pPr>
      <w:r w:rsidRPr="004E08E8">
        <w:t xml:space="preserve">контроля обработки персональных </w:t>
      </w:r>
    </w:p>
    <w:p w:rsidR="004E08E8" w:rsidRDefault="004E08E8">
      <w:pPr>
        <w:pStyle w:val="a3"/>
        <w:ind w:left="0" w:firstLine="0"/>
        <w:jc w:val="left"/>
      </w:pPr>
      <w:r w:rsidRPr="004E08E8">
        <w:t xml:space="preserve">данных в администрации Филипповского </w:t>
      </w:r>
    </w:p>
    <w:p w:rsidR="004B59E1" w:rsidRDefault="004E08E8">
      <w:pPr>
        <w:pStyle w:val="a3"/>
        <w:ind w:left="0" w:firstLine="0"/>
        <w:jc w:val="left"/>
      </w:pPr>
      <w:r w:rsidRPr="004E08E8">
        <w:t>муниципального образования</w:t>
      </w:r>
    </w:p>
    <w:p w:rsidR="004E08E8" w:rsidRPr="004E08E8" w:rsidRDefault="004E08E8">
      <w:pPr>
        <w:pStyle w:val="a3"/>
        <w:ind w:left="0" w:firstLine="0"/>
        <w:jc w:val="left"/>
      </w:pPr>
    </w:p>
    <w:p w:rsidR="004B59E1" w:rsidRDefault="00280A79">
      <w:pPr>
        <w:pStyle w:val="a3"/>
        <w:ind w:right="139"/>
      </w:pPr>
      <w:r>
        <w:t xml:space="preserve">Руководствуясь пунктом 2 части 1 статьи 18 Федерального </w:t>
      </w:r>
      <w:hyperlink r:id="rId7">
        <w:r>
          <w:t>закона</w:t>
        </w:r>
      </w:hyperlink>
      <w:r>
        <w:t xml:space="preserve"> от</w:t>
      </w:r>
      <w:r>
        <w:rPr>
          <w:spacing w:val="-3"/>
        </w:rPr>
        <w:t xml:space="preserve"> </w:t>
      </w:r>
      <w:r>
        <w:t>27 июля 2006 года № 152-ФЗ «О персональных данных» и во исполнение подпункта «б» пункта 1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органами, утвержденного постановлением Правительства Российской Федерации от 21 марта 2012 года № 211:</w:t>
      </w:r>
    </w:p>
    <w:p w:rsidR="004E08E8" w:rsidRDefault="004E08E8">
      <w:pPr>
        <w:pStyle w:val="a3"/>
        <w:ind w:right="139"/>
      </w:pPr>
    </w:p>
    <w:p w:rsidR="004B59E1" w:rsidRDefault="00280A79">
      <w:pPr>
        <w:pStyle w:val="a4"/>
        <w:numPr>
          <w:ilvl w:val="0"/>
          <w:numId w:val="2"/>
        </w:numPr>
        <w:tabs>
          <w:tab w:val="left" w:pos="1007"/>
        </w:tabs>
        <w:ind w:firstLine="709"/>
        <w:jc w:val="both"/>
        <w:rPr>
          <w:i/>
          <w:sz w:val="28"/>
        </w:rPr>
      </w:pPr>
      <w:r>
        <w:rPr>
          <w:sz w:val="28"/>
        </w:rPr>
        <w:t>Утвердить Правила осуществления внутреннего контроля обработки персональных данных в администрации Филипповского муниципального 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(прилагается)</w:t>
      </w:r>
      <w:r>
        <w:rPr>
          <w:i/>
          <w:sz w:val="28"/>
        </w:rPr>
        <w:t>.</w:t>
      </w:r>
    </w:p>
    <w:p w:rsidR="004B59E1" w:rsidRDefault="00280A79">
      <w:pPr>
        <w:pStyle w:val="a4"/>
        <w:numPr>
          <w:ilvl w:val="0"/>
          <w:numId w:val="2"/>
        </w:numPr>
        <w:tabs>
          <w:tab w:val="left" w:pos="1148"/>
        </w:tabs>
        <w:ind w:firstLine="709"/>
        <w:jc w:val="both"/>
        <w:rPr>
          <w:sz w:val="28"/>
        </w:rPr>
      </w:pPr>
      <w:r>
        <w:rPr>
          <w:sz w:val="28"/>
        </w:rPr>
        <w:t>Контроль за исполнением распоряжения возложить на главу Филипповского муниципального образования.</w:t>
      </w:r>
    </w:p>
    <w:p w:rsidR="004B59E1" w:rsidRDefault="004B59E1">
      <w:pPr>
        <w:pStyle w:val="a3"/>
        <w:ind w:left="0" w:firstLine="0"/>
        <w:jc w:val="left"/>
      </w:pPr>
    </w:p>
    <w:p w:rsidR="004B59E1" w:rsidRDefault="004B59E1">
      <w:pPr>
        <w:pStyle w:val="a3"/>
        <w:ind w:left="0" w:firstLine="0"/>
        <w:jc w:val="left"/>
      </w:pPr>
    </w:p>
    <w:p w:rsidR="004E08E8" w:rsidRPr="004E08E8" w:rsidRDefault="00280A79" w:rsidP="004E08E8">
      <w:pPr>
        <w:pStyle w:val="a5"/>
        <w:ind w:firstLine="426"/>
        <w:rPr>
          <w:spacing w:val="-12"/>
          <w:sz w:val="28"/>
          <w:szCs w:val="28"/>
        </w:rPr>
      </w:pPr>
      <w:r w:rsidRPr="004E08E8">
        <w:rPr>
          <w:sz w:val="28"/>
          <w:szCs w:val="28"/>
        </w:rPr>
        <w:t>Глава</w:t>
      </w:r>
      <w:r w:rsidRPr="004E08E8">
        <w:rPr>
          <w:spacing w:val="-12"/>
          <w:sz w:val="28"/>
          <w:szCs w:val="28"/>
        </w:rPr>
        <w:t xml:space="preserve"> </w:t>
      </w:r>
      <w:r w:rsidRPr="004E08E8">
        <w:rPr>
          <w:sz w:val="28"/>
          <w:szCs w:val="28"/>
        </w:rPr>
        <w:t>Филипповского</w:t>
      </w:r>
      <w:r w:rsidRPr="004E08E8">
        <w:rPr>
          <w:spacing w:val="-12"/>
          <w:sz w:val="28"/>
          <w:szCs w:val="28"/>
        </w:rPr>
        <w:t xml:space="preserve"> </w:t>
      </w:r>
    </w:p>
    <w:p w:rsidR="004B59E1" w:rsidRPr="004E08E8" w:rsidRDefault="00280A79" w:rsidP="004E08E8">
      <w:pPr>
        <w:pStyle w:val="a5"/>
        <w:ind w:firstLine="426"/>
        <w:rPr>
          <w:sz w:val="28"/>
          <w:szCs w:val="28"/>
        </w:rPr>
      </w:pPr>
      <w:r w:rsidRPr="004E08E8">
        <w:rPr>
          <w:sz w:val="28"/>
          <w:szCs w:val="28"/>
        </w:rPr>
        <w:t>муниципального</w:t>
      </w:r>
      <w:r w:rsidRPr="004E08E8">
        <w:rPr>
          <w:spacing w:val="-12"/>
          <w:sz w:val="28"/>
          <w:szCs w:val="28"/>
        </w:rPr>
        <w:t xml:space="preserve"> </w:t>
      </w:r>
      <w:r w:rsidRPr="004E08E8">
        <w:rPr>
          <w:sz w:val="28"/>
          <w:szCs w:val="28"/>
        </w:rPr>
        <w:t xml:space="preserve">образования </w:t>
      </w:r>
      <w:r w:rsidR="004E08E8" w:rsidRPr="004E08E8">
        <w:rPr>
          <w:sz w:val="28"/>
          <w:szCs w:val="28"/>
        </w:rPr>
        <w:t xml:space="preserve">                                  </w:t>
      </w:r>
      <w:r w:rsidR="004E08E8">
        <w:rPr>
          <w:sz w:val="28"/>
          <w:szCs w:val="28"/>
        </w:rPr>
        <w:t xml:space="preserve">  </w:t>
      </w:r>
      <w:r w:rsidRPr="004E08E8">
        <w:rPr>
          <w:sz w:val="28"/>
          <w:szCs w:val="28"/>
        </w:rPr>
        <w:t>А.А. Федосеев</w:t>
      </w:r>
    </w:p>
    <w:p w:rsidR="004B59E1" w:rsidRDefault="004B59E1">
      <w:pPr>
        <w:pStyle w:val="a3"/>
        <w:spacing w:line="480" w:lineRule="auto"/>
        <w:jc w:val="left"/>
        <w:sectPr w:rsidR="004B59E1">
          <w:type w:val="continuous"/>
          <w:pgSz w:w="11910" w:h="16840"/>
          <w:pgMar w:top="1040" w:right="708" w:bottom="280" w:left="1700" w:header="720" w:footer="720" w:gutter="0"/>
          <w:cols w:space="720"/>
        </w:sectPr>
      </w:pPr>
    </w:p>
    <w:p w:rsidR="004B59E1" w:rsidRDefault="00280A79" w:rsidP="004E08E8">
      <w:pPr>
        <w:pStyle w:val="a3"/>
        <w:spacing w:before="76"/>
        <w:ind w:left="4253" w:firstLine="0"/>
        <w:jc w:val="right"/>
      </w:pPr>
      <w:r>
        <w:rPr>
          <w:spacing w:val="-2"/>
        </w:rPr>
        <w:lastRenderedPageBreak/>
        <w:t>УТВЕРЖДЕНО</w:t>
      </w:r>
    </w:p>
    <w:p w:rsidR="004B59E1" w:rsidRDefault="00280A79" w:rsidP="004E08E8">
      <w:pPr>
        <w:pStyle w:val="a3"/>
        <w:ind w:left="4253" w:firstLine="0"/>
        <w:jc w:val="right"/>
      </w:pPr>
      <w:r>
        <w:t>распоряжением</w:t>
      </w:r>
      <w:r>
        <w:rPr>
          <w:spacing w:val="-17"/>
        </w:rPr>
        <w:t xml:space="preserve"> </w:t>
      </w:r>
      <w:r>
        <w:t>главы</w:t>
      </w:r>
      <w:r>
        <w:rPr>
          <w:spacing w:val="-17"/>
        </w:rPr>
        <w:t xml:space="preserve"> </w:t>
      </w:r>
      <w:r>
        <w:t>Филипповского муниципального образования</w:t>
      </w:r>
    </w:p>
    <w:p w:rsidR="004B59E1" w:rsidRDefault="00280A79" w:rsidP="004E08E8">
      <w:pPr>
        <w:pStyle w:val="a3"/>
        <w:tabs>
          <w:tab w:val="left" w:pos="5146"/>
          <w:tab w:val="left" w:pos="6961"/>
          <w:tab w:val="left" w:pos="7731"/>
          <w:tab w:val="left" w:pos="8953"/>
        </w:tabs>
        <w:ind w:left="4253" w:firstLine="0"/>
        <w:jc w:val="right"/>
      </w:pPr>
      <w:r>
        <w:t xml:space="preserve">от </w:t>
      </w:r>
      <w:r w:rsidR="004268E4">
        <w:rPr>
          <w:spacing w:val="-10"/>
        </w:rPr>
        <w:t>22.06.</w:t>
      </w:r>
      <w:r>
        <w:rPr>
          <w:spacing w:val="-5"/>
        </w:rPr>
        <w:t>20</w:t>
      </w:r>
      <w:r w:rsidR="004268E4" w:rsidRPr="004268E4">
        <w:t xml:space="preserve">26 </w:t>
      </w:r>
      <w:r w:rsidR="004268E4">
        <w:t>г. №19</w:t>
      </w:r>
    </w:p>
    <w:p w:rsidR="004B59E1" w:rsidRDefault="004B59E1">
      <w:pPr>
        <w:pStyle w:val="a3"/>
        <w:ind w:left="0" w:firstLine="0"/>
        <w:jc w:val="left"/>
      </w:pPr>
    </w:p>
    <w:p w:rsidR="004B59E1" w:rsidRDefault="004B59E1">
      <w:pPr>
        <w:pStyle w:val="a3"/>
        <w:ind w:left="0" w:firstLine="0"/>
        <w:jc w:val="left"/>
      </w:pPr>
    </w:p>
    <w:p w:rsidR="004B59E1" w:rsidRDefault="00280A79">
      <w:pPr>
        <w:ind w:left="1344" w:right="1426" w:firstLine="2630"/>
        <w:rPr>
          <w:b/>
          <w:sz w:val="28"/>
        </w:rPr>
      </w:pPr>
      <w:r>
        <w:rPr>
          <w:b/>
          <w:spacing w:val="-2"/>
          <w:sz w:val="28"/>
        </w:rPr>
        <w:t xml:space="preserve">ПРАВИЛА </w:t>
      </w:r>
      <w:r>
        <w:rPr>
          <w:b/>
          <w:sz w:val="28"/>
        </w:rPr>
        <w:t>ОСУЩЕСТВЛЕНИЯ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ВНУТРЕННЕГО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КОНТРОЛЯ</w:t>
      </w:r>
    </w:p>
    <w:p w:rsidR="004B59E1" w:rsidRDefault="00280A79">
      <w:pPr>
        <w:ind w:left="1778" w:right="1791" w:firstLine="30"/>
        <w:rPr>
          <w:b/>
          <w:sz w:val="28"/>
        </w:rPr>
      </w:pPr>
      <w:r>
        <w:rPr>
          <w:b/>
          <w:sz w:val="28"/>
        </w:rPr>
        <w:t>ОБРАБОТКИ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ПЕРСОНАЛЬНЫХ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ДАННЫХ 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АДМИНИСТРАЦИИ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ФИЛИППОВСКОГО</w:t>
      </w:r>
    </w:p>
    <w:p w:rsidR="004B59E1" w:rsidRDefault="00280A79">
      <w:pPr>
        <w:spacing w:before="276"/>
        <w:ind w:right="140"/>
        <w:jc w:val="center"/>
        <w:rPr>
          <w:b/>
          <w:sz w:val="28"/>
        </w:rPr>
      </w:pPr>
      <w:r>
        <w:rPr>
          <w:b/>
          <w:sz w:val="28"/>
        </w:rPr>
        <w:t>ГЛАВА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ОБЩИЕ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4B59E1" w:rsidRDefault="00280A79">
      <w:pPr>
        <w:pStyle w:val="a4"/>
        <w:numPr>
          <w:ilvl w:val="0"/>
          <w:numId w:val="1"/>
        </w:numPr>
        <w:tabs>
          <w:tab w:val="left" w:pos="1240"/>
        </w:tabs>
        <w:spacing w:before="276"/>
        <w:ind w:right="139" w:firstLine="709"/>
        <w:jc w:val="both"/>
        <w:rPr>
          <w:sz w:val="28"/>
        </w:rPr>
      </w:pPr>
      <w:r>
        <w:rPr>
          <w:sz w:val="28"/>
        </w:rPr>
        <w:t>Настоящие Правила регулируют отношения, связанные с осуществлением внутреннего контроля соответствия обработки персональных данных в администрации Филипповского муниципального образования</w:t>
      </w:r>
      <w:r>
        <w:rPr>
          <w:spacing w:val="24"/>
          <w:sz w:val="28"/>
        </w:rPr>
        <w:t xml:space="preserve"> </w:t>
      </w:r>
      <w:r>
        <w:rPr>
          <w:sz w:val="28"/>
        </w:rPr>
        <w:t>(далее</w:t>
      </w:r>
      <w:r>
        <w:rPr>
          <w:spacing w:val="23"/>
          <w:sz w:val="28"/>
        </w:rPr>
        <w:t xml:space="preserve"> </w:t>
      </w:r>
      <w:r>
        <w:rPr>
          <w:sz w:val="28"/>
        </w:rPr>
        <w:t>–</w:t>
      </w:r>
      <w:r>
        <w:rPr>
          <w:spacing w:val="24"/>
          <w:sz w:val="28"/>
        </w:rPr>
        <w:t xml:space="preserve"> </w:t>
      </w:r>
      <w:r>
        <w:rPr>
          <w:sz w:val="28"/>
        </w:rPr>
        <w:t>Оператор)</w:t>
      </w:r>
      <w:r>
        <w:rPr>
          <w:spacing w:val="23"/>
          <w:sz w:val="28"/>
        </w:rPr>
        <w:t xml:space="preserve"> </w:t>
      </w:r>
      <w:r>
        <w:rPr>
          <w:sz w:val="28"/>
        </w:rPr>
        <w:t>Федеральному</w:t>
      </w:r>
      <w:r>
        <w:rPr>
          <w:spacing w:val="24"/>
          <w:sz w:val="28"/>
        </w:rPr>
        <w:t xml:space="preserve"> </w:t>
      </w:r>
      <w:r>
        <w:rPr>
          <w:sz w:val="28"/>
        </w:rPr>
        <w:t>закону</w:t>
      </w:r>
      <w:r>
        <w:rPr>
          <w:spacing w:val="23"/>
          <w:sz w:val="28"/>
        </w:rPr>
        <w:t xml:space="preserve"> </w:t>
      </w:r>
      <w:r>
        <w:rPr>
          <w:sz w:val="28"/>
        </w:rPr>
        <w:t>от</w:t>
      </w:r>
      <w:r>
        <w:rPr>
          <w:spacing w:val="24"/>
          <w:sz w:val="28"/>
        </w:rPr>
        <w:t xml:space="preserve"> </w:t>
      </w:r>
      <w:r>
        <w:rPr>
          <w:sz w:val="28"/>
        </w:rPr>
        <w:t>27</w:t>
      </w:r>
      <w:r>
        <w:rPr>
          <w:spacing w:val="-3"/>
          <w:sz w:val="28"/>
        </w:rPr>
        <w:t xml:space="preserve"> </w:t>
      </w:r>
      <w:r>
        <w:rPr>
          <w:sz w:val="28"/>
        </w:rPr>
        <w:t>июля</w:t>
      </w:r>
      <w:r>
        <w:rPr>
          <w:spacing w:val="24"/>
          <w:sz w:val="28"/>
        </w:rPr>
        <w:t xml:space="preserve"> </w:t>
      </w:r>
      <w:r>
        <w:rPr>
          <w:sz w:val="28"/>
        </w:rPr>
        <w:t>2006</w:t>
      </w:r>
      <w:r>
        <w:rPr>
          <w:spacing w:val="23"/>
          <w:sz w:val="28"/>
        </w:rPr>
        <w:t xml:space="preserve"> </w:t>
      </w:r>
      <w:r>
        <w:rPr>
          <w:sz w:val="28"/>
        </w:rPr>
        <w:t>года</w:t>
      </w:r>
    </w:p>
    <w:p w:rsidR="004B59E1" w:rsidRDefault="00280A79">
      <w:pPr>
        <w:pStyle w:val="a3"/>
        <w:ind w:firstLine="0"/>
      </w:pPr>
      <w:r>
        <w:t>№</w:t>
      </w:r>
      <w:r>
        <w:rPr>
          <w:spacing w:val="49"/>
        </w:rPr>
        <w:t xml:space="preserve">  </w:t>
      </w:r>
      <w:r>
        <w:t>152-ФЗ</w:t>
      </w:r>
      <w:r>
        <w:rPr>
          <w:spacing w:val="52"/>
        </w:rPr>
        <w:t xml:space="preserve">  </w:t>
      </w:r>
      <w:r>
        <w:t>«О</w:t>
      </w:r>
      <w:r>
        <w:rPr>
          <w:spacing w:val="51"/>
        </w:rPr>
        <w:t xml:space="preserve">  </w:t>
      </w:r>
      <w:r>
        <w:t>персональных</w:t>
      </w:r>
      <w:r>
        <w:rPr>
          <w:spacing w:val="52"/>
        </w:rPr>
        <w:t xml:space="preserve">  </w:t>
      </w:r>
      <w:r>
        <w:t>данных»</w:t>
      </w:r>
      <w:r>
        <w:rPr>
          <w:spacing w:val="51"/>
        </w:rPr>
        <w:t xml:space="preserve">  </w:t>
      </w:r>
      <w:r>
        <w:t>(далее</w:t>
      </w:r>
      <w:r>
        <w:rPr>
          <w:spacing w:val="52"/>
        </w:rPr>
        <w:t xml:space="preserve">  </w:t>
      </w:r>
      <w:r>
        <w:t>–</w:t>
      </w:r>
      <w:r>
        <w:rPr>
          <w:spacing w:val="51"/>
        </w:rPr>
        <w:t xml:space="preserve">  </w:t>
      </w:r>
      <w:r>
        <w:t>Федеральный</w:t>
      </w:r>
      <w:r>
        <w:rPr>
          <w:spacing w:val="52"/>
        </w:rPr>
        <w:t xml:space="preserve">  </w:t>
      </w:r>
      <w:hyperlink r:id="rId8">
        <w:r>
          <w:rPr>
            <w:spacing w:val="-2"/>
          </w:rPr>
          <w:t>закон</w:t>
        </w:r>
      </w:hyperlink>
    </w:p>
    <w:p w:rsidR="004B59E1" w:rsidRDefault="00280A79">
      <w:pPr>
        <w:pStyle w:val="a3"/>
        <w:ind w:right="140" w:firstLine="0"/>
      </w:pPr>
      <w:r>
        <w:t>«О</w:t>
      </w:r>
      <w:r>
        <w:rPr>
          <w:spacing w:val="-4"/>
        </w:rPr>
        <w:t xml:space="preserve"> </w:t>
      </w:r>
      <w:r>
        <w:t>персональных данных») и принятым в соответствии с ним нормативными правовыми актами, требованиям к защите персональных данных, политике Оператора в отношении обработки персональных данных, нормативным правовым актам Оператора, в том числе контроля за приемом и обработкой запросов и обращений субъектов персональных данных (их представителей) (далее – внутренний контроль).</w:t>
      </w:r>
    </w:p>
    <w:p w:rsidR="004B59E1" w:rsidRDefault="00280A79">
      <w:pPr>
        <w:pStyle w:val="a4"/>
        <w:numPr>
          <w:ilvl w:val="0"/>
          <w:numId w:val="1"/>
        </w:numPr>
        <w:tabs>
          <w:tab w:val="left" w:pos="1067"/>
        </w:tabs>
        <w:ind w:firstLine="709"/>
        <w:jc w:val="both"/>
        <w:rPr>
          <w:sz w:val="28"/>
        </w:rPr>
      </w:pPr>
      <w:r>
        <w:rPr>
          <w:sz w:val="28"/>
        </w:rPr>
        <w:t>Настоящие Правила разработаны в соответствии с Конституцией 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27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июля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2006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года</w:t>
      </w:r>
    </w:p>
    <w:p w:rsidR="004B59E1" w:rsidRDefault="00280A79">
      <w:pPr>
        <w:pStyle w:val="a3"/>
        <w:ind w:right="140" w:firstLine="0"/>
      </w:pPr>
      <w:r>
        <w:t>№</w:t>
      </w:r>
      <w:r>
        <w:rPr>
          <w:spacing w:val="-3"/>
        </w:rPr>
        <w:t xml:space="preserve"> </w:t>
      </w:r>
      <w:r>
        <w:t>149-ФЗ «Об информации, информационных технологиях и о защите информации», Федеральным законом «О персональных данных», другими федеральными законами, Перечнем мер, направленных на обеспечение выполнения</w:t>
      </w:r>
      <w:r w:rsidR="004E08E8">
        <w:rPr>
          <w:spacing w:val="70"/>
          <w:w w:val="150"/>
        </w:rPr>
        <w:t xml:space="preserve"> </w:t>
      </w:r>
      <w:r>
        <w:t>обязанностей,</w:t>
      </w:r>
      <w:r w:rsidR="004E08E8">
        <w:rPr>
          <w:spacing w:val="73"/>
          <w:w w:val="150"/>
        </w:rPr>
        <w:t xml:space="preserve"> </w:t>
      </w:r>
      <w:r>
        <w:t>предусмотренных</w:t>
      </w:r>
      <w:r w:rsidR="004E08E8">
        <w:rPr>
          <w:spacing w:val="73"/>
          <w:w w:val="150"/>
        </w:rPr>
        <w:t xml:space="preserve"> </w:t>
      </w:r>
      <w:r>
        <w:t>Федеральным</w:t>
      </w:r>
      <w:r w:rsidR="004E08E8">
        <w:rPr>
          <w:spacing w:val="73"/>
          <w:w w:val="150"/>
        </w:rPr>
        <w:t xml:space="preserve"> </w:t>
      </w:r>
      <w:r>
        <w:rPr>
          <w:spacing w:val="-2"/>
        </w:rPr>
        <w:t>законом</w:t>
      </w:r>
    </w:p>
    <w:p w:rsidR="004B59E1" w:rsidRDefault="00280A79">
      <w:pPr>
        <w:pStyle w:val="a3"/>
        <w:ind w:right="140" w:firstLine="0"/>
      </w:pPr>
      <w:r>
        <w:t>«О</w:t>
      </w:r>
      <w:r>
        <w:rPr>
          <w:spacing w:val="-5"/>
        </w:rPr>
        <w:t xml:space="preserve"> </w:t>
      </w:r>
      <w:r>
        <w:t>персональных</w:t>
      </w:r>
      <w:r>
        <w:rPr>
          <w:spacing w:val="-1"/>
        </w:rPr>
        <w:t xml:space="preserve"> </w:t>
      </w:r>
      <w:r>
        <w:t>данных»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принятыми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ним</w:t>
      </w:r>
      <w:r>
        <w:rPr>
          <w:spacing w:val="-1"/>
        </w:rPr>
        <w:t xml:space="preserve"> </w:t>
      </w:r>
      <w:r>
        <w:t>нормативными правовыми актами, операторами, являющимися государственными или муниципальными органами, утвержденным постановлением Правительства Российской Федерации от 21 марта 2012 года № 211, иными нормативными правовыми актами Российской Федерации, Уставом Филипповского муниципального образования и иными нормативными правовыми актами Покровского муниципального образования.</w:t>
      </w:r>
    </w:p>
    <w:p w:rsidR="004B59E1" w:rsidRDefault="00280A79">
      <w:pPr>
        <w:pStyle w:val="a4"/>
        <w:numPr>
          <w:ilvl w:val="0"/>
          <w:numId w:val="1"/>
        </w:numPr>
        <w:tabs>
          <w:tab w:val="left" w:pos="1129"/>
        </w:tabs>
        <w:ind w:firstLine="709"/>
        <w:jc w:val="both"/>
        <w:rPr>
          <w:sz w:val="28"/>
        </w:rPr>
      </w:pPr>
      <w:r>
        <w:rPr>
          <w:sz w:val="28"/>
        </w:rPr>
        <w:t>Внутренний контроль осуществляется в целях своевременного выявления и предотвращения в Операторе: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013"/>
        </w:tabs>
        <w:ind w:right="0" w:hanging="303"/>
        <w:jc w:val="both"/>
        <w:rPr>
          <w:sz w:val="28"/>
        </w:rPr>
      </w:pPr>
      <w:r>
        <w:rPr>
          <w:sz w:val="28"/>
        </w:rPr>
        <w:t>хищения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носителей</w:t>
      </w:r>
      <w:r>
        <w:rPr>
          <w:spacing w:val="-2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2"/>
          <w:sz w:val="28"/>
        </w:rPr>
        <w:t xml:space="preserve"> данных;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013"/>
        </w:tabs>
        <w:ind w:right="0" w:hanging="303"/>
        <w:jc w:val="both"/>
        <w:rPr>
          <w:sz w:val="28"/>
        </w:rPr>
      </w:pPr>
      <w:r>
        <w:rPr>
          <w:sz w:val="28"/>
        </w:rPr>
        <w:t>утраты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искажения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данных;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084"/>
        </w:tabs>
        <w:ind w:left="1" w:right="141" w:firstLine="709"/>
        <w:jc w:val="both"/>
        <w:rPr>
          <w:sz w:val="28"/>
        </w:rPr>
      </w:pPr>
      <w:r>
        <w:rPr>
          <w:sz w:val="28"/>
        </w:rPr>
        <w:t>несанкционированного доступа к персональным данным, а также уничтожения,</w:t>
      </w:r>
      <w:r>
        <w:rPr>
          <w:spacing w:val="-4"/>
          <w:sz w:val="28"/>
        </w:rPr>
        <w:t xml:space="preserve"> </w:t>
      </w:r>
      <w:r>
        <w:rPr>
          <w:sz w:val="28"/>
        </w:rPr>
        <w:t>модификации,</w:t>
      </w:r>
      <w:r>
        <w:rPr>
          <w:spacing w:val="-4"/>
          <w:sz w:val="28"/>
        </w:rPr>
        <w:t xml:space="preserve"> </w:t>
      </w:r>
      <w:r>
        <w:rPr>
          <w:sz w:val="28"/>
        </w:rPr>
        <w:t>копирования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результате такого доступа;</w:t>
      </w:r>
    </w:p>
    <w:p w:rsidR="004B59E1" w:rsidRDefault="004B59E1">
      <w:pPr>
        <w:pStyle w:val="a4"/>
        <w:rPr>
          <w:sz w:val="28"/>
        </w:rPr>
        <w:sectPr w:rsidR="004B59E1">
          <w:pgSz w:w="11910" w:h="16840"/>
          <w:pgMar w:top="1040" w:right="708" w:bottom="280" w:left="1700" w:header="720" w:footer="720" w:gutter="0"/>
          <w:cols w:space="720"/>
        </w:sectPr>
      </w:pPr>
    </w:p>
    <w:p w:rsidR="004B59E1" w:rsidRDefault="004B59E1">
      <w:pPr>
        <w:pStyle w:val="a3"/>
        <w:spacing w:before="30"/>
        <w:ind w:left="0" w:firstLine="0"/>
        <w:jc w:val="left"/>
      </w:pPr>
    </w:p>
    <w:p w:rsidR="004B59E1" w:rsidRDefault="00280A79">
      <w:pPr>
        <w:pStyle w:val="a4"/>
        <w:numPr>
          <w:ilvl w:val="1"/>
          <w:numId w:val="1"/>
        </w:numPr>
        <w:tabs>
          <w:tab w:val="left" w:pos="1398"/>
        </w:tabs>
        <w:spacing w:before="1"/>
        <w:ind w:left="1" w:right="141" w:firstLine="709"/>
        <w:jc w:val="both"/>
        <w:rPr>
          <w:sz w:val="28"/>
        </w:rPr>
      </w:pPr>
      <w:r>
        <w:rPr>
          <w:sz w:val="28"/>
        </w:rPr>
        <w:t>нарушения работоспособности информационных систем персональных данных в Операторе.</w:t>
      </w:r>
    </w:p>
    <w:p w:rsidR="004B59E1" w:rsidRDefault="00280A79">
      <w:pPr>
        <w:pStyle w:val="a4"/>
        <w:numPr>
          <w:ilvl w:val="0"/>
          <w:numId w:val="1"/>
        </w:numPr>
        <w:tabs>
          <w:tab w:val="left" w:pos="990"/>
        </w:tabs>
        <w:ind w:left="990" w:right="0" w:hanging="28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-4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3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2"/>
          <w:sz w:val="28"/>
        </w:rPr>
        <w:t xml:space="preserve"> проверка: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221"/>
        </w:tabs>
        <w:ind w:left="1" w:right="141" w:firstLine="709"/>
        <w:jc w:val="both"/>
        <w:rPr>
          <w:sz w:val="28"/>
        </w:rPr>
      </w:pPr>
      <w:r>
        <w:rPr>
          <w:sz w:val="28"/>
        </w:rPr>
        <w:t>актуальности перечня (перечней) должностей в Операторе, замещение которых предусматривает осуществление обработки персональных данных либо осуществление доступа к персональным данным;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183"/>
        </w:tabs>
        <w:ind w:left="1" w:right="141" w:firstLine="709"/>
        <w:jc w:val="both"/>
        <w:rPr>
          <w:sz w:val="28"/>
        </w:rPr>
      </w:pPr>
      <w:r>
        <w:rPr>
          <w:sz w:val="28"/>
        </w:rPr>
        <w:t>актуальности перечня информационных систем персональных данных в Операторе;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026"/>
        </w:tabs>
        <w:ind w:left="1" w:right="141" w:firstLine="709"/>
        <w:jc w:val="both"/>
        <w:rPr>
          <w:sz w:val="28"/>
        </w:rPr>
      </w:pPr>
      <w:r>
        <w:rPr>
          <w:sz w:val="28"/>
        </w:rPr>
        <w:t>актуальности сведений, содержащихся в уведомлениях об обработке персональных данных, поданных Оператором в уполномоченный орган по защите прав субъектов персональных данных;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162"/>
        </w:tabs>
        <w:ind w:left="1" w:firstLine="709"/>
        <w:jc w:val="both"/>
        <w:rPr>
          <w:sz w:val="28"/>
        </w:rPr>
      </w:pPr>
      <w:r>
        <w:rPr>
          <w:sz w:val="28"/>
        </w:rPr>
        <w:t>соблюдения в Операторе принципов обработки персональных данных, определенных в статье 5 Федерального закона «О персональных данных», а также исполнения Оператором обязанностей оператора;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184"/>
        </w:tabs>
        <w:ind w:left="1" w:right="139" w:firstLine="709"/>
        <w:jc w:val="both"/>
        <w:rPr>
          <w:sz w:val="28"/>
        </w:rPr>
      </w:pPr>
      <w:r>
        <w:rPr>
          <w:sz w:val="28"/>
        </w:rPr>
        <w:t>соблюдения лицами, замещающими должности в Операторе, включенные в перечень (перечни) должностей, замещение которых предусматривает осуществление обработки персональных данных либо осуществление доступа к персональным данным (далее – уполномоченные должностные лица), требований к защите персональных данных и правил обработки персональных данных в Операторе;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297"/>
        </w:tabs>
        <w:ind w:left="1" w:right="142" w:firstLine="709"/>
        <w:jc w:val="both"/>
        <w:rPr>
          <w:sz w:val="28"/>
        </w:rPr>
      </w:pPr>
      <w:r>
        <w:rPr>
          <w:sz w:val="28"/>
        </w:rPr>
        <w:t>соблюдения прав субъектов персональных данных, чьи персональные данные обрабатываются в Операторе;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033"/>
        </w:tabs>
        <w:ind w:left="1" w:firstLine="709"/>
        <w:jc w:val="both"/>
        <w:rPr>
          <w:sz w:val="28"/>
        </w:rPr>
      </w:pPr>
      <w:r>
        <w:rPr>
          <w:sz w:val="28"/>
        </w:rPr>
        <w:t>правомерности обработки персональных данных в Операторе, в том числе наличия необходимых в соответствии с законодательством Российской Федерации согласий субъектов персональных данных;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013"/>
        </w:tabs>
        <w:ind w:right="0" w:hanging="303"/>
        <w:jc w:val="both"/>
        <w:rPr>
          <w:sz w:val="28"/>
        </w:rPr>
      </w:pPr>
      <w:r>
        <w:rPr>
          <w:sz w:val="28"/>
        </w:rPr>
        <w:t>точности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-2"/>
          <w:sz w:val="28"/>
        </w:rPr>
        <w:t xml:space="preserve"> </w:t>
      </w:r>
      <w:r>
        <w:rPr>
          <w:sz w:val="28"/>
        </w:rPr>
        <w:t>обрабатываемых</w:t>
      </w:r>
      <w:r>
        <w:rPr>
          <w:spacing w:val="-2"/>
          <w:sz w:val="28"/>
        </w:rPr>
        <w:t xml:space="preserve"> Оператором;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130"/>
        </w:tabs>
        <w:ind w:left="1" w:firstLine="709"/>
        <w:jc w:val="both"/>
        <w:rPr>
          <w:sz w:val="28"/>
        </w:rPr>
      </w:pPr>
      <w:r>
        <w:rPr>
          <w:sz w:val="28"/>
        </w:rPr>
        <w:t>соблюдения иных требований к защите персональных данных, правил обработки персональных данных, установленных законодательством Российской Федерации.</w:t>
      </w:r>
    </w:p>
    <w:p w:rsidR="004B59E1" w:rsidRDefault="004B59E1">
      <w:pPr>
        <w:pStyle w:val="a3"/>
        <w:ind w:left="0" w:firstLine="0"/>
        <w:jc w:val="left"/>
      </w:pPr>
    </w:p>
    <w:p w:rsidR="004B59E1" w:rsidRDefault="00280A79">
      <w:pPr>
        <w:ind w:left="2744" w:hanging="2376"/>
        <w:rPr>
          <w:b/>
          <w:sz w:val="28"/>
        </w:rPr>
      </w:pPr>
      <w:r>
        <w:rPr>
          <w:b/>
          <w:sz w:val="28"/>
        </w:rPr>
        <w:t>ГЛАВА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2.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ОРГАНИЗАЦИОННЫЕ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ОСНОВЫ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ОСУЩЕСТВЛЕНИЯ ВНУТРЕННЕГО КОНТРОЛЯ</w:t>
      </w:r>
    </w:p>
    <w:p w:rsidR="004B59E1" w:rsidRDefault="004B59E1">
      <w:pPr>
        <w:pStyle w:val="a3"/>
        <w:ind w:left="0" w:firstLine="0"/>
        <w:jc w:val="left"/>
        <w:rPr>
          <w:b/>
        </w:rPr>
      </w:pPr>
    </w:p>
    <w:p w:rsidR="004B59E1" w:rsidRDefault="00280A79">
      <w:pPr>
        <w:pStyle w:val="a4"/>
        <w:numPr>
          <w:ilvl w:val="0"/>
          <w:numId w:val="1"/>
        </w:numPr>
        <w:tabs>
          <w:tab w:val="left" w:pos="1324"/>
        </w:tabs>
        <w:ind w:firstLine="709"/>
        <w:jc w:val="both"/>
        <w:rPr>
          <w:sz w:val="28"/>
        </w:rPr>
      </w:pPr>
      <w:r>
        <w:rPr>
          <w:sz w:val="28"/>
        </w:rPr>
        <w:t>Внутренний контроль осуществляет должностное лицо, ответственное за организацию обработки персональных данных в Операторе.</w:t>
      </w:r>
    </w:p>
    <w:p w:rsidR="004B59E1" w:rsidRDefault="00280A79">
      <w:pPr>
        <w:pStyle w:val="a4"/>
        <w:numPr>
          <w:ilvl w:val="0"/>
          <w:numId w:val="1"/>
        </w:numPr>
        <w:tabs>
          <w:tab w:val="left" w:pos="1175"/>
        </w:tabs>
        <w:ind w:firstLine="709"/>
        <w:jc w:val="both"/>
        <w:rPr>
          <w:sz w:val="28"/>
        </w:rPr>
      </w:pPr>
      <w:r>
        <w:rPr>
          <w:sz w:val="28"/>
        </w:rPr>
        <w:t>В целях осуществления внутреннего контроля руководитель Оператора, вправе сформировать комиссию по осуществлению внутреннего контроля (далее – комиссия).</w:t>
      </w:r>
    </w:p>
    <w:p w:rsidR="004B59E1" w:rsidRDefault="00280A79">
      <w:pPr>
        <w:pStyle w:val="a4"/>
        <w:numPr>
          <w:ilvl w:val="0"/>
          <w:numId w:val="1"/>
        </w:numPr>
        <w:tabs>
          <w:tab w:val="left" w:pos="1006"/>
        </w:tabs>
        <w:ind w:firstLine="709"/>
        <w:jc w:val="both"/>
        <w:rPr>
          <w:sz w:val="28"/>
        </w:rPr>
      </w:pPr>
      <w:r>
        <w:rPr>
          <w:sz w:val="28"/>
        </w:rPr>
        <w:t>Комиссия формируется из числа уполномоченных должностных лиц в составе председателя, секретаря и членов комиссии. Председателем комиссии является должностное лицо, ответственное за организацию обработки персональных данных в Операторе.</w:t>
      </w:r>
    </w:p>
    <w:p w:rsidR="004B59E1" w:rsidRDefault="00280A79">
      <w:pPr>
        <w:pStyle w:val="a3"/>
        <w:ind w:left="710" w:firstLine="0"/>
      </w:pPr>
      <w:r>
        <w:t>Состав</w:t>
      </w:r>
      <w:r>
        <w:rPr>
          <w:spacing w:val="-3"/>
        </w:rPr>
        <w:t xml:space="preserve"> </w:t>
      </w:r>
      <w:r>
        <w:t>комиссии</w:t>
      </w:r>
      <w:r>
        <w:rPr>
          <w:spacing w:val="-2"/>
        </w:rPr>
        <w:t xml:space="preserve"> </w:t>
      </w:r>
      <w:r>
        <w:t>утверждается</w:t>
      </w:r>
      <w:r>
        <w:rPr>
          <w:spacing w:val="-2"/>
        </w:rPr>
        <w:t xml:space="preserve"> </w:t>
      </w:r>
      <w:r>
        <w:t>правовым</w:t>
      </w:r>
      <w:r>
        <w:rPr>
          <w:spacing w:val="-1"/>
        </w:rPr>
        <w:t xml:space="preserve"> </w:t>
      </w:r>
      <w:r>
        <w:t>актом</w:t>
      </w:r>
      <w:r>
        <w:rPr>
          <w:spacing w:val="-2"/>
        </w:rPr>
        <w:t xml:space="preserve"> Оператора.</w:t>
      </w:r>
    </w:p>
    <w:p w:rsidR="004B59E1" w:rsidRDefault="004B59E1">
      <w:pPr>
        <w:pStyle w:val="a3"/>
        <w:sectPr w:rsidR="004B59E1">
          <w:headerReference w:type="default" r:id="rId9"/>
          <w:pgSz w:w="11910" w:h="16840"/>
          <w:pgMar w:top="1040" w:right="708" w:bottom="280" w:left="1700" w:header="717" w:footer="0" w:gutter="0"/>
          <w:pgNumType w:start="3"/>
          <w:cols w:space="720"/>
        </w:sectPr>
      </w:pPr>
    </w:p>
    <w:p w:rsidR="004B59E1" w:rsidRDefault="004B59E1">
      <w:pPr>
        <w:pStyle w:val="a3"/>
        <w:spacing w:before="30"/>
        <w:ind w:left="0" w:firstLine="0"/>
        <w:jc w:val="left"/>
      </w:pPr>
    </w:p>
    <w:p w:rsidR="004B59E1" w:rsidRDefault="00280A79">
      <w:pPr>
        <w:pStyle w:val="a4"/>
        <w:numPr>
          <w:ilvl w:val="0"/>
          <w:numId w:val="1"/>
        </w:numPr>
        <w:tabs>
          <w:tab w:val="left" w:pos="1021"/>
        </w:tabs>
        <w:spacing w:before="1"/>
        <w:ind w:firstLine="709"/>
        <w:jc w:val="both"/>
        <w:rPr>
          <w:sz w:val="28"/>
        </w:rPr>
      </w:pPr>
      <w:r>
        <w:rPr>
          <w:sz w:val="28"/>
        </w:rPr>
        <w:t>При осуществлении внутреннего контроля комиссией в проведении проверки не может участвовать уполномоченное должностное лицо, прямо или косвенно заинтересованное в результатах проверки.</w:t>
      </w:r>
    </w:p>
    <w:p w:rsidR="004B59E1" w:rsidRDefault="00280A79">
      <w:pPr>
        <w:pStyle w:val="a4"/>
        <w:numPr>
          <w:ilvl w:val="0"/>
          <w:numId w:val="1"/>
        </w:numPr>
        <w:tabs>
          <w:tab w:val="left" w:pos="1039"/>
        </w:tabs>
        <w:ind w:right="141" w:firstLine="709"/>
        <w:jc w:val="both"/>
        <w:rPr>
          <w:sz w:val="28"/>
        </w:rPr>
      </w:pPr>
      <w:r>
        <w:rPr>
          <w:sz w:val="28"/>
        </w:rPr>
        <w:t>Основной формой работы комиссии является заседание. Заседание комиссии считается правомочным, если на нем присутствует не менее половины лиц, входящих в ее состав.</w:t>
      </w:r>
    </w:p>
    <w:p w:rsidR="004B59E1" w:rsidRDefault="00280A79">
      <w:pPr>
        <w:pStyle w:val="a4"/>
        <w:numPr>
          <w:ilvl w:val="0"/>
          <w:numId w:val="1"/>
        </w:numPr>
        <w:tabs>
          <w:tab w:val="left" w:pos="1406"/>
        </w:tabs>
        <w:ind w:firstLine="709"/>
        <w:jc w:val="both"/>
        <w:rPr>
          <w:sz w:val="28"/>
        </w:rPr>
      </w:pPr>
      <w:r>
        <w:rPr>
          <w:sz w:val="28"/>
        </w:rPr>
        <w:t xml:space="preserve">Председательствующим на заседании комиссии является председатель комиссии, а в случае его отсутствия – член комиссии, на которого возложены функции председательствующего на заседании </w:t>
      </w:r>
      <w:r>
        <w:rPr>
          <w:spacing w:val="-2"/>
          <w:sz w:val="28"/>
        </w:rPr>
        <w:t>комиссии.</w:t>
      </w:r>
    </w:p>
    <w:p w:rsidR="004B59E1" w:rsidRDefault="00280A79">
      <w:pPr>
        <w:pStyle w:val="a4"/>
        <w:numPr>
          <w:ilvl w:val="0"/>
          <w:numId w:val="1"/>
        </w:numPr>
        <w:tabs>
          <w:tab w:val="left" w:pos="1312"/>
        </w:tabs>
        <w:ind w:firstLine="709"/>
        <w:jc w:val="both"/>
        <w:rPr>
          <w:sz w:val="28"/>
        </w:rPr>
      </w:pPr>
      <w:r>
        <w:rPr>
          <w:sz w:val="28"/>
        </w:rPr>
        <w:t>Результаты осуществления комиссией внутреннего контроля оформляются в виде акта проверки в соответствии с пунктами 24 – 27 настоящих Правил. Акт проверки принимается на заседании комиссии простым большинством голосов присутствующих на заседании лиц, входящих в состав комиссии. При равенстве голосов решающим является голос председательствующего на заседании комиссии.</w:t>
      </w:r>
    </w:p>
    <w:p w:rsidR="004B59E1" w:rsidRDefault="00280A79">
      <w:pPr>
        <w:pStyle w:val="a4"/>
        <w:numPr>
          <w:ilvl w:val="0"/>
          <w:numId w:val="1"/>
        </w:numPr>
        <w:tabs>
          <w:tab w:val="left" w:pos="1543"/>
        </w:tabs>
        <w:ind w:right="139" w:firstLine="709"/>
        <w:jc w:val="both"/>
        <w:rPr>
          <w:sz w:val="28"/>
        </w:rPr>
      </w:pPr>
      <w:r>
        <w:rPr>
          <w:sz w:val="28"/>
        </w:rPr>
        <w:t>Организационное обеспечение деятельности комиссии осуществляется ответственным работником администрации Филипповского муниципального образования, уполномоченным главой Филипповского муниципального образования.</w:t>
      </w:r>
    </w:p>
    <w:p w:rsidR="004B59E1" w:rsidRDefault="00280A79">
      <w:pPr>
        <w:spacing w:before="322"/>
        <w:ind w:left="2744" w:right="2038" w:hanging="841"/>
        <w:rPr>
          <w:b/>
          <w:sz w:val="28"/>
        </w:rPr>
      </w:pPr>
      <w:r>
        <w:rPr>
          <w:b/>
          <w:sz w:val="28"/>
        </w:rPr>
        <w:t>ГЛАВА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3.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ОСУЩЕСТВЛЕНИЯ ВНУТРЕННЕГО КОНТРОЛЯ</w:t>
      </w:r>
    </w:p>
    <w:p w:rsidR="004B59E1" w:rsidRDefault="00280A79">
      <w:pPr>
        <w:pStyle w:val="a4"/>
        <w:numPr>
          <w:ilvl w:val="0"/>
          <w:numId w:val="1"/>
        </w:numPr>
        <w:tabs>
          <w:tab w:val="left" w:pos="1157"/>
        </w:tabs>
        <w:spacing w:before="322"/>
        <w:ind w:firstLine="709"/>
        <w:jc w:val="both"/>
        <w:rPr>
          <w:sz w:val="28"/>
        </w:rPr>
      </w:pPr>
      <w:r>
        <w:rPr>
          <w:sz w:val="28"/>
        </w:rPr>
        <w:t>Внутренний контроль осуществляется путем проведения плановых и внеплановых проверок.</w:t>
      </w:r>
    </w:p>
    <w:p w:rsidR="004B59E1" w:rsidRDefault="00280A79">
      <w:pPr>
        <w:pStyle w:val="a4"/>
        <w:numPr>
          <w:ilvl w:val="0"/>
          <w:numId w:val="1"/>
        </w:numPr>
        <w:tabs>
          <w:tab w:val="left" w:pos="1236"/>
        </w:tabs>
        <w:ind w:firstLine="709"/>
        <w:jc w:val="both"/>
        <w:rPr>
          <w:sz w:val="28"/>
        </w:rPr>
      </w:pPr>
      <w:r>
        <w:rPr>
          <w:sz w:val="28"/>
        </w:rPr>
        <w:t>Плановые проверки проводятся на основании плана проверок, утвержденного правовым актом Оператора на календарный год.</w:t>
      </w:r>
    </w:p>
    <w:p w:rsidR="004B59E1" w:rsidRDefault="00280A79">
      <w:pPr>
        <w:pStyle w:val="a4"/>
        <w:numPr>
          <w:ilvl w:val="0"/>
          <w:numId w:val="1"/>
        </w:numPr>
        <w:tabs>
          <w:tab w:val="left" w:pos="1130"/>
        </w:tabs>
        <w:ind w:firstLine="709"/>
        <w:jc w:val="both"/>
        <w:rPr>
          <w:sz w:val="28"/>
        </w:rPr>
      </w:pPr>
      <w:r>
        <w:rPr>
          <w:sz w:val="28"/>
        </w:rPr>
        <w:t>Внеплановые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-7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-6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лица, ответственного за организацию обработки персональных данных в Операторе, (далее – ответственное должностное лицо), принимаемому на </w:t>
      </w:r>
      <w:r>
        <w:rPr>
          <w:spacing w:val="-2"/>
          <w:sz w:val="28"/>
        </w:rPr>
        <w:t>основании: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255"/>
        </w:tabs>
        <w:ind w:left="1" w:firstLine="709"/>
        <w:jc w:val="both"/>
        <w:rPr>
          <w:sz w:val="28"/>
        </w:rPr>
      </w:pPr>
      <w:r>
        <w:rPr>
          <w:sz w:val="28"/>
        </w:rPr>
        <w:t xml:space="preserve">обращения (запроса) субъекта персональных данных (его </w:t>
      </w:r>
      <w:r>
        <w:rPr>
          <w:spacing w:val="-2"/>
          <w:sz w:val="28"/>
        </w:rPr>
        <w:t>представителя);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182"/>
        </w:tabs>
        <w:ind w:left="1" w:firstLine="709"/>
        <w:jc w:val="both"/>
        <w:rPr>
          <w:sz w:val="28"/>
        </w:rPr>
      </w:pPr>
      <w:r>
        <w:rPr>
          <w:sz w:val="28"/>
        </w:rPr>
        <w:t>запроса уполномоченного органа по защите прав субъектов персональных данных;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051"/>
        </w:tabs>
        <w:ind w:left="1" w:firstLine="709"/>
        <w:jc w:val="both"/>
        <w:rPr>
          <w:sz w:val="28"/>
        </w:rPr>
      </w:pPr>
      <w:r>
        <w:rPr>
          <w:sz w:val="28"/>
        </w:rPr>
        <w:t>сообщения уполномоченного должностного лица о выявленных им (ставших ему известными) нарушениях законодательства Российской Федерации при обработке персональных данных в Операторе.</w:t>
      </w:r>
    </w:p>
    <w:p w:rsidR="004B59E1" w:rsidRDefault="00280A79">
      <w:pPr>
        <w:pStyle w:val="a4"/>
        <w:numPr>
          <w:ilvl w:val="0"/>
          <w:numId w:val="1"/>
        </w:numPr>
        <w:tabs>
          <w:tab w:val="left" w:pos="1310"/>
        </w:tabs>
        <w:ind w:firstLine="709"/>
        <w:jc w:val="both"/>
        <w:rPr>
          <w:sz w:val="28"/>
        </w:rPr>
      </w:pPr>
      <w:r>
        <w:rPr>
          <w:sz w:val="28"/>
        </w:rPr>
        <w:t>Проверки проводятся уполномоченным должностным лицом единолично или комиссией (далее вместе – проверяющий). Проверяющий определяется планом проверок или ответственным должностным лицом.</w:t>
      </w:r>
    </w:p>
    <w:p w:rsidR="004B59E1" w:rsidRDefault="004B59E1">
      <w:pPr>
        <w:pStyle w:val="a4"/>
        <w:rPr>
          <w:sz w:val="28"/>
        </w:rPr>
        <w:sectPr w:rsidR="004B59E1">
          <w:pgSz w:w="11910" w:h="16840"/>
          <w:pgMar w:top="1040" w:right="708" w:bottom="280" w:left="1700" w:header="717" w:footer="0" w:gutter="0"/>
          <w:cols w:space="720"/>
        </w:sectPr>
      </w:pPr>
    </w:p>
    <w:p w:rsidR="004B59E1" w:rsidRDefault="004B59E1">
      <w:pPr>
        <w:pStyle w:val="a3"/>
        <w:spacing w:before="30"/>
        <w:ind w:left="0" w:firstLine="0"/>
        <w:jc w:val="left"/>
      </w:pPr>
    </w:p>
    <w:p w:rsidR="004B59E1" w:rsidRDefault="00280A79">
      <w:pPr>
        <w:pStyle w:val="a4"/>
        <w:numPr>
          <w:ilvl w:val="0"/>
          <w:numId w:val="1"/>
        </w:numPr>
        <w:tabs>
          <w:tab w:val="left" w:pos="1328"/>
        </w:tabs>
        <w:spacing w:before="1"/>
        <w:ind w:firstLine="709"/>
        <w:jc w:val="both"/>
        <w:rPr>
          <w:sz w:val="28"/>
        </w:rPr>
      </w:pPr>
      <w:r>
        <w:rPr>
          <w:sz w:val="28"/>
        </w:rPr>
        <w:t>Решение ответственного должностного лица о проведении внеплановой проверки и план проверок по каждой проверке должны содержать сведения о: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158"/>
        </w:tabs>
        <w:ind w:left="1158" w:right="0" w:hanging="448"/>
        <w:jc w:val="both"/>
        <w:rPr>
          <w:sz w:val="28"/>
        </w:rPr>
      </w:pPr>
      <w:r>
        <w:rPr>
          <w:sz w:val="28"/>
        </w:rPr>
        <w:t>предмете</w:t>
      </w:r>
      <w:r>
        <w:rPr>
          <w:spacing w:val="36"/>
          <w:sz w:val="28"/>
        </w:rPr>
        <w:t xml:space="preserve">  </w:t>
      </w:r>
      <w:r>
        <w:rPr>
          <w:sz w:val="28"/>
        </w:rPr>
        <w:t>внутр</w:t>
      </w:r>
      <w:bookmarkStart w:id="0" w:name="_GoBack"/>
      <w:bookmarkEnd w:id="0"/>
      <w:r>
        <w:rPr>
          <w:sz w:val="28"/>
        </w:rPr>
        <w:t>еннего</w:t>
      </w:r>
      <w:r>
        <w:rPr>
          <w:spacing w:val="37"/>
          <w:sz w:val="28"/>
        </w:rPr>
        <w:t xml:space="preserve">  </w:t>
      </w:r>
      <w:r>
        <w:rPr>
          <w:sz w:val="28"/>
        </w:rPr>
        <w:t>контроля</w:t>
      </w:r>
      <w:r>
        <w:rPr>
          <w:spacing w:val="36"/>
          <w:sz w:val="28"/>
        </w:rPr>
        <w:t xml:space="preserve">  </w:t>
      </w:r>
      <w:r>
        <w:rPr>
          <w:sz w:val="28"/>
        </w:rPr>
        <w:t>в</w:t>
      </w:r>
      <w:r>
        <w:rPr>
          <w:spacing w:val="37"/>
          <w:sz w:val="28"/>
        </w:rPr>
        <w:t xml:space="preserve">  </w:t>
      </w:r>
      <w:r>
        <w:rPr>
          <w:sz w:val="28"/>
        </w:rPr>
        <w:t>соответствии</w:t>
      </w:r>
      <w:r>
        <w:rPr>
          <w:spacing w:val="36"/>
          <w:sz w:val="28"/>
        </w:rPr>
        <w:t xml:space="preserve">  </w:t>
      </w:r>
      <w:r>
        <w:rPr>
          <w:sz w:val="28"/>
        </w:rPr>
        <w:t>с</w:t>
      </w:r>
      <w:r>
        <w:rPr>
          <w:spacing w:val="37"/>
          <w:sz w:val="28"/>
        </w:rPr>
        <w:t xml:space="preserve">  </w:t>
      </w:r>
      <w:r>
        <w:rPr>
          <w:sz w:val="28"/>
        </w:rPr>
        <w:t>пунктом</w:t>
      </w:r>
      <w:r>
        <w:rPr>
          <w:spacing w:val="36"/>
          <w:sz w:val="28"/>
        </w:rPr>
        <w:t xml:space="preserve">  </w:t>
      </w:r>
      <w:r>
        <w:rPr>
          <w:spacing w:val="-10"/>
          <w:sz w:val="28"/>
        </w:rPr>
        <w:t>4</w:t>
      </w:r>
    </w:p>
    <w:p w:rsidR="004B59E1" w:rsidRDefault="00280A79">
      <w:pPr>
        <w:pStyle w:val="a3"/>
        <w:ind w:firstLine="0"/>
      </w:pPr>
      <w:r>
        <w:t xml:space="preserve">настоящих </w:t>
      </w:r>
      <w:r>
        <w:rPr>
          <w:spacing w:val="-2"/>
        </w:rPr>
        <w:t>Правил;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013"/>
        </w:tabs>
        <w:ind w:right="0" w:hanging="303"/>
        <w:jc w:val="both"/>
        <w:rPr>
          <w:sz w:val="28"/>
        </w:rPr>
      </w:pPr>
      <w:r>
        <w:rPr>
          <w:sz w:val="28"/>
        </w:rPr>
        <w:t>дате</w:t>
      </w:r>
      <w:r>
        <w:rPr>
          <w:spacing w:val="-1"/>
          <w:sz w:val="28"/>
        </w:rPr>
        <w:t xml:space="preserve"> </w:t>
      </w:r>
      <w:r>
        <w:rPr>
          <w:sz w:val="28"/>
        </w:rPr>
        <w:t>начала 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дате окончания </w:t>
      </w:r>
      <w:r>
        <w:rPr>
          <w:spacing w:val="-2"/>
          <w:sz w:val="28"/>
        </w:rPr>
        <w:t>проверки;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013"/>
        </w:tabs>
        <w:ind w:right="0" w:hanging="303"/>
        <w:jc w:val="both"/>
        <w:rPr>
          <w:sz w:val="28"/>
        </w:rPr>
      </w:pPr>
      <w:r>
        <w:rPr>
          <w:spacing w:val="-2"/>
          <w:sz w:val="28"/>
        </w:rPr>
        <w:t>проверяющем.</w:t>
      </w:r>
    </w:p>
    <w:p w:rsidR="004B59E1" w:rsidRDefault="00280A79">
      <w:pPr>
        <w:pStyle w:val="a4"/>
        <w:numPr>
          <w:ilvl w:val="0"/>
          <w:numId w:val="1"/>
        </w:numPr>
        <w:tabs>
          <w:tab w:val="left" w:pos="1286"/>
        </w:tabs>
        <w:ind w:right="141" w:firstLine="709"/>
        <w:jc w:val="both"/>
        <w:rPr>
          <w:sz w:val="28"/>
        </w:rPr>
      </w:pPr>
      <w:r>
        <w:rPr>
          <w:sz w:val="28"/>
        </w:rPr>
        <w:t>Срок проведения плановой проверки не должен превышать тридцать рабочих дней.</w:t>
      </w:r>
    </w:p>
    <w:p w:rsidR="004B59E1" w:rsidRDefault="00280A79">
      <w:pPr>
        <w:pStyle w:val="a3"/>
        <w:ind w:right="141"/>
      </w:pPr>
      <w:r>
        <w:t>Срок проведения внеплановой проверки не должен превышать</w:t>
      </w:r>
      <w:r>
        <w:rPr>
          <w:spacing w:val="40"/>
        </w:rPr>
        <w:t xml:space="preserve"> </w:t>
      </w:r>
      <w:r>
        <w:t>двадцать рабочих дней, если иное не установлено федеральными законами, иными нормативными правовыми актами Российской Федерации, Уставом Филипповского муниципального образования и иными нормативными правовыми актами муниципального образования.</w:t>
      </w:r>
    </w:p>
    <w:p w:rsidR="004B59E1" w:rsidRDefault="00280A79">
      <w:pPr>
        <w:pStyle w:val="a4"/>
        <w:numPr>
          <w:ilvl w:val="0"/>
          <w:numId w:val="1"/>
        </w:numPr>
        <w:tabs>
          <w:tab w:val="left" w:pos="1339"/>
        </w:tabs>
        <w:ind w:firstLine="709"/>
        <w:jc w:val="both"/>
        <w:rPr>
          <w:sz w:val="28"/>
        </w:rPr>
      </w:pPr>
      <w:r>
        <w:rPr>
          <w:sz w:val="28"/>
        </w:rPr>
        <w:t>Порядок проведения внеплановых проверок на основании обращений (запросов) субъектов персональных данных (их представителей)</w:t>
      </w:r>
      <w:r>
        <w:rPr>
          <w:spacing w:val="40"/>
          <w:sz w:val="28"/>
        </w:rPr>
        <w:t xml:space="preserve"> </w:t>
      </w:r>
      <w:r>
        <w:rPr>
          <w:sz w:val="28"/>
        </w:rPr>
        <w:t>и (или) запросов уполномоченного органа по защите прав субъектов персональных данных о неправомерной обработке персональных данных в Операторе и (или) обработке в Операторе неточных персональных данных, а также внеплановых проверок на основании сообщений уполномоченных должностных лиц об обнаружении несанкционированного доступа (попыток несанкционированного доступа) к персональным данным, обрабатываемым в Операторе без использования средств автоматизации, определяется правилами обработки персональных данных в Операторе, утверждаемыми правовым актом руководителя Оператора.</w:t>
      </w:r>
    </w:p>
    <w:p w:rsidR="004B59E1" w:rsidRDefault="00280A79">
      <w:pPr>
        <w:pStyle w:val="a4"/>
        <w:numPr>
          <w:ilvl w:val="0"/>
          <w:numId w:val="1"/>
        </w:numPr>
        <w:tabs>
          <w:tab w:val="left" w:pos="1244"/>
        </w:tabs>
        <w:ind w:right="141" w:firstLine="709"/>
        <w:jc w:val="both"/>
        <w:rPr>
          <w:sz w:val="28"/>
        </w:rPr>
      </w:pPr>
      <w:r>
        <w:rPr>
          <w:sz w:val="28"/>
        </w:rPr>
        <w:t>Проверка, предметом которой является актуальность перечней (сведений),</w:t>
      </w:r>
      <w:r>
        <w:rPr>
          <w:spacing w:val="-4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подпунктами</w:t>
      </w:r>
      <w:r>
        <w:rPr>
          <w:spacing w:val="-5"/>
          <w:sz w:val="28"/>
        </w:rPr>
        <w:t xml:space="preserve"> </w:t>
      </w:r>
      <w:r>
        <w:rPr>
          <w:sz w:val="28"/>
        </w:rPr>
        <w:t>1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4</w:t>
      </w:r>
      <w:r>
        <w:rPr>
          <w:spacing w:val="-4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-4"/>
          <w:sz w:val="28"/>
        </w:rPr>
        <w:t xml:space="preserve"> </w:t>
      </w:r>
      <w:r>
        <w:rPr>
          <w:sz w:val="28"/>
        </w:rPr>
        <w:t>4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настоящих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Правил, включает в себя следующие процедуры: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013"/>
        </w:tabs>
        <w:ind w:right="0" w:hanging="303"/>
        <w:jc w:val="both"/>
        <w:rPr>
          <w:sz w:val="28"/>
        </w:rPr>
      </w:pPr>
      <w:r>
        <w:rPr>
          <w:sz w:val="28"/>
        </w:rPr>
        <w:t xml:space="preserve">проведение </w:t>
      </w:r>
      <w:r>
        <w:rPr>
          <w:spacing w:val="-2"/>
          <w:sz w:val="28"/>
        </w:rPr>
        <w:t>проверки;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013"/>
        </w:tabs>
        <w:ind w:right="0" w:hanging="303"/>
        <w:jc w:val="both"/>
        <w:rPr>
          <w:sz w:val="28"/>
        </w:rPr>
      </w:pPr>
      <w:r>
        <w:rPr>
          <w:sz w:val="28"/>
        </w:rPr>
        <w:t>оформление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акта </w:t>
      </w:r>
      <w:r>
        <w:rPr>
          <w:spacing w:val="-2"/>
          <w:sz w:val="28"/>
        </w:rPr>
        <w:t>проверки.</w:t>
      </w:r>
    </w:p>
    <w:p w:rsidR="004B59E1" w:rsidRDefault="00280A79">
      <w:pPr>
        <w:pStyle w:val="a4"/>
        <w:numPr>
          <w:ilvl w:val="0"/>
          <w:numId w:val="1"/>
        </w:numPr>
        <w:tabs>
          <w:tab w:val="left" w:pos="1424"/>
        </w:tabs>
        <w:ind w:firstLine="709"/>
        <w:jc w:val="both"/>
        <w:rPr>
          <w:sz w:val="28"/>
        </w:rPr>
      </w:pPr>
      <w:r>
        <w:rPr>
          <w:sz w:val="28"/>
        </w:rPr>
        <w:t>Проверка, предметом которой являются обстоятельства, предусмотренные подпунктами 5 – 10 пункта 4 настоящих Правил, включает в себя следующие процедуры: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029"/>
        </w:tabs>
        <w:ind w:left="1" w:firstLine="709"/>
        <w:jc w:val="both"/>
        <w:rPr>
          <w:sz w:val="28"/>
        </w:rPr>
      </w:pPr>
      <w:r>
        <w:rPr>
          <w:sz w:val="28"/>
        </w:rPr>
        <w:t>уведомление о начале проверки уполномоченных должностных лиц, деятельность которых является предметом внутреннего контроля, и (или) уполномоченных должностных лиц, осуществляющих обработку персональных данных, являющихся предметом внутреннего контроля;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013"/>
        </w:tabs>
        <w:ind w:right="0" w:hanging="303"/>
        <w:jc w:val="both"/>
        <w:rPr>
          <w:sz w:val="28"/>
        </w:rPr>
      </w:pPr>
      <w:r>
        <w:rPr>
          <w:sz w:val="28"/>
        </w:rPr>
        <w:t xml:space="preserve">проведение </w:t>
      </w:r>
      <w:r>
        <w:rPr>
          <w:spacing w:val="-2"/>
          <w:sz w:val="28"/>
        </w:rPr>
        <w:t>проверки;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013"/>
        </w:tabs>
        <w:ind w:right="0" w:hanging="303"/>
        <w:jc w:val="both"/>
        <w:rPr>
          <w:sz w:val="28"/>
        </w:rPr>
      </w:pPr>
      <w:r>
        <w:rPr>
          <w:sz w:val="28"/>
        </w:rPr>
        <w:t>оформление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акта </w:t>
      </w:r>
      <w:r>
        <w:rPr>
          <w:spacing w:val="-2"/>
          <w:sz w:val="28"/>
        </w:rPr>
        <w:t>проверки;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133"/>
        </w:tabs>
        <w:ind w:left="1" w:firstLine="709"/>
        <w:jc w:val="both"/>
        <w:rPr>
          <w:sz w:val="28"/>
        </w:rPr>
      </w:pPr>
      <w:r>
        <w:rPr>
          <w:sz w:val="28"/>
        </w:rPr>
        <w:t>ознакомление уполномоченных должностных лиц, указанных в подпункте 1 настоящего пункта, с актом проверки.</w:t>
      </w:r>
    </w:p>
    <w:p w:rsidR="004B59E1" w:rsidRDefault="00280A79">
      <w:pPr>
        <w:pStyle w:val="a4"/>
        <w:numPr>
          <w:ilvl w:val="0"/>
          <w:numId w:val="1"/>
        </w:numPr>
        <w:tabs>
          <w:tab w:val="left" w:pos="1225"/>
        </w:tabs>
        <w:ind w:firstLine="709"/>
        <w:jc w:val="both"/>
        <w:rPr>
          <w:sz w:val="28"/>
        </w:rPr>
      </w:pPr>
      <w:r>
        <w:rPr>
          <w:sz w:val="28"/>
        </w:rPr>
        <w:t>Уполномоченные должностные лица, указанные в подпункте 1 пункта 21 настоящих Правил, уведомляются о начале плановой проверки не позднее,</w:t>
      </w:r>
      <w:r>
        <w:rPr>
          <w:spacing w:val="60"/>
          <w:sz w:val="28"/>
        </w:rPr>
        <w:t xml:space="preserve"> </w:t>
      </w:r>
      <w:r>
        <w:rPr>
          <w:sz w:val="28"/>
        </w:rPr>
        <w:t>чем</w:t>
      </w:r>
      <w:r>
        <w:rPr>
          <w:spacing w:val="60"/>
          <w:sz w:val="28"/>
        </w:rPr>
        <w:t xml:space="preserve"> </w:t>
      </w:r>
      <w:r>
        <w:rPr>
          <w:sz w:val="28"/>
        </w:rPr>
        <w:t>за</w:t>
      </w:r>
      <w:r>
        <w:rPr>
          <w:spacing w:val="60"/>
          <w:sz w:val="28"/>
        </w:rPr>
        <w:t xml:space="preserve"> </w:t>
      </w:r>
      <w:r>
        <w:rPr>
          <w:sz w:val="28"/>
        </w:rPr>
        <w:t>десять</w:t>
      </w:r>
      <w:r>
        <w:rPr>
          <w:spacing w:val="60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60"/>
          <w:sz w:val="28"/>
        </w:rPr>
        <w:t xml:space="preserve"> </w:t>
      </w:r>
      <w:r>
        <w:rPr>
          <w:sz w:val="28"/>
        </w:rPr>
        <w:t>дней</w:t>
      </w:r>
      <w:r>
        <w:rPr>
          <w:spacing w:val="60"/>
          <w:sz w:val="28"/>
        </w:rPr>
        <w:t xml:space="preserve"> </w:t>
      </w:r>
      <w:r>
        <w:rPr>
          <w:sz w:val="28"/>
        </w:rPr>
        <w:t>до</w:t>
      </w:r>
      <w:r>
        <w:rPr>
          <w:spacing w:val="60"/>
          <w:sz w:val="28"/>
        </w:rPr>
        <w:t xml:space="preserve"> </w:t>
      </w:r>
      <w:r>
        <w:rPr>
          <w:sz w:val="28"/>
        </w:rPr>
        <w:t>ее</w:t>
      </w:r>
      <w:r>
        <w:rPr>
          <w:spacing w:val="60"/>
          <w:sz w:val="28"/>
        </w:rPr>
        <w:t xml:space="preserve"> </w:t>
      </w:r>
      <w:r>
        <w:rPr>
          <w:sz w:val="28"/>
        </w:rPr>
        <w:t>начала,</w:t>
      </w:r>
      <w:r>
        <w:rPr>
          <w:spacing w:val="60"/>
          <w:sz w:val="28"/>
        </w:rPr>
        <w:t xml:space="preserve"> </w:t>
      </w:r>
      <w:r>
        <w:rPr>
          <w:sz w:val="28"/>
        </w:rPr>
        <w:t>о</w:t>
      </w:r>
      <w:r>
        <w:rPr>
          <w:spacing w:val="60"/>
          <w:sz w:val="28"/>
        </w:rPr>
        <w:t xml:space="preserve"> </w:t>
      </w:r>
      <w:r>
        <w:rPr>
          <w:sz w:val="28"/>
        </w:rPr>
        <w:t>начале</w:t>
      </w:r>
      <w:r>
        <w:rPr>
          <w:spacing w:val="60"/>
          <w:sz w:val="28"/>
        </w:rPr>
        <w:t xml:space="preserve"> </w:t>
      </w:r>
      <w:r>
        <w:rPr>
          <w:sz w:val="28"/>
        </w:rPr>
        <w:t>внеплановой</w:t>
      </w:r>
    </w:p>
    <w:p w:rsidR="004B59E1" w:rsidRDefault="004B59E1">
      <w:pPr>
        <w:pStyle w:val="a4"/>
        <w:rPr>
          <w:sz w:val="28"/>
        </w:rPr>
        <w:sectPr w:rsidR="004B59E1">
          <w:pgSz w:w="11910" w:h="16840"/>
          <w:pgMar w:top="1040" w:right="708" w:bottom="280" w:left="1700" w:header="717" w:footer="0" w:gutter="0"/>
          <w:cols w:space="720"/>
        </w:sectPr>
      </w:pPr>
    </w:p>
    <w:p w:rsidR="004B59E1" w:rsidRDefault="004B59E1">
      <w:pPr>
        <w:pStyle w:val="a3"/>
        <w:spacing w:before="30"/>
        <w:ind w:left="0" w:firstLine="0"/>
        <w:jc w:val="left"/>
      </w:pPr>
    </w:p>
    <w:p w:rsidR="004B59E1" w:rsidRDefault="00280A79">
      <w:pPr>
        <w:pStyle w:val="a3"/>
        <w:spacing w:before="1"/>
        <w:ind w:right="140" w:firstLine="0"/>
      </w:pPr>
      <w:r>
        <w:t xml:space="preserve">проверки – не позднее, чем за три рабочих дня до ее начала, если иное не установлено федеральными законами, иными нормативными правовыми актами Российской Федерации, Уставом Филипповского муниципального образования и иными нормативными правовыми актами муниципального </w:t>
      </w:r>
      <w:r>
        <w:rPr>
          <w:spacing w:val="-2"/>
        </w:rPr>
        <w:t>образования.</w:t>
      </w:r>
    </w:p>
    <w:p w:rsidR="004B59E1" w:rsidRDefault="00280A79">
      <w:pPr>
        <w:pStyle w:val="a4"/>
        <w:numPr>
          <w:ilvl w:val="0"/>
          <w:numId w:val="1"/>
        </w:numPr>
        <w:tabs>
          <w:tab w:val="left" w:pos="1130"/>
        </w:tabs>
        <w:ind w:left="1130" w:right="0" w:hanging="42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проверок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проверяющий</w:t>
      </w:r>
      <w:r>
        <w:rPr>
          <w:spacing w:val="-4"/>
          <w:sz w:val="28"/>
        </w:rPr>
        <w:t xml:space="preserve"> </w:t>
      </w:r>
      <w:r>
        <w:rPr>
          <w:sz w:val="28"/>
        </w:rPr>
        <w:t>имеет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право: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083"/>
        </w:tabs>
        <w:ind w:left="1" w:right="141" w:firstLine="709"/>
        <w:jc w:val="both"/>
        <w:rPr>
          <w:sz w:val="28"/>
        </w:rPr>
      </w:pPr>
      <w:r>
        <w:rPr>
          <w:sz w:val="28"/>
        </w:rPr>
        <w:t>запрашивать и получать от уполномоченных должностных лиц в пределах предмета проверки необходимые для осуществления проверки сведения и документы;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038"/>
        </w:tabs>
        <w:ind w:left="1" w:right="142" w:firstLine="709"/>
        <w:jc w:val="both"/>
        <w:rPr>
          <w:sz w:val="28"/>
        </w:rPr>
      </w:pPr>
      <w:r>
        <w:rPr>
          <w:sz w:val="28"/>
        </w:rPr>
        <w:t>беспрепятственно посещать для проведения проверки помещения, в которых осуществляется обработка персональных данных в Операторе;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014"/>
        </w:tabs>
        <w:ind w:left="1" w:firstLine="709"/>
        <w:jc w:val="both"/>
        <w:rPr>
          <w:sz w:val="28"/>
        </w:rPr>
      </w:pPr>
      <w:r>
        <w:rPr>
          <w:sz w:val="28"/>
        </w:rPr>
        <w:t>делать</w:t>
      </w:r>
      <w:r>
        <w:rPr>
          <w:spacing w:val="-4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4"/>
          <w:sz w:val="28"/>
        </w:rPr>
        <w:t xml:space="preserve"> </w:t>
      </w:r>
      <w:r>
        <w:rPr>
          <w:sz w:val="28"/>
        </w:rPr>
        <w:t>необходимой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проверки, в том числе запрашивать информацию у субъекта персональных данных (его </w:t>
      </w:r>
      <w:r>
        <w:rPr>
          <w:spacing w:val="-2"/>
          <w:sz w:val="28"/>
        </w:rPr>
        <w:t>представителя);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022"/>
        </w:tabs>
        <w:ind w:left="1" w:right="141" w:firstLine="709"/>
        <w:jc w:val="both"/>
        <w:rPr>
          <w:sz w:val="28"/>
        </w:rPr>
      </w:pPr>
      <w:r>
        <w:rPr>
          <w:sz w:val="28"/>
        </w:rPr>
        <w:t>вносить предложения о совершенствовании правового, технического и организационного обеспечения безопасности персональных данных при их обработке в Операторе.</w:t>
      </w:r>
    </w:p>
    <w:p w:rsidR="004B59E1" w:rsidRDefault="00280A79">
      <w:pPr>
        <w:pStyle w:val="a4"/>
        <w:numPr>
          <w:ilvl w:val="0"/>
          <w:numId w:val="1"/>
        </w:numPr>
        <w:tabs>
          <w:tab w:val="left" w:pos="1151"/>
        </w:tabs>
        <w:ind w:right="141" w:firstLine="709"/>
        <w:jc w:val="both"/>
        <w:rPr>
          <w:sz w:val="28"/>
        </w:rPr>
      </w:pPr>
      <w:r>
        <w:rPr>
          <w:sz w:val="28"/>
        </w:rPr>
        <w:t>По результатам проверки проверяющий составляет акт проверки, в котором указываются следующие сведения: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013"/>
        </w:tabs>
        <w:ind w:right="0" w:hanging="303"/>
        <w:jc w:val="both"/>
        <w:rPr>
          <w:sz w:val="28"/>
        </w:rPr>
      </w:pPr>
      <w:r>
        <w:rPr>
          <w:sz w:val="28"/>
        </w:rPr>
        <w:t>дата,</w:t>
      </w:r>
      <w:r>
        <w:rPr>
          <w:spacing w:val="-3"/>
          <w:sz w:val="28"/>
        </w:rPr>
        <w:t xml:space="preserve"> </w:t>
      </w:r>
      <w:r>
        <w:rPr>
          <w:sz w:val="28"/>
        </w:rPr>
        <w:t>время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место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акта </w:t>
      </w:r>
      <w:r>
        <w:rPr>
          <w:spacing w:val="-2"/>
          <w:sz w:val="28"/>
        </w:rPr>
        <w:t>проверки;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013"/>
        </w:tabs>
        <w:ind w:right="0" w:hanging="303"/>
        <w:jc w:val="both"/>
        <w:rPr>
          <w:sz w:val="28"/>
        </w:rPr>
      </w:pPr>
      <w:r>
        <w:rPr>
          <w:sz w:val="28"/>
        </w:rPr>
        <w:t xml:space="preserve">об основаниях проведения </w:t>
      </w:r>
      <w:r>
        <w:rPr>
          <w:spacing w:val="-2"/>
          <w:sz w:val="28"/>
        </w:rPr>
        <w:t>проверки;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013"/>
        </w:tabs>
        <w:ind w:right="0" w:hanging="303"/>
        <w:jc w:val="both"/>
        <w:rPr>
          <w:sz w:val="28"/>
        </w:rPr>
      </w:pPr>
      <w:r>
        <w:rPr>
          <w:sz w:val="28"/>
        </w:rPr>
        <w:t xml:space="preserve">о </w:t>
      </w:r>
      <w:r>
        <w:rPr>
          <w:spacing w:val="-2"/>
          <w:sz w:val="28"/>
        </w:rPr>
        <w:t>проверяющем:</w:t>
      </w:r>
    </w:p>
    <w:p w:rsidR="004B59E1" w:rsidRDefault="00280A79">
      <w:pPr>
        <w:pStyle w:val="a3"/>
        <w:ind w:right="140"/>
      </w:pPr>
      <w:r>
        <w:t>фамилия, имя, отчество и должность – в случаях, когда проверка проводится уполномоченным должностным лицом единолично;</w:t>
      </w:r>
    </w:p>
    <w:p w:rsidR="004B59E1" w:rsidRDefault="00280A79">
      <w:pPr>
        <w:pStyle w:val="a3"/>
        <w:ind w:right="140"/>
      </w:pPr>
      <w:r>
        <w:t xml:space="preserve">состав комиссии с указанием реквизитов правового акта Оператора, которым утвержден состав комиссии – в случаях, когда проверка проводится </w:t>
      </w:r>
      <w:r>
        <w:rPr>
          <w:spacing w:val="-2"/>
        </w:rPr>
        <w:t>комиссией;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013"/>
        </w:tabs>
        <w:ind w:right="0" w:hanging="303"/>
        <w:rPr>
          <w:sz w:val="28"/>
        </w:rPr>
      </w:pP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предмете</w:t>
      </w:r>
      <w:r>
        <w:rPr>
          <w:spacing w:val="-1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контроля;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013"/>
        </w:tabs>
        <w:ind w:right="0" w:hanging="303"/>
        <w:rPr>
          <w:sz w:val="28"/>
        </w:rPr>
      </w:pPr>
      <w:r>
        <w:rPr>
          <w:sz w:val="28"/>
        </w:rPr>
        <w:t>дата</w:t>
      </w:r>
      <w:r>
        <w:rPr>
          <w:spacing w:val="-1"/>
          <w:sz w:val="28"/>
        </w:rPr>
        <w:t xml:space="preserve"> </w:t>
      </w:r>
      <w:r>
        <w:rPr>
          <w:sz w:val="28"/>
        </w:rPr>
        <w:t>начала 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дата окончания </w:t>
      </w:r>
      <w:r>
        <w:rPr>
          <w:spacing w:val="-2"/>
          <w:sz w:val="28"/>
        </w:rPr>
        <w:t>проверки;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013"/>
        </w:tabs>
        <w:ind w:right="0" w:hanging="303"/>
        <w:rPr>
          <w:sz w:val="28"/>
        </w:rPr>
      </w:pPr>
      <w:r>
        <w:rPr>
          <w:sz w:val="28"/>
        </w:rPr>
        <w:t>о результатах проверки, в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том </w:t>
      </w:r>
      <w:r>
        <w:rPr>
          <w:spacing w:val="-2"/>
          <w:sz w:val="28"/>
        </w:rPr>
        <w:t>числе:</w:t>
      </w:r>
    </w:p>
    <w:p w:rsidR="004B59E1" w:rsidRDefault="00280A79">
      <w:pPr>
        <w:pStyle w:val="a3"/>
        <w:ind w:right="141"/>
      </w:pPr>
      <w:r>
        <w:t>о неактуальности перечней (сведений), предусмотренных подпунктами 1 – 4 пункта 4 настоящих Правил;</w:t>
      </w:r>
    </w:p>
    <w:p w:rsidR="004B59E1" w:rsidRDefault="00280A79">
      <w:pPr>
        <w:pStyle w:val="a3"/>
        <w:ind w:right="142"/>
      </w:pPr>
      <w:r>
        <w:t>об актуальности перечней (сведений), предусмотренных подпунктами</w:t>
      </w:r>
      <w:r>
        <w:rPr>
          <w:spacing w:val="80"/>
        </w:rPr>
        <w:t xml:space="preserve"> </w:t>
      </w:r>
      <w:r>
        <w:t>1 – 4 пункта 4 настоящих Правил;</w:t>
      </w:r>
    </w:p>
    <w:p w:rsidR="004B59E1" w:rsidRDefault="00280A79">
      <w:pPr>
        <w:pStyle w:val="a3"/>
        <w:ind w:right="140"/>
      </w:pPr>
      <w:r>
        <w:t>о нарушениях законодательства Российской Федерации при обработке персональных данных в Операторе, выявленных при осуществлении внутреннего контроля;</w:t>
      </w:r>
    </w:p>
    <w:p w:rsidR="004B59E1" w:rsidRDefault="00280A79">
      <w:pPr>
        <w:pStyle w:val="a3"/>
        <w:ind w:right="141"/>
      </w:pPr>
      <w:r>
        <w:t>об</w:t>
      </w:r>
      <w:r>
        <w:rPr>
          <w:spacing w:val="-2"/>
        </w:rPr>
        <w:t xml:space="preserve"> </w:t>
      </w:r>
      <w:r>
        <w:t>отсутствии</w:t>
      </w:r>
      <w:r>
        <w:rPr>
          <w:spacing w:val="-2"/>
        </w:rPr>
        <w:t xml:space="preserve"> </w:t>
      </w:r>
      <w:r>
        <w:t>нарушений</w:t>
      </w:r>
      <w:r>
        <w:rPr>
          <w:spacing w:val="-2"/>
        </w:rPr>
        <w:t xml:space="preserve"> </w:t>
      </w:r>
      <w:r>
        <w:t>законодательства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при обработке персональных данных в Операторе.</w:t>
      </w:r>
    </w:p>
    <w:p w:rsidR="004B59E1" w:rsidRDefault="00280A79">
      <w:pPr>
        <w:pStyle w:val="a4"/>
        <w:numPr>
          <w:ilvl w:val="0"/>
          <w:numId w:val="1"/>
        </w:numPr>
        <w:tabs>
          <w:tab w:val="left" w:pos="1187"/>
        </w:tabs>
        <w:ind w:right="139" w:firstLine="709"/>
        <w:jc w:val="both"/>
        <w:rPr>
          <w:sz w:val="28"/>
        </w:rPr>
      </w:pPr>
      <w:r>
        <w:rPr>
          <w:sz w:val="28"/>
        </w:rPr>
        <w:t>Акт проверки, содержащий сведения, предусмотренные абзацами вторым и четвертым подпункта 6 пункта 24 настоящих Правил, также</w:t>
      </w:r>
      <w:r>
        <w:rPr>
          <w:spacing w:val="80"/>
          <w:sz w:val="28"/>
        </w:rPr>
        <w:t xml:space="preserve"> </w:t>
      </w:r>
      <w:r>
        <w:rPr>
          <w:sz w:val="28"/>
        </w:rPr>
        <w:t>должен содержать:</w:t>
      </w:r>
    </w:p>
    <w:p w:rsidR="004B59E1" w:rsidRDefault="00280A79">
      <w:pPr>
        <w:pStyle w:val="a4"/>
        <w:numPr>
          <w:ilvl w:val="1"/>
          <w:numId w:val="1"/>
        </w:numPr>
        <w:tabs>
          <w:tab w:val="left" w:pos="1040"/>
        </w:tabs>
        <w:ind w:left="1" w:right="141" w:firstLine="709"/>
        <w:jc w:val="both"/>
        <w:rPr>
          <w:sz w:val="28"/>
        </w:rPr>
      </w:pPr>
      <w:r>
        <w:rPr>
          <w:sz w:val="28"/>
        </w:rPr>
        <w:t xml:space="preserve">предложения о мерах по устранению выявленных несоответствий и </w:t>
      </w:r>
      <w:r>
        <w:rPr>
          <w:spacing w:val="-2"/>
          <w:sz w:val="28"/>
        </w:rPr>
        <w:t>нарушений;</w:t>
      </w:r>
    </w:p>
    <w:p w:rsidR="004B59E1" w:rsidRDefault="004B59E1">
      <w:pPr>
        <w:pStyle w:val="a4"/>
        <w:rPr>
          <w:sz w:val="28"/>
        </w:rPr>
        <w:sectPr w:rsidR="004B59E1">
          <w:pgSz w:w="11910" w:h="16840"/>
          <w:pgMar w:top="1040" w:right="708" w:bottom="280" w:left="1700" w:header="717" w:footer="0" w:gutter="0"/>
          <w:cols w:space="720"/>
        </w:sectPr>
      </w:pPr>
    </w:p>
    <w:p w:rsidR="004B59E1" w:rsidRDefault="004B59E1">
      <w:pPr>
        <w:pStyle w:val="a3"/>
        <w:spacing w:before="30"/>
        <w:ind w:left="0" w:firstLine="0"/>
        <w:jc w:val="left"/>
      </w:pPr>
    </w:p>
    <w:p w:rsidR="004B59E1" w:rsidRDefault="00280A79">
      <w:pPr>
        <w:pStyle w:val="a4"/>
        <w:numPr>
          <w:ilvl w:val="1"/>
          <w:numId w:val="1"/>
        </w:numPr>
        <w:tabs>
          <w:tab w:val="left" w:pos="1352"/>
        </w:tabs>
        <w:spacing w:before="1"/>
        <w:ind w:left="1" w:right="139" w:firstLine="709"/>
        <w:jc w:val="both"/>
        <w:rPr>
          <w:sz w:val="28"/>
        </w:rPr>
      </w:pPr>
      <w:r>
        <w:rPr>
          <w:sz w:val="28"/>
        </w:rPr>
        <w:t>предложения по применению мер ответственности к уполномоченному должностному лицу – в случаях установления фактов неисполнения или ненадлежащего исполнения таким уполномоченным должностным лицом по его вине возложенных на него обязанностей, в результате которых были допущены (совершены) выявленные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несоответствия (нарушения).</w:t>
      </w:r>
    </w:p>
    <w:p w:rsidR="004B59E1" w:rsidRDefault="00280A79">
      <w:pPr>
        <w:pStyle w:val="a4"/>
        <w:numPr>
          <w:ilvl w:val="0"/>
          <w:numId w:val="1"/>
        </w:numPr>
        <w:tabs>
          <w:tab w:val="left" w:pos="1149"/>
        </w:tabs>
        <w:ind w:right="141" w:firstLine="709"/>
        <w:jc w:val="both"/>
        <w:rPr>
          <w:sz w:val="28"/>
        </w:rPr>
      </w:pPr>
      <w:r>
        <w:rPr>
          <w:sz w:val="28"/>
        </w:rPr>
        <w:t>Акт проверки может содержать предложения о совершенствовании правового, технического и организационного обеспечения безопасности персональных данных при их обработке в Операторе.</w:t>
      </w:r>
    </w:p>
    <w:p w:rsidR="004B59E1" w:rsidRDefault="00280A79">
      <w:pPr>
        <w:pStyle w:val="a4"/>
        <w:numPr>
          <w:ilvl w:val="0"/>
          <w:numId w:val="1"/>
        </w:numPr>
        <w:tabs>
          <w:tab w:val="left" w:pos="1492"/>
        </w:tabs>
        <w:ind w:firstLine="709"/>
        <w:jc w:val="both"/>
        <w:rPr>
          <w:sz w:val="28"/>
        </w:rPr>
      </w:pPr>
      <w:r>
        <w:rPr>
          <w:sz w:val="28"/>
        </w:rPr>
        <w:t xml:space="preserve">Акт проверки подписывается проверяющим (каждым </w:t>
      </w:r>
      <w:r>
        <w:rPr>
          <w:spacing w:val="-2"/>
          <w:sz w:val="28"/>
        </w:rPr>
        <w:t>проверяющим).</w:t>
      </w:r>
    </w:p>
    <w:p w:rsidR="004B59E1" w:rsidRDefault="00280A79">
      <w:pPr>
        <w:pStyle w:val="a4"/>
        <w:numPr>
          <w:ilvl w:val="0"/>
          <w:numId w:val="1"/>
        </w:numPr>
        <w:tabs>
          <w:tab w:val="left" w:pos="1225"/>
        </w:tabs>
        <w:ind w:firstLine="709"/>
        <w:jc w:val="both"/>
        <w:rPr>
          <w:sz w:val="28"/>
        </w:rPr>
      </w:pPr>
      <w:r>
        <w:rPr>
          <w:sz w:val="28"/>
        </w:rPr>
        <w:t>Уполномоченные должностные лица, указанные в подпункте 1 пункта 21 настоящих Правил, подлежат ознакомлению с актом проверки под роспись не позднее трех рабочих дней со дня подписания акта проверки.</w:t>
      </w:r>
    </w:p>
    <w:p w:rsidR="004B59E1" w:rsidRDefault="00280A79">
      <w:pPr>
        <w:pStyle w:val="a4"/>
        <w:numPr>
          <w:ilvl w:val="0"/>
          <w:numId w:val="1"/>
        </w:numPr>
        <w:tabs>
          <w:tab w:val="left" w:pos="1281"/>
        </w:tabs>
        <w:ind w:firstLine="709"/>
        <w:jc w:val="both"/>
        <w:rPr>
          <w:sz w:val="28"/>
        </w:rPr>
      </w:pPr>
      <w:r>
        <w:rPr>
          <w:sz w:val="28"/>
        </w:rPr>
        <w:t>В случае несогласия с фактами, выводами, предложениями, изложенными в акте проверки, уполномоченное должностное лицо в течение трех</w:t>
      </w:r>
      <w:r>
        <w:rPr>
          <w:spacing w:val="-3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-3"/>
          <w:sz w:val="28"/>
        </w:rPr>
        <w:t xml:space="preserve"> </w:t>
      </w:r>
      <w:r>
        <w:rPr>
          <w:sz w:val="28"/>
        </w:rPr>
        <w:t>дней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даты</w:t>
      </w:r>
      <w:r>
        <w:rPr>
          <w:spacing w:val="-3"/>
          <w:sz w:val="28"/>
        </w:rPr>
        <w:t xml:space="preserve"> </w:t>
      </w:r>
      <w:r>
        <w:rPr>
          <w:sz w:val="28"/>
        </w:rPr>
        <w:t>ознакомления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актом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-3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представить проверяющему свои возражения в письменном виде. Указанные возражения прилагаются к акту проверки.</w:t>
      </w:r>
    </w:p>
    <w:p w:rsidR="004B59E1" w:rsidRDefault="00280A79">
      <w:pPr>
        <w:pStyle w:val="a4"/>
        <w:numPr>
          <w:ilvl w:val="0"/>
          <w:numId w:val="1"/>
        </w:numPr>
        <w:tabs>
          <w:tab w:val="left" w:pos="1261"/>
        </w:tabs>
        <w:ind w:right="142" w:firstLine="709"/>
        <w:jc w:val="both"/>
        <w:rPr>
          <w:sz w:val="28"/>
        </w:rPr>
      </w:pPr>
      <w:r>
        <w:rPr>
          <w:sz w:val="28"/>
        </w:rPr>
        <w:t>Акт проверки по истечении семи рабочих дней со дня его подписания направляется ответственному должностному лицу.</w:t>
      </w:r>
    </w:p>
    <w:p w:rsidR="004B59E1" w:rsidRDefault="00280A79">
      <w:pPr>
        <w:pStyle w:val="a4"/>
        <w:numPr>
          <w:ilvl w:val="0"/>
          <w:numId w:val="1"/>
        </w:numPr>
        <w:tabs>
          <w:tab w:val="left" w:pos="1312"/>
        </w:tabs>
        <w:ind w:firstLine="709"/>
        <w:jc w:val="both"/>
        <w:rPr>
          <w:sz w:val="28"/>
        </w:rPr>
      </w:pPr>
      <w:r>
        <w:rPr>
          <w:sz w:val="28"/>
        </w:rPr>
        <w:t>Рассмотрев акт проверки, ответственное должностное лицо докладывает</w:t>
      </w:r>
      <w:r>
        <w:rPr>
          <w:spacing w:val="-5"/>
          <w:sz w:val="28"/>
        </w:rPr>
        <w:t xml:space="preserve"> </w:t>
      </w:r>
      <w:r>
        <w:rPr>
          <w:sz w:val="28"/>
        </w:rPr>
        <w:t>руководителю</w:t>
      </w:r>
      <w:r>
        <w:rPr>
          <w:spacing w:val="-5"/>
          <w:sz w:val="28"/>
        </w:rPr>
        <w:t xml:space="preserve"> </w:t>
      </w:r>
      <w:r>
        <w:rPr>
          <w:sz w:val="28"/>
        </w:rPr>
        <w:t>Оператора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-5"/>
          <w:sz w:val="28"/>
        </w:rPr>
        <w:t xml:space="preserve"> </w:t>
      </w:r>
      <w:r>
        <w:rPr>
          <w:sz w:val="28"/>
        </w:rPr>
        <w:t>проведенной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-5"/>
          <w:sz w:val="28"/>
        </w:rPr>
        <w:t xml:space="preserve"> </w:t>
      </w:r>
      <w:r>
        <w:rPr>
          <w:sz w:val="28"/>
        </w:rPr>
        <w:t>и мерах, необходимых для устранения выявленных нарушений, в том числе в случае выявления в деятельности уполномоченного должностного лица признаков дисциплинарного проступка – о предлагаемых мерах по привлечению уполномоченного должностного лица к ответственности.</w:t>
      </w:r>
    </w:p>
    <w:sectPr w:rsidR="004B59E1">
      <w:pgSz w:w="11910" w:h="16840"/>
      <w:pgMar w:top="1040" w:right="708" w:bottom="280" w:left="1700" w:header="71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62D" w:rsidRDefault="00BD362D">
      <w:r>
        <w:separator/>
      </w:r>
    </w:p>
  </w:endnote>
  <w:endnote w:type="continuationSeparator" w:id="0">
    <w:p w:rsidR="00BD362D" w:rsidRDefault="00BD3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62D" w:rsidRDefault="00BD362D">
      <w:r>
        <w:separator/>
      </w:r>
    </w:p>
  </w:footnote>
  <w:footnote w:type="continuationSeparator" w:id="0">
    <w:p w:rsidR="00BD362D" w:rsidRDefault="00BD36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9E1" w:rsidRDefault="00280A79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06944" behindDoc="1" locked="0" layoutInCell="1" allowOverlap="1">
              <wp:simplePos x="0" y="0"/>
              <wp:positionH relativeFrom="page">
                <wp:posOffset>3977004</wp:posOffset>
              </wp:positionH>
              <wp:positionV relativeFrom="page">
                <wp:posOffset>442820</wp:posOffset>
              </wp:positionV>
              <wp:extent cx="158750" cy="1803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75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B59E1" w:rsidRDefault="00280A79">
                          <w:pPr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4268E4">
                            <w:rPr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3.15pt;margin-top:34.85pt;width:12.5pt;height:14.2pt;z-index:-1580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" filled="f" stroked="f">
              <v:path arrowok="t"/>
              <v:textbox inset="0,0,0,0">
                <w:txbxContent>
                  <w:p w:rsidR="004B59E1" w:rsidRDefault="00280A79">
                    <w:pPr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4268E4">
                      <w:rPr>
                        <w:noProof/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7838CF"/>
    <w:multiLevelType w:val="hybridMultilevel"/>
    <w:tmpl w:val="41304E44"/>
    <w:lvl w:ilvl="0" w:tplc="F650E5A6">
      <w:start w:val="1"/>
      <w:numFmt w:val="decimal"/>
      <w:lvlText w:val="%1."/>
      <w:lvlJc w:val="left"/>
      <w:pPr>
        <w:ind w:left="1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A0AD62A">
      <w:numFmt w:val="bullet"/>
      <w:lvlText w:val="•"/>
      <w:lvlJc w:val="left"/>
      <w:pPr>
        <w:ind w:left="949" w:hanging="298"/>
      </w:pPr>
      <w:rPr>
        <w:rFonts w:hint="default"/>
        <w:lang w:val="ru-RU" w:eastAsia="en-US" w:bidi="ar-SA"/>
      </w:rPr>
    </w:lvl>
    <w:lvl w:ilvl="2" w:tplc="8FC05E02">
      <w:numFmt w:val="bullet"/>
      <w:lvlText w:val="•"/>
      <w:lvlJc w:val="left"/>
      <w:pPr>
        <w:ind w:left="1899" w:hanging="298"/>
      </w:pPr>
      <w:rPr>
        <w:rFonts w:hint="default"/>
        <w:lang w:val="ru-RU" w:eastAsia="en-US" w:bidi="ar-SA"/>
      </w:rPr>
    </w:lvl>
    <w:lvl w:ilvl="3" w:tplc="F530FCE0">
      <w:numFmt w:val="bullet"/>
      <w:lvlText w:val="•"/>
      <w:lvlJc w:val="left"/>
      <w:pPr>
        <w:ind w:left="2849" w:hanging="298"/>
      </w:pPr>
      <w:rPr>
        <w:rFonts w:hint="default"/>
        <w:lang w:val="ru-RU" w:eastAsia="en-US" w:bidi="ar-SA"/>
      </w:rPr>
    </w:lvl>
    <w:lvl w:ilvl="4" w:tplc="C8482F76">
      <w:numFmt w:val="bullet"/>
      <w:lvlText w:val="•"/>
      <w:lvlJc w:val="left"/>
      <w:pPr>
        <w:ind w:left="3799" w:hanging="298"/>
      </w:pPr>
      <w:rPr>
        <w:rFonts w:hint="default"/>
        <w:lang w:val="ru-RU" w:eastAsia="en-US" w:bidi="ar-SA"/>
      </w:rPr>
    </w:lvl>
    <w:lvl w:ilvl="5" w:tplc="420C527E">
      <w:numFmt w:val="bullet"/>
      <w:lvlText w:val="•"/>
      <w:lvlJc w:val="left"/>
      <w:pPr>
        <w:ind w:left="4749" w:hanging="298"/>
      </w:pPr>
      <w:rPr>
        <w:rFonts w:hint="default"/>
        <w:lang w:val="ru-RU" w:eastAsia="en-US" w:bidi="ar-SA"/>
      </w:rPr>
    </w:lvl>
    <w:lvl w:ilvl="6" w:tplc="14E295F4">
      <w:numFmt w:val="bullet"/>
      <w:lvlText w:val="•"/>
      <w:lvlJc w:val="left"/>
      <w:pPr>
        <w:ind w:left="5698" w:hanging="298"/>
      </w:pPr>
      <w:rPr>
        <w:rFonts w:hint="default"/>
        <w:lang w:val="ru-RU" w:eastAsia="en-US" w:bidi="ar-SA"/>
      </w:rPr>
    </w:lvl>
    <w:lvl w:ilvl="7" w:tplc="270EADB4">
      <w:numFmt w:val="bullet"/>
      <w:lvlText w:val="•"/>
      <w:lvlJc w:val="left"/>
      <w:pPr>
        <w:ind w:left="6648" w:hanging="298"/>
      </w:pPr>
      <w:rPr>
        <w:rFonts w:hint="default"/>
        <w:lang w:val="ru-RU" w:eastAsia="en-US" w:bidi="ar-SA"/>
      </w:rPr>
    </w:lvl>
    <w:lvl w:ilvl="8" w:tplc="710C397A">
      <w:numFmt w:val="bullet"/>
      <w:lvlText w:val="•"/>
      <w:lvlJc w:val="left"/>
      <w:pPr>
        <w:ind w:left="7598" w:hanging="298"/>
      </w:pPr>
      <w:rPr>
        <w:rFonts w:hint="default"/>
        <w:lang w:val="ru-RU" w:eastAsia="en-US" w:bidi="ar-SA"/>
      </w:rPr>
    </w:lvl>
  </w:abstractNum>
  <w:abstractNum w:abstractNumId="1" w15:restartNumberingAfterBreak="0">
    <w:nsid w:val="7D725BCD"/>
    <w:multiLevelType w:val="hybridMultilevel"/>
    <w:tmpl w:val="0F7A2804"/>
    <w:lvl w:ilvl="0" w:tplc="70AAA642">
      <w:start w:val="1"/>
      <w:numFmt w:val="decimal"/>
      <w:lvlText w:val="%1."/>
      <w:lvlJc w:val="left"/>
      <w:pPr>
        <w:ind w:left="1" w:hanging="5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F70D9CC">
      <w:start w:val="1"/>
      <w:numFmt w:val="decimal"/>
      <w:lvlText w:val="%2)"/>
      <w:lvlJc w:val="left"/>
      <w:pPr>
        <w:ind w:left="1013" w:hanging="3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398EB3E">
      <w:numFmt w:val="bullet"/>
      <w:lvlText w:val="•"/>
      <w:lvlJc w:val="left"/>
      <w:pPr>
        <w:ind w:left="1160" w:hanging="304"/>
      </w:pPr>
      <w:rPr>
        <w:rFonts w:hint="default"/>
        <w:lang w:val="ru-RU" w:eastAsia="en-US" w:bidi="ar-SA"/>
      </w:rPr>
    </w:lvl>
    <w:lvl w:ilvl="3" w:tplc="41FCDBEC">
      <w:numFmt w:val="bullet"/>
      <w:lvlText w:val="•"/>
      <w:lvlJc w:val="left"/>
      <w:pPr>
        <w:ind w:left="2202" w:hanging="304"/>
      </w:pPr>
      <w:rPr>
        <w:rFonts w:hint="default"/>
        <w:lang w:val="ru-RU" w:eastAsia="en-US" w:bidi="ar-SA"/>
      </w:rPr>
    </w:lvl>
    <w:lvl w:ilvl="4" w:tplc="A14A32E8">
      <w:numFmt w:val="bullet"/>
      <w:lvlText w:val="•"/>
      <w:lvlJc w:val="left"/>
      <w:pPr>
        <w:ind w:left="3244" w:hanging="304"/>
      </w:pPr>
      <w:rPr>
        <w:rFonts w:hint="default"/>
        <w:lang w:val="ru-RU" w:eastAsia="en-US" w:bidi="ar-SA"/>
      </w:rPr>
    </w:lvl>
    <w:lvl w:ilvl="5" w:tplc="6ACCB682">
      <w:numFmt w:val="bullet"/>
      <w:lvlText w:val="•"/>
      <w:lvlJc w:val="left"/>
      <w:pPr>
        <w:ind w:left="4286" w:hanging="304"/>
      </w:pPr>
      <w:rPr>
        <w:rFonts w:hint="default"/>
        <w:lang w:val="ru-RU" w:eastAsia="en-US" w:bidi="ar-SA"/>
      </w:rPr>
    </w:lvl>
    <w:lvl w:ilvl="6" w:tplc="14D21CC6">
      <w:numFmt w:val="bullet"/>
      <w:lvlText w:val="•"/>
      <w:lvlJc w:val="left"/>
      <w:pPr>
        <w:ind w:left="5329" w:hanging="304"/>
      </w:pPr>
      <w:rPr>
        <w:rFonts w:hint="default"/>
        <w:lang w:val="ru-RU" w:eastAsia="en-US" w:bidi="ar-SA"/>
      </w:rPr>
    </w:lvl>
    <w:lvl w:ilvl="7" w:tplc="4BDEEF3A">
      <w:numFmt w:val="bullet"/>
      <w:lvlText w:val="•"/>
      <w:lvlJc w:val="left"/>
      <w:pPr>
        <w:ind w:left="6371" w:hanging="304"/>
      </w:pPr>
      <w:rPr>
        <w:rFonts w:hint="default"/>
        <w:lang w:val="ru-RU" w:eastAsia="en-US" w:bidi="ar-SA"/>
      </w:rPr>
    </w:lvl>
    <w:lvl w:ilvl="8" w:tplc="42DEB5F2">
      <w:numFmt w:val="bullet"/>
      <w:lvlText w:val="•"/>
      <w:lvlJc w:val="left"/>
      <w:pPr>
        <w:ind w:left="7413" w:hanging="30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B59E1"/>
    <w:rsid w:val="00280A79"/>
    <w:rsid w:val="004268E4"/>
    <w:rsid w:val="004B59E1"/>
    <w:rsid w:val="004E08E8"/>
    <w:rsid w:val="00BD362D"/>
    <w:rsid w:val="00E0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605DD"/>
  <w15:docId w15:val="{ED4AF63D-92EB-4DB6-83CD-335DE089E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4E08E8"/>
    <w:pPr>
      <w:widowControl/>
      <w:autoSpaceDE/>
      <w:autoSpaceDN/>
      <w:spacing w:before="100" w:beforeAutospacing="1" w:after="100" w:afterAutospacing="1"/>
      <w:jc w:val="both"/>
      <w:outlineLvl w:val="0"/>
    </w:pPr>
    <w:rPr>
      <w:rFonts w:eastAsia="Calibri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firstLine="70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right="140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4E08E8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uiPriority w:val="9"/>
    <w:rsid w:val="004E08E8"/>
    <w:rPr>
      <w:rFonts w:ascii="Times New Roman" w:eastAsia="Calibri" w:hAnsi="Times New Roman" w:cs="Times New Roman"/>
      <w:kern w:val="36"/>
      <w:sz w:val="48"/>
      <w:szCs w:val="48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4268E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268E4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C67B6D2BE75E11F9E851A49F0989D3DE909D0880F98AD4A249F5D65FB08CEBED0D286C044E5A2864X4KB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%3D83E3A419E102281DFB3953BDBD27755AC1B6778A8EF9D57792C1F24CE847B0EA269589A62BAB70A7q6l9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2084</Words>
  <Characters>11881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I3Fil</cp:lastModifiedBy>
  <cp:revision>5</cp:revision>
  <cp:lastPrinted>2026-06-22T00:36:00Z</cp:lastPrinted>
  <dcterms:created xsi:type="dcterms:W3CDTF">2026-06-19T06:34:00Z</dcterms:created>
  <dcterms:modified xsi:type="dcterms:W3CDTF">2026-06-22T00:36:00Z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2025-07-03T00:00:00Z</vt:filetime>
  </property>
  <property fmtid="{D5CDD505-2E9C-101B-9397-08002B2CF9AE}" pid="4" name="Creator">
    <vt:lpwstr>LibreOffice/24.8.7.2$Linux_X86_64 LibreOffice_project/480$Build-2</vt:lpwstr>
  </property>
  <property fmtid="{D5CDD505-2E9C-101B-9397-08002B2CF9AE}" pid="5" name="LastSaved">
    <vt:filetime>2026-06-19T00:00:00Z</vt:filetime>
  </property>
  <property fmtid="{D5CDD505-2E9C-101B-9397-08002B2CF9AE}" pid="6" name="Producer">
    <vt:lpwstr>Aspose.Words for .NET 24.2.0</vt:lpwstr>
  </property>
</Properties>
</file>