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95" w:rsidRPr="00CA4595" w:rsidRDefault="00CA4595" w:rsidP="00CA4595">
      <w:pPr>
        <w:jc w:val="center"/>
        <w:rPr>
          <w:color w:val="000000"/>
          <w:lang w:eastAsia="ru-RU"/>
        </w:rPr>
      </w:pPr>
      <w:r w:rsidRPr="00CA4595">
        <w:rPr>
          <w:lang w:eastAsia="ru-RU"/>
        </w:rPr>
        <w:t>Уважаемый страхователь!</w:t>
      </w:r>
      <w:bookmarkStart w:id="0" w:name="_GoBack"/>
      <w:bookmarkEnd w:id="0"/>
    </w:p>
    <w:p w:rsidR="00CA4595" w:rsidRPr="00CA4595" w:rsidRDefault="00CA4595" w:rsidP="00CA4595">
      <w:pPr>
        <w:rPr>
          <w:color w:val="444444"/>
          <w:kern w:val="36"/>
          <w:lang w:eastAsia="ru-RU"/>
        </w:rPr>
      </w:pPr>
      <w:r w:rsidRPr="00CA4595">
        <w:rPr>
          <w:color w:val="444444"/>
          <w:kern w:val="36"/>
          <w:lang w:eastAsia="ru-RU"/>
        </w:rPr>
        <w:t>Филиал №15  Государственного учреждения - Иркутского регионального отделения Фонда социального страхования Российской Федерации для использования в работе сообщает,  что:</w:t>
      </w:r>
    </w:p>
    <w:p w:rsidR="00CA4595" w:rsidRPr="00CA4595" w:rsidRDefault="00CA4595" w:rsidP="00CA4595">
      <w:pPr>
        <w:rPr>
          <w:color w:val="444444"/>
          <w:kern w:val="36"/>
          <w:lang w:eastAsia="ru-RU"/>
        </w:rPr>
      </w:pPr>
      <w:r w:rsidRPr="00CA4595">
        <w:rPr>
          <w:color w:val="444444"/>
          <w:kern w:val="36"/>
          <w:lang w:eastAsia="ru-RU"/>
        </w:rPr>
        <w:t xml:space="preserve">- Приказом Фонда социального страхования Российской Федерации от 08.04.2019г. № 160 утвержден «Административный регламент предоставления Фондом социального страхования Российской Федерации государственной услуги по назначению и </w:t>
      </w:r>
      <w:proofErr w:type="gramStart"/>
      <w:r w:rsidRPr="00CA4595">
        <w:rPr>
          <w:color w:val="444444"/>
          <w:kern w:val="36"/>
          <w:lang w:eastAsia="ru-RU"/>
        </w:rPr>
        <w:t>выплате</w:t>
      </w:r>
      <w:proofErr w:type="gramEnd"/>
      <w:r w:rsidRPr="00CA4595">
        <w:rPr>
          <w:color w:val="444444"/>
          <w:kern w:val="36"/>
          <w:lang w:eastAsia="ru-RU"/>
        </w:rPr>
        <w:t xml:space="preserve"> застрахованным лицам ежемесячного пособия по уходу за ребенком в случае невозможности его выплаты страхователем», который вступил в силу 02.09.2019г.;</w:t>
      </w:r>
    </w:p>
    <w:p w:rsidR="00CA4595" w:rsidRPr="00CA4595" w:rsidRDefault="00CA4595" w:rsidP="00CA4595">
      <w:pPr>
        <w:rPr>
          <w:color w:val="444444"/>
          <w:kern w:val="36"/>
          <w:lang w:eastAsia="ru-RU"/>
        </w:rPr>
      </w:pPr>
      <w:r w:rsidRPr="00CA4595">
        <w:rPr>
          <w:color w:val="444444"/>
          <w:kern w:val="36"/>
          <w:lang w:eastAsia="ru-RU"/>
        </w:rPr>
        <w:t xml:space="preserve">- Приказом Фонда социального страхования Российской Федерации от 08.04.2019г. № 159 утвержден «Административный регламент предоставления Фондом социального страхования Российской Федерации государственной услуги по назначению и </w:t>
      </w:r>
      <w:proofErr w:type="gramStart"/>
      <w:r w:rsidRPr="00CA4595">
        <w:rPr>
          <w:color w:val="444444"/>
          <w:kern w:val="36"/>
          <w:lang w:eastAsia="ru-RU"/>
        </w:rPr>
        <w:t>выплате</w:t>
      </w:r>
      <w:proofErr w:type="gramEnd"/>
      <w:r w:rsidRPr="00CA4595">
        <w:rPr>
          <w:color w:val="444444"/>
          <w:kern w:val="36"/>
          <w:lang w:eastAsia="ru-RU"/>
        </w:rPr>
        <w:t xml:space="preserve"> застрахованным лицам единовременного пособия при рождении ребенка в случае невозможности его выплаты страхователем», который вступил в силу 02.09.2019г;</w:t>
      </w:r>
    </w:p>
    <w:p w:rsidR="00CA4595" w:rsidRPr="00CA4595" w:rsidRDefault="00CA4595" w:rsidP="00CA4595">
      <w:pPr>
        <w:rPr>
          <w:color w:val="444444"/>
          <w:kern w:val="36"/>
          <w:lang w:eastAsia="ru-RU"/>
        </w:rPr>
      </w:pPr>
      <w:r w:rsidRPr="00CA4595">
        <w:rPr>
          <w:color w:val="444444"/>
          <w:kern w:val="36"/>
          <w:lang w:eastAsia="ru-RU"/>
        </w:rPr>
        <w:t xml:space="preserve">- Приказом Фонда социального страхования Российской Федерации от 08.04.2019г. № 158 утвержден «Административный регламент предоставления Фондом социального страхования Российской Федерации государственной услуги по назначению и </w:t>
      </w:r>
      <w:proofErr w:type="gramStart"/>
      <w:r w:rsidRPr="00CA4595">
        <w:rPr>
          <w:color w:val="444444"/>
          <w:kern w:val="36"/>
          <w:lang w:eastAsia="ru-RU"/>
        </w:rPr>
        <w:t>выплате</w:t>
      </w:r>
      <w:proofErr w:type="gramEnd"/>
      <w:r w:rsidRPr="00CA4595">
        <w:rPr>
          <w:color w:val="444444"/>
          <w:kern w:val="36"/>
          <w:lang w:eastAsia="ru-RU"/>
        </w:rPr>
        <w:t xml:space="preserve"> застрахованным лицам пособия по беременности и родам в случае невозможности его выплаты страхователем», который вступил в силу 02.09.2019г;</w:t>
      </w:r>
    </w:p>
    <w:p w:rsidR="00CA4595" w:rsidRPr="00CA4595" w:rsidRDefault="00CA4595" w:rsidP="00CA4595">
      <w:pPr>
        <w:rPr>
          <w:color w:val="000000"/>
          <w:lang w:eastAsia="ru-RU"/>
        </w:rPr>
      </w:pPr>
      <w:r w:rsidRPr="00CA4595">
        <w:rPr>
          <w:color w:val="000000"/>
          <w:lang w:eastAsia="ru-RU"/>
        </w:rPr>
        <w:t>- Приказом Фонда социального страхования Российской Федерации от 08.04.2019г. № 157 утвержден «Административный регламент предоставления Фондом социального страхования Российской Федерации государственной услуги по назначению и выплате единовременного пособия женщинам, вставшим на учет в медицинских организациях в ранние сроки беременности, в случае невозможности его выплаты страхователем», который вступил в силу 02.09.2019г;</w:t>
      </w:r>
    </w:p>
    <w:p w:rsidR="00CA4595" w:rsidRPr="00CA4595" w:rsidRDefault="00CA4595" w:rsidP="00CA4595">
      <w:pPr>
        <w:rPr>
          <w:color w:val="444444"/>
          <w:kern w:val="36"/>
          <w:lang w:eastAsia="ru-RU"/>
        </w:rPr>
      </w:pPr>
      <w:r w:rsidRPr="00CA4595">
        <w:rPr>
          <w:color w:val="444444"/>
          <w:kern w:val="36"/>
          <w:lang w:eastAsia="ru-RU"/>
        </w:rPr>
        <w:t>- Приказом Фонда социального страхования РФ от 08.04.2019 г. № 156 утвержден</w:t>
      </w:r>
      <w:r w:rsidRPr="00CA4595">
        <w:rPr>
          <w:color w:val="444444"/>
          <w:kern w:val="36"/>
          <w:lang w:eastAsia="ru-RU"/>
        </w:rPr>
        <w:br/>
        <w:t xml:space="preserve">«Административный регламент предоставления Фондом социального страхования Российской Федерации государственной услуги по назначению и </w:t>
      </w:r>
      <w:proofErr w:type="gramStart"/>
      <w:r w:rsidRPr="00CA4595">
        <w:rPr>
          <w:color w:val="444444"/>
          <w:kern w:val="36"/>
          <w:lang w:eastAsia="ru-RU"/>
        </w:rPr>
        <w:t>выплате</w:t>
      </w:r>
      <w:proofErr w:type="gramEnd"/>
      <w:r w:rsidRPr="00CA4595">
        <w:rPr>
          <w:color w:val="444444"/>
          <w:kern w:val="36"/>
          <w:lang w:eastAsia="ru-RU"/>
        </w:rPr>
        <w:t xml:space="preserve"> застрахованным лицам пособия по временной нетрудоспособности в случае невозможности его выплаты страхователем», который вступил в силу 02.09.2019г.</w:t>
      </w:r>
    </w:p>
    <w:p w:rsidR="00CA4595" w:rsidRPr="00CA4595" w:rsidRDefault="00CA4595" w:rsidP="00CA4595">
      <w:pPr>
        <w:rPr>
          <w:color w:val="444444"/>
          <w:kern w:val="36"/>
          <w:lang w:eastAsia="ru-RU"/>
        </w:rPr>
      </w:pPr>
      <w:r w:rsidRPr="00CA4595">
        <w:rPr>
          <w:color w:val="444444"/>
          <w:kern w:val="36"/>
          <w:lang w:eastAsia="ru-RU"/>
        </w:rPr>
        <w:t>- Приказом Фонда социального страхования Российской Федерации от 22.04.2019г. № 214 утвержден «Административный регламент предоставления Фондом социального страхования Российской Федерации государственной услуги по регистрации и снятию с регистрационного учета страхователей - физических лиц, обязанных уплачивать страховые взносы в связи с заключением гражданско-правового договора», который вступил в силу 06.09.2019г.;</w:t>
      </w:r>
    </w:p>
    <w:p w:rsidR="00CA4595" w:rsidRPr="00CA4595" w:rsidRDefault="00CA4595" w:rsidP="00CA4595">
      <w:pPr>
        <w:rPr>
          <w:color w:val="444444"/>
          <w:kern w:val="36"/>
          <w:lang w:eastAsia="ru-RU"/>
        </w:rPr>
      </w:pPr>
      <w:r w:rsidRPr="00CA4595">
        <w:rPr>
          <w:color w:val="444444"/>
          <w:kern w:val="36"/>
          <w:lang w:eastAsia="ru-RU"/>
        </w:rPr>
        <w:t>- Приказом Фонда социального страхования Российской Федерации от 22.04.2019г. № 215 утвержден «Административный регламент предоставления Фондом социального страхования Российской Федерации государственной услуги по регистрации и снятию с регистрационного учета страхователей - физических лиц, заключивших трудовой договор с работником», который вступил в силу 06.09.2019г.</w:t>
      </w:r>
    </w:p>
    <w:p w:rsidR="00CA4595" w:rsidRPr="00CA4595" w:rsidRDefault="00CA4595" w:rsidP="00CA4595">
      <w:pPr>
        <w:rPr>
          <w:color w:val="000000"/>
          <w:lang w:eastAsia="ru-RU"/>
        </w:rPr>
      </w:pPr>
      <w:r w:rsidRPr="00CA4595">
        <w:rPr>
          <w:color w:val="000000"/>
          <w:lang w:eastAsia="ru-RU"/>
        </w:rPr>
        <w:t xml:space="preserve">                -Приказом Фонда социального страхования Российской Федерации от 22.05.2019г. № 265 утвержден «Административный регламент предоставления Фондом социального страхования </w:t>
      </w:r>
      <w:r w:rsidRPr="00CA4595">
        <w:rPr>
          <w:color w:val="000000"/>
          <w:lang w:eastAsia="ru-RU"/>
        </w:rPr>
        <w:lastRenderedPageBreak/>
        <w:t>Российской Федерации государственной услуги по приему документов, служащих основаниями для исчисления и уплаты (перечисления) страховых взносов, а также документов, подтверждающих правильность исчисления и своевременность уплаты страховых взносов, который вступил  в силу 08.09.2019г</w:t>
      </w:r>
    </w:p>
    <w:p w:rsidR="00CA4595" w:rsidRPr="00CA4595" w:rsidRDefault="00CA4595" w:rsidP="00CA4595">
      <w:pPr>
        <w:rPr>
          <w:color w:val="000000"/>
          <w:lang w:eastAsia="ru-RU"/>
        </w:rPr>
      </w:pPr>
      <w:r w:rsidRPr="00CA4595">
        <w:rPr>
          <w:color w:val="000000"/>
          <w:lang w:eastAsia="ru-RU"/>
        </w:rPr>
        <w:t> </w:t>
      </w:r>
    </w:p>
    <w:p w:rsidR="00CA4595" w:rsidRPr="00CA4595" w:rsidRDefault="00CA4595" w:rsidP="00CA4595">
      <w:pPr>
        <w:rPr>
          <w:color w:val="000000"/>
          <w:lang w:eastAsia="ru-RU"/>
        </w:rPr>
      </w:pPr>
      <w:r w:rsidRPr="00CA4595">
        <w:rPr>
          <w:color w:val="0000FF"/>
          <w:lang w:eastAsia="ru-RU"/>
        </w:rPr>
        <w:t>По всем вопросам обращаться:</w:t>
      </w:r>
    </w:p>
    <w:p w:rsidR="00CA4595" w:rsidRPr="00CA4595" w:rsidRDefault="00CA4595" w:rsidP="00CA4595">
      <w:pPr>
        <w:rPr>
          <w:color w:val="000000"/>
          <w:lang w:eastAsia="ru-RU"/>
        </w:rPr>
      </w:pPr>
      <w:r w:rsidRPr="00CA4595">
        <w:rPr>
          <w:rFonts w:ascii="Times New Roman" w:hAnsi="Times New Roman" w:cs="Times New Roman"/>
          <w:color w:val="0000FF"/>
          <w:lang w:eastAsia="ru-RU"/>
        </w:rPr>
        <w:t>Адрес: г. Тулун, ул. Горького, 2</w:t>
      </w:r>
    </w:p>
    <w:p w:rsidR="00CA4595" w:rsidRPr="00CA4595" w:rsidRDefault="00CA4595" w:rsidP="00CA4595">
      <w:pPr>
        <w:rPr>
          <w:color w:val="000000"/>
          <w:lang w:eastAsia="ru-RU"/>
        </w:rPr>
      </w:pPr>
      <w:r w:rsidRPr="00CA4595">
        <w:rPr>
          <w:rFonts w:ascii="Times New Roman" w:hAnsi="Times New Roman" w:cs="Times New Roman"/>
          <w:color w:val="0000FF"/>
          <w:lang w:eastAsia="ru-RU"/>
        </w:rPr>
        <w:t>Телефон: 8(39530) 47-301;Факс: 8(39530) 47-1-24</w:t>
      </w:r>
    </w:p>
    <w:p w:rsidR="00094CD7" w:rsidRDefault="00094CD7"/>
    <w:sectPr w:rsidR="00094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95"/>
    <w:rsid w:val="00094CD7"/>
    <w:rsid w:val="00CA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45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45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bodytextmailrucssattributepostfix">
    <w:name w:val="msobodytext_mailru_css_attribute_postfix"/>
    <w:basedOn w:val="a"/>
    <w:rsid w:val="00CA4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CA4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A4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mailrucssattributepostfix">
    <w:name w:val="msonospacing_mailru_css_attribute_postfix"/>
    <w:basedOn w:val="a"/>
    <w:rsid w:val="00CA4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CA4595"/>
  </w:style>
  <w:style w:type="paragraph" w:styleId="a4">
    <w:name w:val="No Spacing"/>
    <w:uiPriority w:val="1"/>
    <w:qFormat/>
    <w:rsid w:val="00CA459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45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45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bodytextmailrucssattributepostfix">
    <w:name w:val="msobodytext_mailru_css_attribute_postfix"/>
    <w:basedOn w:val="a"/>
    <w:rsid w:val="00CA4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CA4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A4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mailrucssattributepostfix">
    <w:name w:val="msonospacing_mailru_css_attribute_postfix"/>
    <w:basedOn w:val="a"/>
    <w:rsid w:val="00CA4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CA4595"/>
  </w:style>
  <w:style w:type="paragraph" w:styleId="a4">
    <w:name w:val="No Spacing"/>
    <w:uiPriority w:val="1"/>
    <w:qFormat/>
    <w:rsid w:val="00CA45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1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2019-09-26T06:12:00Z</dcterms:created>
  <dcterms:modified xsi:type="dcterms:W3CDTF">2019-09-26T06:14:00Z</dcterms:modified>
</cp:coreProperties>
</file>