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BB5" w:rsidRPr="00E00F6B" w:rsidRDefault="00D33B87" w:rsidP="00D557E0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М</w:t>
      </w:r>
      <w:r w:rsidR="007B5536" w:rsidRPr="00E00F6B">
        <w:rPr>
          <w:rFonts w:ascii="Times New Roman" w:hAnsi="Times New Roman"/>
          <w:b/>
          <w:sz w:val="28"/>
          <w:szCs w:val="28"/>
        </w:rPr>
        <w:t>ЕТОДИЧЕСКИЕ РЕКОМЕНДАЦИИ</w:t>
      </w:r>
    </w:p>
    <w:p w:rsidR="006242B5" w:rsidRPr="00E00F6B" w:rsidRDefault="007B5536" w:rsidP="00D557E0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ПО ВОПРОСАМ ПРЕДСТАВЛЕНИЯ СВЕДЕНИЙ</w:t>
      </w:r>
    </w:p>
    <w:p w:rsidR="006242B5" w:rsidRPr="00E00F6B" w:rsidRDefault="007B5536" w:rsidP="007B553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О ДОХОДАХ, РАСХОДАХ, ОБ ИМУЩЕСТВЕ И ОБЯЗАТЕЛЬСТВАХ ИМУЩЕСТВЕННОГО ХАРАКТЕРА </w:t>
      </w:r>
    </w:p>
    <w:p w:rsidR="000A3A5F" w:rsidRPr="00E00F6B" w:rsidRDefault="007B5536" w:rsidP="007B553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И ЗАПОЛНЕНИЯ СООТВЕТСТВУЮЩЕЙ ФОРМЫ СПРАВКИ </w:t>
      </w:r>
    </w:p>
    <w:p w:rsidR="00B428FD" w:rsidRPr="00E00F6B" w:rsidRDefault="00B428FD" w:rsidP="007B5536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</w:t>
      </w:r>
      <w:r w:rsidR="00E965C9">
        <w:rPr>
          <w:rFonts w:ascii="Times New Roman" w:hAnsi="Times New Roman"/>
          <w:sz w:val="28"/>
          <w:szCs w:val="28"/>
        </w:rPr>
        <w:t>2019</w:t>
      </w:r>
      <w:r w:rsidR="00C96FEE" w:rsidRPr="00E00F6B">
        <w:rPr>
          <w:rFonts w:ascii="Times New Roman" w:hAnsi="Times New Roman"/>
          <w:sz w:val="28"/>
          <w:szCs w:val="28"/>
        </w:rPr>
        <w:t xml:space="preserve"> </w:t>
      </w:r>
      <w:r w:rsidR="00980A5D" w:rsidRPr="00E00F6B">
        <w:rPr>
          <w:rFonts w:ascii="Times New Roman" w:hAnsi="Times New Roman"/>
          <w:sz w:val="28"/>
          <w:szCs w:val="28"/>
        </w:rPr>
        <w:t xml:space="preserve">году (за отчетный </w:t>
      </w:r>
      <w:r w:rsidR="00E965C9">
        <w:rPr>
          <w:rFonts w:ascii="Times New Roman" w:hAnsi="Times New Roman"/>
          <w:sz w:val="28"/>
          <w:szCs w:val="28"/>
        </w:rPr>
        <w:t>2018</w:t>
      </w:r>
      <w:r w:rsidR="00C96FEE" w:rsidRPr="00E00F6B">
        <w:rPr>
          <w:rFonts w:ascii="Times New Roman" w:hAnsi="Times New Roman"/>
          <w:sz w:val="28"/>
          <w:szCs w:val="28"/>
        </w:rPr>
        <w:t xml:space="preserve"> </w:t>
      </w:r>
      <w:r w:rsidR="00980A5D" w:rsidRPr="00E00F6B">
        <w:rPr>
          <w:rFonts w:ascii="Times New Roman" w:hAnsi="Times New Roman"/>
          <w:sz w:val="28"/>
          <w:szCs w:val="28"/>
        </w:rPr>
        <w:t>год)</w:t>
      </w:r>
    </w:p>
    <w:bookmarkEnd w:id="0"/>
    <w:p w:rsidR="00FE26A5" w:rsidRPr="00E00F6B" w:rsidRDefault="00FE26A5" w:rsidP="007B5536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734380" w:rsidRPr="00E00F6B" w:rsidRDefault="00980A5D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Данные Методические рекомендации разработаны с целью разъяснения отдельных ситуаций, возникающих при заполнении справок о доходах, расходах, об имуществе и обязательствах имущественного характера, носят рекомендательный характер и не являются нормативным правовым актом. </w:t>
      </w:r>
    </w:p>
    <w:p w:rsidR="00734380" w:rsidRPr="00E00F6B" w:rsidRDefault="00734380" w:rsidP="00025686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соответствии с пунктом 25 Указа Президента Российской Федерации от 2 апреля 2013 г. № 309 «О мерах по реализации отдельных положений Федерального закона «О противодействии коррупции»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законов, нормативных правовых актов Президента Российской Федерации и Правительства Российской Федерации о противодействии коррупции, а также уполномочено издавать </w:t>
      </w:r>
      <w:hyperlink r:id="rId9" w:history="1">
        <w:r w:rsidRPr="00E00F6B">
          <w:rPr>
            <w:rFonts w:ascii="Times New Roman" w:hAnsi="Times New Roman"/>
            <w:sz w:val="28"/>
            <w:szCs w:val="28"/>
          </w:rPr>
          <w:t>методические рекомендации</w:t>
        </w:r>
      </w:hyperlink>
      <w:r w:rsidRPr="00E00F6B">
        <w:rPr>
          <w:rFonts w:ascii="Times New Roman" w:hAnsi="Times New Roman"/>
          <w:sz w:val="28"/>
          <w:szCs w:val="28"/>
        </w:rPr>
        <w:t xml:space="preserve"> и другие инструктивно-методические материалы по данным вопросам.</w:t>
      </w:r>
    </w:p>
    <w:p w:rsidR="00317EAE" w:rsidRPr="00E00F6B" w:rsidRDefault="00734380" w:rsidP="00025686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этой связи п</w:t>
      </w:r>
      <w:r w:rsidR="00980A5D" w:rsidRPr="00E00F6B">
        <w:rPr>
          <w:rFonts w:ascii="Times New Roman" w:hAnsi="Times New Roman"/>
          <w:sz w:val="28"/>
          <w:szCs w:val="28"/>
        </w:rPr>
        <w:t>унктом 2 раздела 4 протокола заседания президиума Совета при Президенте Российской Федерации по противодействию коррупции от 24 апреля 2015 г. № 47 федеральным государственным органам, органам государственной власти субъектов Российской Федерации, органам местного самоуправления, государственным корпорациям (компаниям), фондам и иным организациям, созданным Российской Федерацией на основании законов, а также организациям, созданным для выполнения задач, поставленных перед федеральными государственными органами,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инструктивно-методическими материалами.</w:t>
      </w:r>
    </w:p>
    <w:p w:rsidR="00176BF4" w:rsidRPr="00E00F6B" w:rsidRDefault="00176BF4" w:rsidP="00734380">
      <w:pPr>
        <w:jc w:val="left"/>
        <w:rPr>
          <w:rFonts w:ascii="Times New Roman" w:hAnsi="Times New Roman"/>
          <w:sz w:val="28"/>
          <w:szCs w:val="28"/>
        </w:rPr>
      </w:pPr>
    </w:p>
    <w:p w:rsidR="00835701" w:rsidRPr="00E00F6B" w:rsidRDefault="00980A5D">
      <w:pPr>
        <w:pStyle w:val="aa"/>
        <w:numPr>
          <w:ilvl w:val="0"/>
          <w:numId w:val="9"/>
        </w:numPr>
        <w:tabs>
          <w:tab w:val="left" w:pos="426"/>
        </w:tabs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Представление сведений о доходах, расходах, </w:t>
      </w:r>
    </w:p>
    <w:p w:rsidR="00A84DA2" w:rsidRPr="00E00F6B" w:rsidRDefault="00980A5D" w:rsidP="00734380">
      <w:pPr>
        <w:pStyle w:val="aa"/>
        <w:ind w:left="0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об имуществе и обязательствах имущественного характера</w:t>
      </w:r>
    </w:p>
    <w:p w:rsidR="00A84DA2" w:rsidRPr="00E00F6B" w:rsidRDefault="00A84DA2" w:rsidP="00734380">
      <w:pPr>
        <w:jc w:val="center"/>
        <w:rPr>
          <w:rFonts w:ascii="Times New Roman" w:hAnsi="Times New Roman"/>
          <w:sz w:val="28"/>
          <w:szCs w:val="28"/>
        </w:rPr>
      </w:pPr>
    </w:p>
    <w:p w:rsidR="00FE6316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Представление сведений о доходах, расходах, об имуществе и обязательствах имущественного характера является обязанностью соответствующего лица, предусмотренной антикоррупционным законодательством</w:t>
      </w:r>
      <w:r w:rsidR="00062BDB" w:rsidRPr="002E3630">
        <w:rPr>
          <w:rFonts w:ascii="Times New Roman" w:hAnsi="Times New Roman"/>
          <w:sz w:val="28"/>
          <w:szCs w:val="28"/>
        </w:rPr>
        <w:t>.</w:t>
      </w:r>
    </w:p>
    <w:p w:rsidR="00204BB5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Лица, обязанные представлять сведения о доходах, расходах, об имуществе и обязательствах имущественного характера</w:t>
      </w:r>
    </w:p>
    <w:p w:rsidR="00835701" w:rsidRPr="002E3630" w:rsidRDefault="00980A5D" w:rsidP="006D784E">
      <w:pPr>
        <w:pStyle w:val="aa"/>
        <w:numPr>
          <w:ilvl w:val="0"/>
          <w:numId w:val="1"/>
        </w:numPr>
        <w:tabs>
          <w:tab w:val="left" w:pos="567"/>
          <w:tab w:val="left" w:pos="993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Сведения о доходах, расходах, об имуществе и обязательствах имущественного характера представляются лицами, замещающими должности, осуществление полномочий по которым влечет за собой обязанность представлять такие сведения (далее – служащий (работник)), а именно:</w:t>
      </w:r>
    </w:p>
    <w:p w:rsidR="00835701" w:rsidRPr="002E3630" w:rsidRDefault="00734380" w:rsidP="006D784E">
      <w:pPr>
        <w:pStyle w:val="aa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567"/>
        <w:contextualSpacing w:val="0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lastRenderedPageBreak/>
        <w:t>лицами</w:t>
      </w:r>
      <w:r w:rsidR="00980A5D" w:rsidRPr="002E3630">
        <w:rPr>
          <w:rFonts w:ascii="Times New Roman" w:hAnsi="Times New Roman"/>
          <w:sz w:val="28"/>
          <w:szCs w:val="28"/>
        </w:rPr>
        <w:t>, замещающим</w:t>
      </w:r>
      <w:r w:rsidRPr="002E3630">
        <w:rPr>
          <w:rFonts w:ascii="Times New Roman" w:hAnsi="Times New Roman"/>
          <w:sz w:val="28"/>
          <w:szCs w:val="28"/>
        </w:rPr>
        <w:t>и</w:t>
      </w:r>
      <w:r w:rsidR="00980A5D" w:rsidRPr="002E3630">
        <w:rPr>
          <w:rFonts w:ascii="Times New Roman" w:hAnsi="Times New Roman"/>
          <w:sz w:val="28"/>
          <w:szCs w:val="28"/>
        </w:rPr>
        <w:t xml:space="preserve"> государственн</w:t>
      </w:r>
      <w:r w:rsidRPr="002E3630">
        <w:rPr>
          <w:rFonts w:ascii="Times New Roman" w:hAnsi="Times New Roman"/>
          <w:sz w:val="28"/>
          <w:szCs w:val="28"/>
        </w:rPr>
        <w:t>ые</w:t>
      </w:r>
      <w:r w:rsidR="00980A5D" w:rsidRPr="002E3630">
        <w:rPr>
          <w:rFonts w:ascii="Times New Roman" w:hAnsi="Times New Roman"/>
          <w:sz w:val="28"/>
          <w:szCs w:val="28"/>
        </w:rPr>
        <w:t xml:space="preserve"> должност</w:t>
      </w:r>
      <w:r w:rsidRPr="002E3630">
        <w:rPr>
          <w:rFonts w:ascii="Times New Roman" w:hAnsi="Times New Roman"/>
          <w:sz w:val="28"/>
          <w:szCs w:val="28"/>
        </w:rPr>
        <w:t>и</w:t>
      </w:r>
      <w:r w:rsidR="00980A5D" w:rsidRPr="002E3630">
        <w:rPr>
          <w:rFonts w:ascii="Times New Roman" w:hAnsi="Times New Roman"/>
          <w:sz w:val="28"/>
          <w:szCs w:val="28"/>
        </w:rPr>
        <w:t xml:space="preserve"> Российской Федерации, государственн</w:t>
      </w:r>
      <w:r w:rsidRPr="002E3630">
        <w:rPr>
          <w:rFonts w:ascii="Times New Roman" w:hAnsi="Times New Roman"/>
          <w:sz w:val="28"/>
          <w:szCs w:val="28"/>
        </w:rPr>
        <w:t>ые</w:t>
      </w:r>
      <w:r w:rsidR="00980A5D" w:rsidRPr="002E3630">
        <w:rPr>
          <w:rFonts w:ascii="Times New Roman" w:hAnsi="Times New Roman"/>
          <w:sz w:val="28"/>
          <w:szCs w:val="28"/>
        </w:rPr>
        <w:t xml:space="preserve"> должност</w:t>
      </w:r>
      <w:r w:rsidRPr="002E3630">
        <w:rPr>
          <w:rFonts w:ascii="Times New Roman" w:hAnsi="Times New Roman"/>
          <w:sz w:val="28"/>
          <w:szCs w:val="28"/>
        </w:rPr>
        <w:t>и</w:t>
      </w:r>
      <w:r w:rsidR="00980A5D" w:rsidRPr="002E3630">
        <w:rPr>
          <w:rFonts w:ascii="Times New Roman" w:hAnsi="Times New Roman"/>
          <w:sz w:val="28"/>
          <w:szCs w:val="28"/>
        </w:rPr>
        <w:t xml:space="preserve"> субъект</w:t>
      </w:r>
      <w:r w:rsidRPr="002E3630">
        <w:rPr>
          <w:rFonts w:ascii="Times New Roman" w:hAnsi="Times New Roman"/>
          <w:sz w:val="28"/>
          <w:szCs w:val="28"/>
        </w:rPr>
        <w:t>ов</w:t>
      </w:r>
      <w:r w:rsidR="00980A5D" w:rsidRPr="002E3630">
        <w:rPr>
          <w:rFonts w:ascii="Times New Roman" w:hAnsi="Times New Roman"/>
          <w:sz w:val="28"/>
          <w:szCs w:val="28"/>
        </w:rPr>
        <w:t xml:space="preserve"> Российской Федерации, муниципальн</w:t>
      </w:r>
      <w:r w:rsidRPr="002E3630">
        <w:rPr>
          <w:rFonts w:ascii="Times New Roman" w:hAnsi="Times New Roman"/>
          <w:sz w:val="28"/>
          <w:szCs w:val="28"/>
        </w:rPr>
        <w:t>ые</w:t>
      </w:r>
      <w:r w:rsidR="00980A5D" w:rsidRPr="002E3630">
        <w:rPr>
          <w:rFonts w:ascii="Times New Roman" w:hAnsi="Times New Roman"/>
          <w:sz w:val="28"/>
          <w:szCs w:val="28"/>
        </w:rPr>
        <w:t xml:space="preserve"> должност</w:t>
      </w:r>
      <w:r w:rsidRPr="002E3630">
        <w:rPr>
          <w:rFonts w:ascii="Times New Roman" w:hAnsi="Times New Roman"/>
          <w:sz w:val="28"/>
          <w:szCs w:val="28"/>
        </w:rPr>
        <w:t>и</w:t>
      </w:r>
      <w:r w:rsidR="00980A5D" w:rsidRPr="002E3630">
        <w:rPr>
          <w:rFonts w:ascii="Times New Roman" w:hAnsi="Times New Roman"/>
          <w:sz w:val="28"/>
          <w:szCs w:val="28"/>
        </w:rPr>
        <w:t>;</w:t>
      </w:r>
    </w:p>
    <w:p w:rsidR="00835701" w:rsidRPr="002E3630" w:rsidRDefault="00980A5D" w:rsidP="002E3630">
      <w:pPr>
        <w:pStyle w:val="aa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государственными и муниципальными служащими, замещающим</w:t>
      </w:r>
      <w:r w:rsidR="00734380" w:rsidRPr="002E3630">
        <w:rPr>
          <w:rFonts w:ascii="Times New Roman" w:hAnsi="Times New Roman"/>
          <w:sz w:val="28"/>
          <w:szCs w:val="28"/>
        </w:rPr>
        <w:t>и</w:t>
      </w:r>
      <w:r w:rsidRPr="002E3630">
        <w:rPr>
          <w:rFonts w:ascii="Times New Roman" w:hAnsi="Times New Roman"/>
          <w:sz w:val="28"/>
          <w:szCs w:val="28"/>
        </w:rPr>
        <w:t xml:space="preserve"> должности, включенные в </w:t>
      </w:r>
      <w:hyperlink r:id="rId10" w:history="1">
        <w:r w:rsidRPr="002E3630">
          <w:rPr>
            <w:rFonts w:ascii="Times New Roman" w:hAnsi="Times New Roman"/>
            <w:sz w:val="28"/>
            <w:szCs w:val="28"/>
          </w:rPr>
          <w:t>перечни</w:t>
        </w:r>
      </w:hyperlink>
      <w:r w:rsidRPr="002E3630">
        <w:rPr>
          <w:rFonts w:ascii="Times New Roman" w:hAnsi="Times New Roman"/>
          <w:sz w:val="28"/>
          <w:szCs w:val="28"/>
        </w:rPr>
        <w:t>, утвержденные нормативными правовыми актами Российской Федерации;</w:t>
      </w:r>
    </w:p>
    <w:p w:rsidR="00835701" w:rsidRPr="002E3630" w:rsidRDefault="00980A5D" w:rsidP="002E3630">
      <w:pPr>
        <w:pStyle w:val="aa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работниками государственных корпораций</w:t>
      </w:r>
      <w:r w:rsidR="00734380" w:rsidRPr="002E3630">
        <w:rPr>
          <w:rFonts w:ascii="Times New Roman" w:hAnsi="Times New Roman"/>
          <w:sz w:val="28"/>
          <w:szCs w:val="28"/>
        </w:rPr>
        <w:t xml:space="preserve"> (компаний</w:t>
      </w:r>
      <w:r w:rsidR="001C54EC" w:rsidRPr="002E3630">
        <w:rPr>
          <w:rFonts w:ascii="Times New Roman" w:hAnsi="Times New Roman"/>
          <w:sz w:val="28"/>
          <w:szCs w:val="28"/>
        </w:rPr>
        <w:t>, публично-правовых компаний</w:t>
      </w:r>
      <w:r w:rsidR="00734380" w:rsidRPr="002E3630">
        <w:rPr>
          <w:rFonts w:ascii="Times New Roman" w:hAnsi="Times New Roman"/>
          <w:sz w:val="28"/>
          <w:szCs w:val="28"/>
        </w:rPr>
        <w:t>)</w:t>
      </w:r>
      <w:r w:rsidRPr="002E3630">
        <w:rPr>
          <w:rFonts w:ascii="Times New Roman" w:hAnsi="Times New Roman"/>
          <w:sz w:val="28"/>
          <w:szCs w:val="28"/>
        </w:rPr>
        <w:t>,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иных организаций, создаваемых Российской Федерацией на основании федеральных законов, замещающими должности, назначение на которые и освобождение от которых осуществляются Президентом Российской Федерации или Правительством Российской Федерации, и должности, включенные в перечни, утвержденные нормативными актами фондов, локальными нормативными актами организаций;</w:t>
      </w:r>
    </w:p>
    <w:p w:rsidR="00835701" w:rsidRPr="002E3630" w:rsidRDefault="00980A5D" w:rsidP="002E3630">
      <w:pPr>
        <w:pStyle w:val="ConsPlusNormal"/>
        <w:numPr>
          <w:ilvl w:val="0"/>
          <w:numId w:val="3"/>
        </w:numPr>
        <w:tabs>
          <w:tab w:val="left" w:pos="567"/>
        </w:tabs>
        <w:ind w:left="0" w:firstLine="567"/>
        <w:jc w:val="both"/>
      </w:pPr>
      <w:r w:rsidRPr="002E3630">
        <w:t>лицами, замещающими должности членов Совета директоров Центрального банка Российской Федерации, иные должности</w:t>
      </w:r>
      <w:r w:rsidR="00A51C4B" w:rsidRPr="002E3630">
        <w:t xml:space="preserve"> </w:t>
      </w:r>
      <w:r w:rsidRPr="002E3630">
        <w:t xml:space="preserve">в Центральном банке Российской Федерации, включенные в </w:t>
      </w:r>
      <w:hyperlink r:id="rId11" w:history="1">
        <w:r w:rsidRPr="002E3630">
          <w:t>перечень</w:t>
        </w:r>
      </w:hyperlink>
      <w:r w:rsidRPr="002E3630">
        <w:t>, утвержденный Советом директоров Центрального банка Российской Федерации;</w:t>
      </w:r>
    </w:p>
    <w:p w:rsidR="009B6861" w:rsidRPr="002E3630" w:rsidRDefault="00980A5D" w:rsidP="002E3630">
      <w:pPr>
        <w:pStyle w:val="aa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работниками организаций, создаваемых для выполнения задач, поставленных перед федеральными государственными органами,</w:t>
      </w:r>
      <w:r w:rsidR="00A51C4B" w:rsidRPr="002E3630">
        <w:rPr>
          <w:rFonts w:ascii="Times New Roman" w:hAnsi="Times New Roman"/>
          <w:sz w:val="28"/>
          <w:szCs w:val="28"/>
        </w:rPr>
        <w:t xml:space="preserve"> </w:t>
      </w:r>
      <w:r w:rsidRPr="002E3630">
        <w:rPr>
          <w:rFonts w:ascii="Times New Roman" w:hAnsi="Times New Roman"/>
          <w:sz w:val="28"/>
          <w:szCs w:val="28"/>
        </w:rPr>
        <w:t xml:space="preserve">замещающими отдельные должности на основании трудового договора в данных организациях, включенные в </w:t>
      </w:r>
      <w:hyperlink r:id="rId12" w:history="1">
        <w:r w:rsidRPr="002E3630">
          <w:rPr>
            <w:rFonts w:ascii="Times New Roman" w:hAnsi="Times New Roman"/>
            <w:sz w:val="28"/>
            <w:szCs w:val="28"/>
          </w:rPr>
          <w:t>перечни</w:t>
        </w:r>
      </w:hyperlink>
      <w:r w:rsidRPr="002E3630">
        <w:rPr>
          <w:rFonts w:ascii="Times New Roman" w:hAnsi="Times New Roman"/>
          <w:sz w:val="28"/>
          <w:szCs w:val="28"/>
        </w:rPr>
        <w:t>, утвержденные федеральными государственными органами</w:t>
      </w:r>
      <w:r w:rsidR="009B6861" w:rsidRPr="002E3630">
        <w:rPr>
          <w:rFonts w:ascii="Times New Roman" w:hAnsi="Times New Roman"/>
          <w:sz w:val="28"/>
          <w:szCs w:val="28"/>
        </w:rPr>
        <w:t>;</w:t>
      </w:r>
    </w:p>
    <w:p w:rsidR="00E965C9" w:rsidRPr="002E3630" w:rsidRDefault="009B6861" w:rsidP="002E3630">
      <w:pPr>
        <w:pStyle w:val="aa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атаманами войскового казачьего общества, внесенного в государственный реестр казачьих обществ в Российской Федерации (далее – атаман войскового казачьего общества)</w:t>
      </w:r>
      <w:r w:rsidR="00E965C9" w:rsidRPr="002E3630">
        <w:rPr>
          <w:rFonts w:ascii="Times New Roman" w:hAnsi="Times New Roman"/>
          <w:sz w:val="28"/>
          <w:szCs w:val="28"/>
        </w:rPr>
        <w:t>;</w:t>
      </w:r>
    </w:p>
    <w:p w:rsidR="00725B43" w:rsidRPr="002E3630" w:rsidRDefault="00E965C9" w:rsidP="002E3630">
      <w:pPr>
        <w:pStyle w:val="aa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уполномоченным по правам потребителей финансовых услуг (далее – финансовый уполномоченный), руководитель службы обеспечения деятельности финансового уполномоченного</w:t>
      </w:r>
      <w:r w:rsidR="00725B43" w:rsidRPr="002E3630">
        <w:rPr>
          <w:rFonts w:ascii="Times New Roman" w:hAnsi="Times New Roman"/>
          <w:sz w:val="28"/>
          <w:szCs w:val="28"/>
        </w:rPr>
        <w:t>;</w:t>
      </w:r>
    </w:p>
    <w:p w:rsidR="00835701" w:rsidRPr="002E3630" w:rsidRDefault="00725B43" w:rsidP="002E3630">
      <w:pPr>
        <w:pStyle w:val="aa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иными лицами в соответствии с законодательством Российской Федерации</w:t>
      </w:r>
      <w:r w:rsidR="00E965C9" w:rsidRPr="002E3630">
        <w:rPr>
          <w:rFonts w:ascii="Times New Roman" w:hAnsi="Times New Roman"/>
          <w:sz w:val="28"/>
          <w:szCs w:val="28"/>
        </w:rPr>
        <w:t>.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Сведения о доходах, об имуществе и обязательствах имущественного характера представляются гражданином, претендующим на замещение (далее – гражданин):</w:t>
      </w:r>
    </w:p>
    <w:p w:rsidR="00835701" w:rsidRPr="002E3630" w:rsidRDefault="00980A5D" w:rsidP="002E3630">
      <w:pPr>
        <w:pStyle w:val="aa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государственной должности Российской Федерации, государственной должности субъекта Российской Федерации, муниципальной должности;</w:t>
      </w:r>
    </w:p>
    <w:p w:rsidR="00835701" w:rsidRPr="002E3630" w:rsidRDefault="00980A5D" w:rsidP="002E3630">
      <w:pPr>
        <w:pStyle w:val="aa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любой должности государственной службы (поступающим на службу);</w:t>
      </w:r>
    </w:p>
    <w:p w:rsidR="00835701" w:rsidRPr="002E3630" w:rsidRDefault="00980A5D" w:rsidP="002E3630">
      <w:pPr>
        <w:pStyle w:val="aa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должности муниципальной службы, включенной в перечни, утвержденные нормативными правовыми актами Российской Федерации;</w:t>
      </w:r>
    </w:p>
    <w:p w:rsidR="00835701" w:rsidRPr="002E3630" w:rsidRDefault="00980A5D" w:rsidP="002E3630">
      <w:pPr>
        <w:pStyle w:val="aa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должности в государственных корпорациях</w:t>
      </w:r>
      <w:r w:rsidR="00734380" w:rsidRPr="002E3630">
        <w:rPr>
          <w:rFonts w:ascii="Times New Roman" w:hAnsi="Times New Roman"/>
          <w:sz w:val="28"/>
          <w:szCs w:val="28"/>
        </w:rPr>
        <w:t xml:space="preserve"> (компаниях</w:t>
      </w:r>
      <w:r w:rsidR="001C54EC" w:rsidRPr="002E3630">
        <w:rPr>
          <w:rFonts w:ascii="Times New Roman" w:hAnsi="Times New Roman"/>
          <w:sz w:val="28"/>
          <w:szCs w:val="28"/>
        </w:rPr>
        <w:t>, публично-правовых компаниях</w:t>
      </w:r>
      <w:r w:rsidR="00734380" w:rsidRPr="002E3630">
        <w:rPr>
          <w:rFonts w:ascii="Times New Roman" w:hAnsi="Times New Roman"/>
          <w:sz w:val="28"/>
          <w:szCs w:val="28"/>
        </w:rPr>
        <w:t>)</w:t>
      </w:r>
      <w:r w:rsidRPr="002E3630">
        <w:rPr>
          <w:rFonts w:ascii="Times New Roman" w:hAnsi="Times New Roman"/>
          <w:sz w:val="28"/>
          <w:szCs w:val="28"/>
        </w:rPr>
        <w:t xml:space="preserve">, Пенсионном фонде Российской Федерации, Фонде социального страхования Российской Федерации, Федеральном фонде </w:t>
      </w:r>
      <w:r w:rsidRPr="002E3630">
        <w:rPr>
          <w:rFonts w:ascii="Times New Roman" w:hAnsi="Times New Roman"/>
          <w:sz w:val="28"/>
          <w:szCs w:val="28"/>
        </w:rPr>
        <w:lastRenderedPageBreak/>
        <w:t>обязательного медицинского страхования, иных организациях, создаваемых Российской Федерацией на основании федеральных законов, назначение на которую и освобождение от которой осуществляется Президентом Российской Федерации или Правительством Российской Федерации, и должности, включенн</w:t>
      </w:r>
      <w:r w:rsidR="00734380" w:rsidRPr="002E3630">
        <w:rPr>
          <w:rFonts w:ascii="Times New Roman" w:hAnsi="Times New Roman"/>
          <w:sz w:val="28"/>
          <w:szCs w:val="28"/>
        </w:rPr>
        <w:t>ой</w:t>
      </w:r>
      <w:r w:rsidRPr="002E3630">
        <w:rPr>
          <w:rFonts w:ascii="Times New Roman" w:hAnsi="Times New Roman"/>
          <w:sz w:val="28"/>
          <w:szCs w:val="28"/>
        </w:rPr>
        <w:t xml:space="preserve"> в перечни, утвержденные нормативными актами фондов, локальными нормативными актами организаций;</w:t>
      </w:r>
    </w:p>
    <w:p w:rsidR="00835701" w:rsidRPr="002E3630" w:rsidRDefault="00980A5D" w:rsidP="002E3630">
      <w:pPr>
        <w:pStyle w:val="aa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должности члена Совета директоров Центрального банка Российской Федерации, должности в Центральном банке Российской Федерации, включенные в </w:t>
      </w:r>
      <w:hyperlink r:id="rId13" w:history="1">
        <w:r w:rsidRPr="002E3630">
          <w:rPr>
            <w:rFonts w:ascii="Times New Roman" w:hAnsi="Times New Roman"/>
            <w:sz w:val="28"/>
            <w:szCs w:val="28"/>
          </w:rPr>
          <w:t>перечень</w:t>
        </w:r>
      </w:hyperlink>
      <w:r w:rsidRPr="002E3630">
        <w:rPr>
          <w:rFonts w:ascii="Times New Roman" w:hAnsi="Times New Roman"/>
          <w:sz w:val="28"/>
          <w:szCs w:val="28"/>
        </w:rPr>
        <w:t>, утвержденный Советом директоров Центрального банка Российской Федерации;</w:t>
      </w:r>
    </w:p>
    <w:p w:rsidR="00835701" w:rsidRPr="002E3630" w:rsidRDefault="00980A5D" w:rsidP="002E3630">
      <w:pPr>
        <w:pStyle w:val="aa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отдельной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включенной в </w:t>
      </w:r>
      <w:hyperlink r:id="rId14" w:history="1">
        <w:r w:rsidRPr="002E3630">
          <w:rPr>
            <w:rFonts w:ascii="Times New Roman" w:hAnsi="Times New Roman"/>
            <w:sz w:val="28"/>
            <w:szCs w:val="28"/>
          </w:rPr>
          <w:t>перечни</w:t>
        </w:r>
      </w:hyperlink>
      <w:r w:rsidRPr="002E3630">
        <w:rPr>
          <w:rFonts w:ascii="Times New Roman" w:hAnsi="Times New Roman"/>
          <w:sz w:val="28"/>
          <w:szCs w:val="28"/>
        </w:rPr>
        <w:t>, утвержденные федерал</w:t>
      </w:r>
      <w:r w:rsidR="00113C0F" w:rsidRPr="002E3630">
        <w:rPr>
          <w:rFonts w:ascii="Times New Roman" w:hAnsi="Times New Roman"/>
          <w:sz w:val="28"/>
          <w:szCs w:val="28"/>
        </w:rPr>
        <w:t>ьными государственными органами;</w:t>
      </w:r>
    </w:p>
    <w:p w:rsidR="00E965C9" w:rsidRPr="002E3630" w:rsidRDefault="00C40453" w:rsidP="002E3630">
      <w:pPr>
        <w:pStyle w:val="aa"/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7</w:t>
      </w:r>
      <w:r w:rsidR="00967B64" w:rsidRPr="002E3630">
        <w:rPr>
          <w:rFonts w:ascii="Times New Roman" w:hAnsi="Times New Roman"/>
          <w:sz w:val="28"/>
          <w:szCs w:val="28"/>
        </w:rPr>
        <w:t>) </w:t>
      </w:r>
      <w:r w:rsidRPr="002E3630">
        <w:rPr>
          <w:rFonts w:ascii="Times New Roman" w:hAnsi="Times New Roman"/>
          <w:sz w:val="28"/>
          <w:szCs w:val="28"/>
        </w:rPr>
        <w:t>должности атамана войскового казачьего общества (</w:t>
      </w:r>
      <w:r w:rsidR="0050681F" w:rsidRPr="002E3630">
        <w:rPr>
          <w:rFonts w:ascii="Times New Roman" w:hAnsi="Times New Roman"/>
          <w:sz w:val="28"/>
          <w:szCs w:val="28"/>
        </w:rPr>
        <w:t>а</w:t>
      </w:r>
      <w:r w:rsidR="009B6861" w:rsidRPr="002E3630">
        <w:rPr>
          <w:rFonts w:ascii="Times New Roman" w:hAnsi="Times New Roman"/>
          <w:sz w:val="28"/>
          <w:szCs w:val="28"/>
        </w:rPr>
        <w:t>таманом войскового казачьего общества,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общества)</w:t>
      </w:r>
      <w:r w:rsidR="00E6660B">
        <w:rPr>
          <w:rFonts w:ascii="Times New Roman" w:hAnsi="Times New Roman"/>
          <w:sz w:val="28"/>
          <w:szCs w:val="28"/>
        </w:rPr>
        <w:t>;</w:t>
      </w:r>
    </w:p>
    <w:p w:rsidR="00725B43" w:rsidRPr="002E3630" w:rsidRDefault="00E965C9" w:rsidP="002E3630">
      <w:pPr>
        <w:pStyle w:val="aa"/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8) должности финансового уполномоченного, руководителя службы обеспечения деятельности финансового уполномоченного</w:t>
      </w:r>
      <w:r w:rsidR="00725B43" w:rsidRPr="002E3630">
        <w:rPr>
          <w:rFonts w:ascii="Times New Roman" w:hAnsi="Times New Roman"/>
          <w:sz w:val="28"/>
          <w:szCs w:val="28"/>
        </w:rPr>
        <w:t>;</w:t>
      </w:r>
    </w:p>
    <w:p w:rsidR="001F43C6" w:rsidRPr="002E3630" w:rsidRDefault="00725B43" w:rsidP="002E3630">
      <w:pPr>
        <w:pStyle w:val="aa"/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9) иных должностей в соответствии с законодательством Российской Федерации</w:t>
      </w:r>
      <w:r w:rsidR="009B6861" w:rsidRPr="002E3630">
        <w:rPr>
          <w:rFonts w:ascii="Times New Roman" w:hAnsi="Times New Roman"/>
          <w:sz w:val="28"/>
          <w:szCs w:val="28"/>
        </w:rPr>
        <w:t>.</w:t>
      </w:r>
    </w:p>
    <w:p w:rsidR="00835701" w:rsidRPr="002E3630" w:rsidRDefault="00980A5D" w:rsidP="006D784E">
      <w:pPr>
        <w:pStyle w:val="a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Сведения о доходах, об имуществе и обязательствах имущественного характера представляются также федеральным государственным служащим, замещающим должность государственной службы, не предусмотренную </w:t>
      </w:r>
      <w:hyperlink r:id="rId15" w:history="1">
        <w:r w:rsidRPr="002E3630">
          <w:rPr>
            <w:rFonts w:ascii="Times New Roman" w:hAnsi="Times New Roman"/>
            <w:sz w:val="28"/>
            <w:szCs w:val="28"/>
          </w:rPr>
          <w:t>перечнем</w:t>
        </w:r>
      </w:hyperlink>
      <w:r w:rsidRPr="002E3630">
        <w:rPr>
          <w:rFonts w:ascii="Times New Roman" w:hAnsi="Times New Roman"/>
          <w:sz w:val="28"/>
          <w:szCs w:val="28"/>
        </w:rPr>
        <w:t xml:space="preserve"> должностей, утвержденным Указом Президента Российской Федерации от 18 мая 2009 г. № 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и претендующим на замещение должности государственной службы</w:t>
      </w:r>
      <w:r w:rsidR="00981341" w:rsidRPr="002E3630">
        <w:rPr>
          <w:rFonts w:ascii="Times New Roman" w:hAnsi="Times New Roman"/>
          <w:sz w:val="28"/>
          <w:szCs w:val="28"/>
        </w:rPr>
        <w:t xml:space="preserve"> в данном </w:t>
      </w:r>
      <w:r w:rsidR="007816AA" w:rsidRPr="002E3630">
        <w:rPr>
          <w:rFonts w:ascii="Times New Roman" w:hAnsi="Times New Roman"/>
          <w:sz w:val="28"/>
          <w:szCs w:val="28"/>
        </w:rPr>
        <w:t>государственном</w:t>
      </w:r>
      <w:r w:rsidR="00981341" w:rsidRPr="002E3630">
        <w:rPr>
          <w:rFonts w:ascii="Times New Roman" w:hAnsi="Times New Roman"/>
          <w:sz w:val="28"/>
          <w:szCs w:val="28"/>
        </w:rPr>
        <w:t xml:space="preserve"> органе</w:t>
      </w:r>
      <w:r w:rsidRPr="002E3630">
        <w:rPr>
          <w:rFonts w:ascii="Times New Roman" w:hAnsi="Times New Roman"/>
          <w:sz w:val="28"/>
          <w:szCs w:val="28"/>
        </w:rPr>
        <w:t xml:space="preserve">, предусмотренной этим перечнем. </w:t>
      </w:r>
    </w:p>
    <w:p w:rsidR="00DA1458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Обязательность представления сведений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 Требованиями антикоррупционного законодательства не предусматривается освобождение служащего (работника) от исполнения обязанности представлять сведения о доходах, расходах, об имуществе и обязательствах имущественного характера (далее – сведения), в том числе в период нахождения его в отпуске (ежегодный оплачиваемый отпуск, отпуск без сохранения денежного содержания, отпуск по уходу за ребенком и другие предусмотренные законодательством отпуска), в период временной нетрудоспособности или иной период неисполнения должностных обязанностей.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lastRenderedPageBreak/>
        <w:t>При невозможности представить сведения лично служащему (работнику) рекомендуется направить их в государственный орган, орган местного самоуправления, организацию посредством почтовой связи. Сведения, направленные через организацию почтовой связи, считаются представленными в срок, если были сданы в организацию почтовой связи до 24 часов последнего дня срока, указанного в пункте 7 настоящих Методических рекомендаций.</w:t>
      </w:r>
    </w:p>
    <w:p w:rsidR="00DA1458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Сроки представления сведений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Граждане представляют сведения при подаче документов для наделения полномочиями по должности, назначения или избрания на должность (до назначения на должность, вместе с основным пакетом документов).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Служащие (работники) представляют сведения ежегодно в следующие сроки:</w:t>
      </w:r>
    </w:p>
    <w:p w:rsidR="00835701" w:rsidRPr="002E3630" w:rsidRDefault="00980A5D" w:rsidP="002E3630">
      <w:pPr>
        <w:pStyle w:val="aa"/>
        <w:numPr>
          <w:ilvl w:val="0"/>
          <w:numId w:val="5"/>
        </w:numPr>
        <w:tabs>
          <w:tab w:val="left" w:pos="567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не позднее 1 апреля года, следующего за отчетным (Президент Российской Федерации, члены Правительства Российской Федерации, Секретарь Совета Безопасности Российской Федерации, федеральные государственные служащие Администрации Президента Российской Федерации</w:t>
      </w:r>
      <w:r w:rsidR="00734380" w:rsidRPr="002E3630">
        <w:rPr>
          <w:rFonts w:ascii="Times New Roman" w:hAnsi="Times New Roman"/>
          <w:sz w:val="28"/>
          <w:szCs w:val="28"/>
        </w:rPr>
        <w:t xml:space="preserve"> и др.</w:t>
      </w:r>
      <w:r w:rsidRPr="002E3630">
        <w:rPr>
          <w:rFonts w:ascii="Times New Roman" w:hAnsi="Times New Roman"/>
          <w:sz w:val="28"/>
          <w:szCs w:val="28"/>
        </w:rPr>
        <w:t>);</w:t>
      </w:r>
    </w:p>
    <w:p w:rsidR="00835701" w:rsidRPr="002E3630" w:rsidRDefault="00980A5D" w:rsidP="002E3630">
      <w:pPr>
        <w:pStyle w:val="aa"/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не позднее 30 апреля года, следующего за отчетным (государственные служащие, </w:t>
      </w:r>
      <w:r w:rsidR="00655BC1" w:rsidRPr="002E3630">
        <w:rPr>
          <w:rFonts w:ascii="Times New Roman" w:hAnsi="Times New Roman"/>
          <w:sz w:val="28"/>
          <w:szCs w:val="28"/>
        </w:rPr>
        <w:t xml:space="preserve">муниципальные служащие, </w:t>
      </w:r>
      <w:r w:rsidR="008E2C5D" w:rsidRPr="002E3630">
        <w:rPr>
          <w:rFonts w:ascii="Times New Roman" w:hAnsi="Times New Roman"/>
          <w:sz w:val="28"/>
          <w:szCs w:val="28"/>
        </w:rPr>
        <w:t xml:space="preserve">работники </w:t>
      </w:r>
      <w:r w:rsidRPr="002E3630">
        <w:rPr>
          <w:rFonts w:ascii="Times New Roman" w:hAnsi="Times New Roman"/>
          <w:sz w:val="28"/>
          <w:szCs w:val="28"/>
        </w:rPr>
        <w:t>Центрального банка Российской Федерации, работники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государственных корпораций</w:t>
      </w:r>
      <w:r w:rsidR="00734380" w:rsidRPr="002E3630">
        <w:rPr>
          <w:rFonts w:ascii="Times New Roman" w:hAnsi="Times New Roman"/>
          <w:sz w:val="28"/>
          <w:szCs w:val="28"/>
        </w:rPr>
        <w:t xml:space="preserve"> (компаний</w:t>
      </w:r>
      <w:r w:rsidR="00967B64" w:rsidRPr="002E3630">
        <w:rPr>
          <w:rFonts w:ascii="Times New Roman" w:hAnsi="Times New Roman"/>
          <w:sz w:val="28"/>
          <w:szCs w:val="28"/>
        </w:rPr>
        <w:t>,</w:t>
      </w:r>
      <w:r w:rsidR="001C54EC" w:rsidRPr="002E3630">
        <w:rPr>
          <w:rFonts w:ascii="Times New Roman" w:hAnsi="Times New Roman"/>
          <w:sz w:val="28"/>
          <w:szCs w:val="28"/>
        </w:rPr>
        <w:t xml:space="preserve"> публично-правовых компаний</w:t>
      </w:r>
      <w:r w:rsidR="00734380" w:rsidRPr="002E3630">
        <w:rPr>
          <w:rFonts w:ascii="Times New Roman" w:hAnsi="Times New Roman"/>
          <w:sz w:val="28"/>
          <w:szCs w:val="28"/>
        </w:rPr>
        <w:t>)</w:t>
      </w:r>
      <w:r w:rsidRPr="002E3630">
        <w:rPr>
          <w:rFonts w:ascii="Times New Roman" w:hAnsi="Times New Roman"/>
          <w:sz w:val="28"/>
          <w:szCs w:val="28"/>
        </w:rPr>
        <w:t>, иных организаций, созданных на основании федеральных законов, организаций, создаваемых для выполнения задач, поставленных перед федеральными государственными органами</w:t>
      </w:r>
      <w:r w:rsidR="00734380" w:rsidRPr="002E3630">
        <w:rPr>
          <w:rFonts w:ascii="Times New Roman" w:hAnsi="Times New Roman"/>
          <w:sz w:val="28"/>
          <w:szCs w:val="28"/>
        </w:rPr>
        <w:t xml:space="preserve">, </w:t>
      </w:r>
      <w:r w:rsidR="009B6861" w:rsidRPr="002E3630">
        <w:rPr>
          <w:rFonts w:ascii="Times New Roman" w:hAnsi="Times New Roman"/>
          <w:sz w:val="28"/>
          <w:szCs w:val="28"/>
        </w:rPr>
        <w:t xml:space="preserve">атаманы войсковых казачьих обществ </w:t>
      </w:r>
      <w:r w:rsidR="00734380" w:rsidRPr="002E3630">
        <w:rPr>
          <w:rFonts w:ascii="Times New Roman" w:hAnsi="Times New Roman"/>
          <w:sz w:val="28"/>
          <w:szCs w:val="28"/>
        </w:rPr>
        <w:t>и др.</w:t>
      </w:r>
      <w:r w:rsidRPr="002E3630">
        <w:rPr>
          <w:rFonts w:ascii="Times New Roman" w:hAnsi="Times New Roman"/>
          <w:sz w:val="28"/>
          <w:szCs w:val="28"/>
        </w:rPr>
        <w:t>).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Сведения могут быть представлены служащим (работником) в любое время, начиная с 1 января года, следующего за отчетным. 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Откладывать представление сведений до апреля не рекомендуется, особенно в случае планируемого длительного отсутствия служащего (работника), например</w:t>
      </w:r>
      <w:r w:rsidR="00F845FA" w:rsidRPr="002E3630">
        <w:rPr>
          <w:rFonts w:ascii="Times New Roman" w:hAnsi="Times New Roman"/>
          <w:sz w:val="28"/>
          <w:szCs w:val="28"/>
        </w:rPr>
        <w:t>,</w:t>
      </w:r>
      <w:r w:rsidRPr="002E3630">
        <w:rPr>
          <w:rFonts w:ascii="Times New Roman" w:hAnsi="Times New Roman"/>
          <w:sz w:val="28"/>
          <w:szCs w:val="28"/>
        </w:rPr>
        <w:t xml:space="preserve"> убытия в служебную командировку или отпуск.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Если последний день срока представления сведений приходится на нерабочий день, то </w:t>
      </w:r>
      <w:r w:rsidR="00BB2E19" w:rsidRPr="002E3630">
        <w:rPr>
          <w:rFonts w:ascii="Times New Roman" w:hAnsi="Times New Roman"/>
          <w:sz w:val="28"/>
          <w:szCs w:val="28"/>
        </w:rPr>
        <w:t>сведения представляются в последний рабочий день</w:t>
      </w:r>
      <w:r w:rsidR="0003389D" w:rsidRPr="002E3630">
        <w:rPr>
          <w:rFonts w:ascii="Times New Roman" w:hAnsi="Times New Roman"/>
          <w:sz w:val="28"/>
          <w:szCs w:val="28"/>
        </w:rPr>
        <w:t>. В нерабочий день сведения</w:t>
      </w:r>
      <w:r w:rsidR="00BB2E19" w:rsidRPr="002E3630">
        <w:rPr>
          <w:rFonts w:ascii="Times New Roman" w:hAnsi="Times New Roman"/>
          <w:sz w:val="28"/>
          <w:szCs w:val="28"/>
        </w:rPr>
        <w:t xml:space="preserve"> </w:t>
      </w:r>
      <w:r w:rsidR="0003389D" w:rsidRPr="002E3630">
        <w:rPr>
          <w:rFonts w:ascii="Times New Roman" w:hAnsi="Times New Roman"/>
          <w:sz w:val="28"/>
          <w:szCs w:val="28"/>
        </w:rPr>
        <w:t>направляются посредством почтовой связи с соблюдением условий, указанных в пункте 5 настоящих Методический рекомендаций.</w:t>
      </w:r>
    </w:p>
    <w:p w:rsidR="00011EEF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Лица, в отношении которых представляются сведения</w:t>
      </w:r>
    </w:p>
    <w:p w:rsidR="00835701" w:rsidRPr="002E3630" w:rsidRDefault="00980A5D" w:rsidP="006D784E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Сведения представляются отдельно:</w:t>
      </w:r>
    </w:p>
    <w:p w:rsidR="00011EEF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1) в отношении служащего (работника),</w:t>
      </w:r>
    </w:p>
    <w:p w:rsidR="00011EEF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2) в отношении его супруги (супруга),</w:t>
      </w:r>
    </w:p>
    <w:p w:rsidR="00011EEF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3) в отношении каждого несовершеннолетнего ребенка служащего (работника).</w:t>
      </w:r>
    </w:p>
    <w:p w:rsidR="00011EEF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lastRenderedPageBreak/>
        <w:t>Например, служащий (работник), имеющий супругу и двоих несовершеннолетних детей, обязан представить четыре справки о доходах, расходах, об имуществе и обязательствах имущественного характера – отдельно на себя и на каждого члена семьи. Не допускается представление сведений на двух и более лиц (например, на двоих несовершеннолетних детей) в одной справке.</w:t>
      </w:r>
    </w:p>
    <w:p w:rsidR="00835701" w:rsidRPr="002E3630" w:rsidRDefault="00980A5D" w:rsidP="006D784E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Отчетный период и отчетная дата представления сведений</w:t>
      </w:r>
      <w:r w:rsidRPr="002E3630">
        <w:rPr>
          <w:rFonts w:ascii="Times New Roman" w:hAnsi="Times New Roman"/>
          <w:sz w:val="28"/>
          <w:szCs w:val="28"/>
        </w:rPr>
        <w:t>, установленные для граждан и служащих (работников), различны:</w:t>
      </w:r>
    </w:p>
    <w:p w:rsidR="00835701" w:rsidRPr="002E3630" w:rsidRDefault="00AE199F" w:rsidP="002E3630">
      <w:pPr>
        <w:pStyle w:val="aa"/>
        <w:numPr>
          <w:ilvl w:val="0"/>
          <w:numId w:val="6"/>
        </w:numPr>
        <w:tabs>
          <w:tab w:val="left" w:pos="567"/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г</w:t>
      </w:r>
      <w:r w:rsidR="00980A5D" w:rsidRPr="002E3630">
        <w:rPr>
          <w:rFonts w:ascii="Times New Roman" w:hAnsi="Times New Roman"/>
          <w:sz w:val="28"/>
          <w:szCs w:val="28"/>
        </w:rPr>
        <w:t>ражданин представляет:</w:t>
      </w:r>
    </w:p>
    <w:p w:rsidR="00893364" w:rsidRPr="002E3630" w:rsidRDefault="002A378A" w:rsidP="002E3630">
      <w:pPr>
        <w:pStyle w:val="aa"/>
        <w:tabs>
          <w:tab w:val="left" w:pos="567"/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а) сведения о своих доходах, доходах супруги (супруга) и несовершеннолетних детей, полученных за календарный год</w:t>
      </w:r>
      <w:r w:rsidR="000D57F7">
        <w:rPr>
          <w:rFonts w:ascii="Times New Roman" w:hAnsi="Times New Roman"/>
          <w:sz w:val="28"/>
          <w:szCs w:val="28"/>
        </w:rPr>
        <w:t>,</w:t>
      </w:r>
      <w:r w:rsidR="000D57F7" w:rsidRPr="000D57F7">
        <w:rPr>
          <w:rFonts w:ascii="Times New Roman" w:hAnsi="Times New Roman"/>
          <w:sz w:val="28"/>
          <w:szCs w:val="28"/>
        </w:rPr>
        <w:t xml:space="preserve"> </w:t>
      </w:r>
      <w:r w:rsidR="000D57F7" w:rsidRPr="002E3630">
        <w:rPr>
          <w:rFonts w:ascii="Times New Roman" w:hAnsi="Times New Roman"/>
          <w:sz w:val="28"/>
          <w:szCs w:val="28"/>
        </w:rPr>
        <w:t>предшествующий году подачи документов</w:t>
      </w:r>
      <w:r w:rsidR="000032B2">
        <w:rPr>
          <w:rFonts w:ascii="Times New Roman" w:hAnsi="Times New Roman"/>
          <w:sz w:val="28"/>
          <w:szCs w:val="28"/>
        </w:rPr>
        <w:t xml:space="preserve"> </w:t>
      </w:r>
      <w:r w:rsidR="000032B2" w:rsidRPr="002E3630">
        <w:rPr>
          <w:rFonts w:ascii="Times New Roman" w:hAnsi="Times New Roman"/>
          <w:sz w:val="28"/>
          <w:szCs w:val="28"/>
        </w:rPr>
        <w:t>(с 1 января по 31 декабря)</w:t>
      </w:r>
      <w:r w:rsidR="001F43C6" w:rsidRPr="002E3630">
        <w:rPr>
          <w:rFonts w:ascii="Times New Roman" w:hAnsi="Times New Roman"/>
          <w:sz w:val="28"/>
          <w:szCs w:val="28"/>
        </w:rPr>
        <w:t>, а также</w:t>
      </w:r>
      <w:r w:rsidR="00D709FC" w:rsidRPr="002E3630">
        <w:rPr>
          <w:rFonts w:ascii="Times New Roman" w:hAnsi="Times New Roman"/>
          <w:sz w:val="28"/>
          <w:szCs w:val="28"/>
        </w:rPr>
        <w:t xml:space="preserve"> </w:t>
      </w:r>
      <w:r w:rsidR="001F43C6" w:rsidRPr="002E3630">
        <w:rPr>
          <w:rFonts w:ascii="Times New Roman" w:hAnsi="Times New Roman"/>
          <w:sz w:val="28"/>
          <w:szCs w:val="28"/>
        </w:rPr>
        <w:t xml:space="preserve">сведения о недвижимом имуществе, транспортных средствах и ценных бумагах, отчужденных в течение </w:t>
      </w:r>
      <w:r w:rsidR="00656BD5">
        <w:rPr>
          <w:rFonts w:ascii="Times New Roman" w:hAnsi="Times New Roman"/>
          <w:sz w:val="28"/>
          <w:szCs w:val="28"/>
        </w:rPr>
        <w:t>указанного</w:t>
      </w:r>
      <w:r w:rsidR="001F43C6" w:rsidRPr="002E3630">
        <w:rPr>
          <w:rFonts w:ascii="Times New Roman" w:hAnsi="Times New Roman"/>
          <w:sz w:val="28"/>
          <w:szCs w:val="28"/>
        </w:rPr>
        <w:t xml:space="preserve"> периода в результате безвозмездной сделки</w:t>
      </w:r>
      <w:r w:rsidRPr="002E3630">
        <w:rPr>
          <w:rFonts w:ascii="Times New Roman" w:hAnsi="Times New Roman"/>
          <w:sz w:val="28"/>
          <w:szCs w:val="28"/>
        </w:rPr>
        <w:t>;</w:t>
      </w:r>
    </w:p>
    <w:p w:rsidR="00893364" w:rsidRPr="002E3630" w:rsidRDefault="002A378A" w:rsidP="002E3630">
      <w:pPr>
        <w:pStyle w:val="aa"/>
        <w:tabs>
          <w:tab w:val="left" w:pos="567"/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б) сведения об имуществе, принадлежащем ему, его супруге (супругу) и несовершеннолетним детям на праве собственности, сведения о счетах в банках и иных кредитных организациях, ценных бумагах, об обязательствах имущественного характера по состоянию на первое число месяца, предшествующего месяцу подачи документов (на отчетную дату);</w:t>
      </w:r>
    </w:p>
    <w:p w:rsidR="00835701" w:rsidRPr="002E3630" w:rsidRDefault="002A378A" w:rsidP="002E3630">
      <w:pPr>
        <w:pStyle w:val="aa"/>
        <w:numPr>
          <w:ilvl w:val="0"/>
          <w:numId w:val="6"/>
        </w:numPr>
        <w:tabs>
          <w:tab w:val="left" w:pos="567"/>
          <w:tab w:val="left" w:pos="1276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служащий (работник) представляет ежегодно:</w:t>
      </w:r>
    </w:p>
    <w:p w:rsidR="00893364" w:rsidRPr="002E3630" w:rsidRDefault="002A378A" w:rsidP="002E3630">
      <w:pPr>
        <w:tabs>
          <w:tab w:val="left" w:pos="567"/>
          <w:tab w:val="left" w:pos="1276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а) сведения о своих доходах и расходах, доходах и расходах супруги (супруга) и несовершеннолетних детей, полученных за календарный  год</w:t>
      </w:r>
      <w:r w:rsidR="004E1358">
        <w:rPr>
          <w:rFonts w:ascii="Times New Roman" w:hAnsi="Times New Roman"/>
          <w:sz w:val="28"/>
          <w:szCs w:val="28"/>
        </w:rPr>
        <w:t>,</w:t>
      </w:r>
      <w:r w:rsidR="004E1358" w:rsidRPr="004E1358">
        <w:rPr>
          <w:rFonts w:ascii="Times New Roman" w:hAnsi="Times New Roman"/>
          <w:sz w:val="28"/>
          <w:szCs w:val="28"/>
        </w:rPr>
        <w:t xml:space="preserve"> </w:t>
      </w:r>
      <w:r w:rsidR="004E1358" w:rsidRPr="002E3630">
        <w:rPr>
          <w:rFonts w:ascii="Times New Roman" w:hAnsi="Times New Roman"/>
          <w:sz w:val="28"/>
          <w:szCs w:val="28"/>
        </w:rPr>
        <w:t>предшествующий году представления сведений</w:t>
      </w:r>
      <w:r w:rsidR="000032B2">
        <w:rPr>
          <w:rFonts w:ascii="Times New Roman" w:hAnsi="Times New Roman"/>
          <w:sz w:val="28"/>
          <w:szCs w:val="28"/>
        </w:rPr>
        <w:t xml:space="preserve"> </w:t>
      </w:r>
      <w:r w:rsidR="000032B2" w:rsidRPr="002E3630">
        <w:rPr>
          <w:rFonts w:ascii="Times New Roman" w:hAnsi="Times New Roman"/>
          <w:sz w:val="28"/>
          <w:szCs w:val="28"/>
        </w:rPr>
        <w:t>(с 1 января по 31 декабря)</w:t>
      </w:r>
      <w:r w:rsidR="001F43C6" w:rsidRPr="002E3630">
        <w:rPr>
          <w:rFonts w:ascii="Times New Roman" w:hAnsi="Times New Roman"/>
          <w:sz w:val="28"/>
          <w:szCs w:val="28"/>
        </w:rPr>
        <w:t xml:space="preserve">, а также сведения о недвижимом имуществе, транспортных средствах и ценных бумагах, отчужденных в течение </w:t>
      </w:r>
      <w:r w:rsidR="00656BD5">
        <w:rPr>
          <w:rFonts w:ascii="Times New Roman" w:hAnsi="Times New Roman"/>
          <w:sz w:val="28"/>
          <w:szCs w:val="28"/>
        </w:rPr>
        <w:t>указанного</w:t>
      </w:r>
      <w:r w:rsidR="00656BD5" w:rsidRPr="002E3630">
        <w:rPr>
          <w:rFonts w:ascii="Times New Roman" w:hAnsi="Times New Roman"/>
          <w:sz w:val="28"/>
          <w:szCs w:val="28"/>
        </w:rPr>
        <w:t xml:space="preserve"> </w:t>
      </w:r>
      <w:r w:rsidR="001F43C6" w:rsidRPr="002E3630">
        <w:rPr>
          <w:rFonts w:ascii="Times New Roman" w:hAnsi="Times New Roman"/>
          <w:sz w:val="28"/>
          <w:szCs w:val="28"/>
        </w:rPr>
        <w:t>периода в результате безвозмездной сделки</w:t>
      </w:r>
      <w:r w:rsidRPr="002E3630">
        <w:rPr>
          <w:rFonts w:ascii="Times New Roman" w:hAnsi="Times New Roman"/>
          <w:sz w:val="28"/>
          <w:szCs w:val="28"/>
        </w:rPr>
        <w:t>;</w:t>
      </w:r>
    </w:p>
    <w:p w:rsidR="00967B64" w:rsidRPr="002E3630" w:rsidRDefault="00980A5D" w:rsidP="002E3630">
      <w:pPr>
        <w:tabs>
          <w:tab w:val="left" w:pos="567"/>
          <w:tab w:val="left" w:pos="1276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б) сведения об имуществе, принадлежащем ему, его супруге (супругу) и несовершеннолетним детям на праве собственности, сведения </w:t>
      </w:r>
      <w:r w:rsidR="00096ED3" w:rsidRPr="002E3630">
        <w:rPr>
          <w:rFonts w:ascii="Times New Roman" w:hAnsi="Times New Roman"/>
          <w:sz w:val="28"/>
          <w:szCs w:val="28"/>
        </w:rPr>
        <w:t xml:space="preserve">о счетах в банках и иных </w:t>
      </w:r>
      <w:r w:rsidR="002A378A" w:rsidRPr="002E3630">
        <w:rPr>
          <w:rFonts w:ascii="Times New Roman" w:hAnsi="Times New Roman"/>
          <w:sz w:val="28"/>
          <w:szCs w:val="28"/>
        </w:rPr>
        <w:t>кредитных организациях, ценных бумагах, об обязательствах имущественного характера</w:t>
      </w:r>
      <w:r w:rsidR="00062BDB" w:rsidRPr="002E3630">
        <w:rPr>
          <w:rFonts w:ascii="Times New Roman" w:hAnsi="Times New Roman"/>
          <w:sz w:val="28"/>
          <w:szCs w:val="28"/>
        </w:rPr>
        <w:t xml:space="preserve"> </w:t>
      </w:r>
      <w:r w:rsidRPr="002E3630">
        <w:rPr>
          <w:rFonts w:ascii="Times New Roman" w:hAnsi="Times New Roman"/>
          <w:sz w:val="28"/>
          <w:szCs w:val="28"/>
        </w:rPr>
        <w:t>по состоянию на конец отчетного периода</w:t>
      </w:r>
      <w:r w:rsidR="002A378A" w:rsidRPr="002E3630">
        <w:rPr>
          <w:rFonts w:ascii="Times New Roman" w:hAnsi="Times New Roman"/>
          <w:sz w:val="28"/>
          <w:szCs w:val="28"/>
        </w:rPr>
        <w:t xml:space="preserve"> (31 декабря года, предшествующего году</w:t>
      </w:r>
      <w:r w:rsidRPr="002E3630">
        <w:rPr>
          <w:rFonts w:ascii="Times New Roman" w:hAnsi="Times New Roman"/>
          <w:sz w:val="28"/>
          <w:szCs w:val="28"/>
        </w:rPr>
        <w:t xml:space="preserve"> представления сведений)</w:t>
      </w:r>
      <w:r w:rsidR="00967B64" w:rsidRPr="002E3630">
        <w:rPr>
          <w:rFonts w:ascii="Times New Roman" w:hAnsi="Times New Roman"/>
          <w:sz w:val="28"/>
          <w:szCs w:val="28"/>
        </w:rPr>
        <w:t>;</w:t>
      </w:r>
    </w:p>
    <w:p w:rsidR="00967B64" w:rsidRPr="002E3630" w:rsidRDefault="00967B64" w:rsidP="002E3630">
      <w:pPr>
        <w:pStyle w:val="aa"/>
        <w:tabs>
          <w:tab w:val="left" w:pos="567"/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3) лицо при назначении временно исполняющим обязанности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представляет сведения о своих доходах, доходах супруги (супруга) и несовершеннолетних детей, полученных за календарный год,</w:t>
      </w:r>
      <w:r w:rsidR="000D57F7" w:rsidRPr="000D57F7">
        <w:rPr>
          <w:rFonts w:ascii="Times New Roman" w:hAnsi="Times New Roman"/>
          <w:sz w:val="28"/>
          <w:szCs w:val="28"/>
        </w:rPr>
        <w:t xml:space="preserve"> </w:t>
      </w:r>
      <w:r w:rsidR="000D57F7" w:rsidRPr="002E3630">
        <w:rPr>
          <w:rFonts w:ascii="Times New Roman" w:hAnsi="Times New Roman"/>
          <w:sz w:val="28"/>
          <w:szCs w:val="28"/>
        </w:rPr>
        <w:t>предшествующий году назначения</w:t>
      </w:r>
      <w:r w:rsidR="000032B2">
        <w:rPr>
          <w:rFonts w:ascii="Times New Roman" w:hAnsi="Times New Roman"/>
          <w:sz w:val="28"/>
          <w:szCs w:val="28"/>
        </w:rPr>
        <w:t xml:space="preserve"> </w:t>
      </w:r>
      <w:r w:rsidR="000032B2" w:rsidRPr="002E3630">
        <w:rPr>
          <w:rFonts w:ascii="Times New Roman" w:hAnsi="Times New Roman"/>
          <w:sz w:val="28"/>
          <w:szCs w:val="28"/>
        </w:rPr>
        <w:t>(с 1 января по 31 декабря)</w:t>
      </w:r>
      <w:r w:rsidR="000D57F7">
        <w:rPr>
          <w:rFonts w:ascii="Times New Roman" w:hAnsi="Times New Roman"/>
          <w:sz w:val="28"/>
          <w:szCs w:val="28"/>
        </w:rPr>
        <w:t>,</w:t>
      </w:r>
      <w:r w:rsidRPr="002E3630">
        <w:rPr>
          <w:rFonts w:ascii="Times New Roman" w:hAnsi="Times New Roman"/>
          <w:sz w:val="28"/>
          <w:szCs w:val="28"/>
        </w:rPr>
        <w:t xml:space="preserve"> а также сведения о недвижимом имуществе, транспортных средствах и ценных бумагах, отчужденных в течение </w:t>
      </w:r>
      <w:r w:rsidR="00656BD5">
        <w:rPr>
          <w:rFonts w:ascii="Times New Roman" w:hAnsi="Times New Roman"/>
          <w:sz w:val="28"/>
          <w:szCs w:val="28"/>
        </w:rPr>
        <w:t>указанного</w:t>
      </w:r>
      <w:r w:rsidRPr="002E3630">
        <w:rPr>
          <w:rFonts w:ascii="Times New Roman" w:hAnsi="Times New Roman"/>
          <w:sz w:val="28"/>
          <w:szCs w:val="28"/>
        </w:rPr>
        <w:t xml:space="preserve"> периода в результате безвозмездной сделки, а сведения об имуществе, принадлежащем ему, его супруге (супругу) и несовершеннолетним детям на праве собственности, сведения о счетах в банках и иных кредитных организациях, ценных бумагах, об обязательствах имущественного характера по состоянию на день назначения.</w:t>
      </w:r>
    </w:p>
    <w:p w:rsidR="00576037" w:rsidRDefault="00576037" w:rsidP="002E3630">
      <w:pPr>
        <w:tabs>
          <w:tab w:val="left" w:pos="567"/>
          <w:tab w:val="left" w:pos="1276"/>
        </w:tabs>
        <w:ind w:firstLine="567"/>
        <w:rPr>
          <w:rFonts w:ascii="Times New Roman" w:hAnsi="Times New Roman"/>
          <w:b/>
          <w:sz w:val="28"/>
          <w:szCs w:val="28"/>
        </w:rPr>
      </w:pPr>
    </w:p>
    <w:p w:rsidR="00D54078" w:rsidRPr="002E3630" w:rsidRDefault="00980A5D" w:rsidP="002E3630">
      <w:pPr>
        <w:tabs>
          <w:tab w:val="left" w:pos="567"/>
          <w:tab w:val="left" w:pos="1276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lastRenderedPageBreak/>
        <w:t>Замещение конкретной должности на отчетную дату как основание для представления сведений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 Служащий (работник) должен представить сведения, если по состоянию на 31 декабря отчетного года:</w:t>
      </w:r>
    </w:p>
    <w:p w:rsidR="00835701" w:rsidRPr="002E3630" w:rsidRDefault="00980A5D" w:rsidP="002E3630">
      <w:pPr>
        <w:pStyle w:val="aa"/>
        <w:numPr>
          <w:ilvl w:val="0"/>
          <w:numId w:val="7"/>
        </w:numPr>
        <w:tabs>
          <w:tab w:val="left" w:pos="567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замещаемая им должность была включена в соответствующий перечень должностей, а сам служащий (работник) замещал указанную должность;</w:t>
      </w:r>
    </w:p>
    <w:p w:rsidR="00835701" w:rsidRPr="002E3630" w:rsidRDefault="00980A5D" w:rsidP="002E3630">
      <w:pPr>
        <w:pStyle w:val="aa"/>
        <w:numPr>
          <w:ilvl w:val="0"/>
          <w:numId w:val="7"/>
        </w:numPr>
        <w:tabs>
          <w:tab w:val="left" w:pos="567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временно замещаемая им должность</w:t>
      </w:r>
      <w:r w:rsidR="00725B43" w:rsidRPr="002E3630">
        <w:rPr>
          <w:rFonts w:ascii="Times New Roman" w:hAnsi="Times New Roman"/>
          <w:sz w:val="28"/>
          <w:szCs w:val="28"/>
        </w:rPr>
        <w:t>, обязанности по которой исполнялись служащим (работником) в соответствии с приказом (распоряжением) представителя нанимателя (работодателя),</w:t>
      </w:r>
      <w:r w:rsidRPr="002E3630">
        <w:rPr>
          <w:rFonts w:ascii="Times New Roman" w:hAnsi="Times New Roman"/>
          <w:sz w:val="28"/>
          <w:szCs w:val="28"/>
        </w:rPr>
        <w:t xml:space="preserve"> была включена в соответствующий перечень должностей. 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 Служащий (работник) не представляет сведения, если он назначен на должность, включенную в соответствующий перечень должностей, или временно замещает указанную должность после 31 декабря отчетного года.</w:t>
      </w:r>
    </w:p>
    <w:p w:rsidR="00835701" w:rsidRPr="002E3630" w:rsidRDefault="008D38F8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Перевод служащего в другой государственный орган в период с 1 января по 1(30) апреля </w:t>
      </w:r>
      <w:r w:rsidR="00E965C9" w:rsidRPr="002E3630">
        <w:rPr>
          <w:rFonts w:ascii="Times New Roman" w:hAnsi="Times New Roman"/>
          <w:sz w:val="28"/>
          <w:szCs w:val="28"/>
        </w:rPr>
        <w:t>2019</w:t>
      </w:r>
      <w:r w:rsidR="00C96FEE" w:rsidRPr="002E3630">
        <w:rPr>
          <w:rFonts w:ascii="Times New Roman" w:hAnsi="Times New Roman"/>
          <w:sz w:val="28"/>
          <w:szCs w:val="28"/>
        </w:rPr>
        <w:t xml:space="preserve"> </w:t>
      </w:r>
      <w:r w:rsidRPr="002E3630">
        <w:rPr>
          <w:rFonts w:ascii="Times New Roman" w:hAnsi="Times New Roman"/>
          <w:sz w:val="28"/>
          <w:szCs w:val="28"/>
        </w:rPr>
        <w:t>г. не освобождает его от обязанности представить сведения в соответствующее структурное подразделение</w:t>
      </w:r>
      <w:r w:rsidR="00D709FC" w:rsidRPr="002E3630">
        <w:rPr>
          <w:rFonts w:ascii="Times New Roman" w:hAnsi="Times New Roman"/>
          <w:sz w:val="28"/>
          <w:szCs w:val="28"/>
        </w:rPr>
        <w:t xml:space="preserve"> </w:t>
      </w:r>
      <w:r w:rsidRPr="002E3630">
        <w:rPr>
          <w:rFonts w:ascii="Times New Roman" w:hAnsi="Times New Roman"/>
          <w:sz w:val="28"/>
          <w:szCs w:val="28"/>
        </w:rPr>
        <w:t xml:space="preserve">государственного органа, в котором он замещал должность 31 декабря </w:t>
      </w:r>
      <w:r w:rsidR="00E965C9" w:rsidRPr="002E3630">
        <w:rPr>
          <w:rFonts w:ascii="Times New Roman" w:hAnsi="Times New Roman"/>
          <w:sz w:val="28"/>
          <w:szCs w:val="28"/>
        </w:rPr>
        <w:t>2018</w:t>
      </w:r>
      <w:r w:rsidR="00C96FEE" w:rsidRPr="002E3630">
        <w:rPr>
          <w:rFonts w:ascii="Times New Roman" w:hAnsi="Times New Roman"/>
          <w:sz w:val="28"/>
          <w:szCs w:val="28"/>
        </w:rPr>
        <w:t> </w:t>
      </w:r>
      <w:r w:rsidRPr="002E3630">
        <w:rPr>
          <w:rFonts w:ascii="Times New Roman" w:hAnsi="Times New Roman"/>
          <w:sz w:val="28"/>
          <w:szCs w:val="28"/>
        </w:rPr>
        <w:t>г.</w:t>
      </w:r>
    </w:p>
    <w:p w:rsidR="00E965C9" w:rsidRPr="002E3630" w:rsidRDefault="000C7694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Представление сведений в </w:t>
      </w:r>
      <w:r w:rsidRPr="002E3630">
        <w:rPr>
          <w:rFonts w:ascii="Times New Roman" w:hAnsi="Times New Roman"/>
          <w:sz w:val="28"/>
          <w:szCs w:val="28"/>
        </w:rPr>
        <w:t>случае увольнения служащего (работника) в период с 1 января по 1(30) апреля 2019 г.</w:t>
      </w:r>
      <w:r w:rsidRPr="000C7694">
        <w:rPr>
          <w:rFonts w:ascii="Times New Roman" w:hAnsi="Times New Roman"/>
          <w:sz w:val="28"/>
          <w:szCs w:val="28"/>
        </w:rPr>
        <w:t xml:space="preserve"> </w:t>
      </w:r>
      <w:r w:rsidRPr="002E3630">
        <w:rPr>
          <w:rFonts w:ascii="Times New Roman" w:hAnsi="Times New Roman"/>
          <w:sz w:val="28"/>
          <w:szCs w:val="28"/>
        </w:rPr>
        <w:t>в соответствующее структурное подразделение государственного органа, в котором он замещал должность 31 декабря 2018 г.</w:t>
      </w:r>
      <w:r>
        <w:rPr>
          <w:rFonts w:ascii="Times New Roman" w:hAnsi="Times New Roman"/>
          <w:sz w:val="28"/>
          <w:szCs w:val="28"/>
        </w:rPr>
        <w:t>, не является нарушением.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 случае</w:t>
      </w:r>
      <w:r w:rsidR="00F168FD" w:rsidRPr="002E3630">
        <w:rPr>
          <w:rFonts w:ascii="Times New Roman" w:hAnsi="Times New Roman"/>
          <w:sz w:val="28"/>
          <w:szCs w:val="28"/>
        </w:rPr>
        <w:t xml:space="preserve"> замещения</w:t>
      </w:r>
      <w:r w:rsidRPr="002E3630">
        <w:rPr>
          <w:rFonts w:ascii="Times New Roman" w:hAnsi="Times New Roman"/>
          <w:sz w:val="28"/>
          <w:szCs w:val="28"/>
        </w:rPr>
        <w:t xml:space="preserve"> работником</w:t>
      </w:r>
      <w:r w:rsidR="008D38F8" w:rsidRPr="002E3630">
        <w:rPr>
          <w:rFonts w:ascii="Times New Roman" w:hAnsi="Times New Roman"/>
          <w:sz w:val="28"/>
          <w:szCs w:val="28"/>
        </w:rPr>
        <w:t xml:space="preserve"> нескольких </w:t>
      </w:r>
      <w:r w:rsidRPr="002E3630">
        <w:rPr>
          <w:rFonts w:ascii="Times New Roman" w:hAnsi="Times New Roman"/>
          <w:sz w:val="28"/>
          <w:szCs w:val="28"/>
        </w:rPr>
        <w:t>должностей</w:t>
      </w:r>
      <w:r w:rsidR="008D38F8" w:rsidRPr="002E3630">
        <w:rPr>
          <w:rFonts w:ascii="Times New Roman" w:hAnsi="Times New Roman"/>
          <w:sz w:val="28"/>
          <w:szCs w:val="28"/>
        </w:rPr>
        <w:t xml:space="preserve"> в одной организации</w:t>
      </w:r>
      <w:r w:rsidR="00F168FD" w:rsidRPr="002E3630">
        <w:rPr>
          <w:rFonts w:ascii="Times New Roman" w:hAnsi="Times New Roman"/>
          <w:sz w:val="28"/>
          <w:szCs w:val="28"/>
        </w:rPr>
        <w:t xml:space="preserve"> (внутреннее совместительство</w:t>
      </w:r>
      <w:r w:rsidR="00105EFF" w:rsidRPr="002E3630">
        <w:rPr>
          <w:rFonts w:ascii="Times New Roman" w:hAnsi="Times New Roman"/>
          <w:sz w:val="28"/>
          <w:szCs w:val="28"/>
        </w:rPr>
        <w:t xml:space="preserve">, т.е. </w:t>
      </w:r>
      <w:r w:rsidR="00F168FD" w:rsidRPr="002E3630">
        <w:rPr>
          <w:rFonts w:ascii="Times New Roman" w:hAnsi="Times New Roman"/>
          <w:sz w:val="28"/>
          <w:szCs w:val="28"/>
        </w:rPr>
        <w:t xml:space="preserve">работник заключил трудовой договор о выполнении в свободное от основной работы время другой регулярной оплачиваемой работы у того же работодателя), замещение которых влечет обязанность представлять сведения, то таким работником </w:t>
      </w:r>
      <w:r w:rsidR="007816AA" w:rsidRPr="002E3630">
        <w:rPr>
          <w:rFonts w:ascii="Times New Roman" w:hAnsi="Times New Roman"/>
          <w:sz w:val="28"/>
          <w:szCs w:val="28"/>
        </w:rPr>
        <w:t>заполняется одна</w:t>
      </w:r>
      <w:r w:rsidR="00F168FD" w:rsidRPr="002E3630">
        <w:rPr>
          <w:rFonts w:ascii="Times New Roman" w:hAnsi="Times New Roman"/>
          <w:sz w:val="28"/>
          <w:szCs w:val="28"/>
        </w:rPr>
        <w:t xml:space="preserve"> справка с указанием обеих должностей.</w:t>
      </w:r>
    </w:p>
    <w:p w:rsidR="00F168FD" w:rsidRPr="002E3630" w:rsidRDefault="00F168FD" w:rsidP="002E3630">
      <w:pPr>
        <w:tabs>
          <w:tab w:val="left" w:pos="567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При внешнем совместительстве (</w:t>
      </w:r>
      <w:r w:rsidR="00105EFF" w:rsidRPr="002E3630">
        <w:rPr>
          <w:rFonts w:ascii="Times New Roman" w:hAnsi="Times New Roman"/>
          <w:sz w:val="28"/>
          <w:szCs w:val="28"/>
        </w:rPr>
        <w:t xml:space="preserve">работником </w:t>
      </w:r>
      <w:r w:rsidRPr="002E3630">
        <w:rPr>
          <w:rFonts w:ascii="Times New Roman" w:hAnsi="Times New Roman"/>
          <w:sz w:val="28"/>
          <w:szCs w:val="28"/>
        </w:rPr>
        <w:t>заключ</w:t>
      </w:r>
      <w:r w:rsidR="00105EFF" w:rsidRPr="002E3630">
        <w:rPr>
          <w:rFonts w:ascii="Times New Roman" w:hAnsi="Times New Roman"/>
          <w:sz w:val="28"/>
          <w:szCs w:val="28"/>
        </w:rPr>
        <w:t>ен</w:t>
      </w:r>
      <w:r w:rsidRPr="002E3630">
        <w:rPr>
          <w:rFonts w:ascii="Times New Roman" w:hAnsi="Times New Roman"/>
          <w:sz w:val="28"/>
          <w:szCs w:val="28"/>
        </w:rPr>
        <w:t xml:space="preserve"> трудов</w:t>
      </w:r>
      <w:r w:rsidR="00105EFF" w:rsidRPr="002E3630">
        <w:rPr>
          <w:rFonts w:ascii="Times New Roman" w:hAnsi="Times New Roman"/>
          <w:sz w:val="28"/>
          <w:szCs w:val="28"/>
        </w:rPr>
        <w:t>ой</w:t>
      </w:r>
      <w:r w:rsidRPr="002E3630">
        <w:rPr>
          <w:rFonts w:ascii="Times New Roman" w:hAnsi="Times New Roman"/>
          <w:sz w:val="28"/>
          <w:szCs w:val="28"/>
        </w:rPr>
        <w:t xml:space="preserve"> договор о выполнении в свободное от основной работы время другой регулярной оплачиваемой работы </w:t>
      </w:r>
      <w:r w:rsidR="00105EFF" w:rsidRPr="002E3630">
        <w:rPr>
          <w:rFonts w:ascii="Times New Roman" w:hAnsi="Times New Roman"/>
          <w:sz w:val="28"/>
          <w:szCs w:val="28"/>
        </w:rPr>
        <w:t>у другого работодателя</w:t>
      </w:r>
      <w:r w:rsidRPr="002E3630">
        <w:rPr>
          <w:rFonts w:ascii="Times New Roman" w:hAnsi="Times New Roman"/>
          <w:sz w:val="28"/>
          <w:szCs w:val="28"/>
        </w:rPr>
        <w:t>)</w:t>
      </w:r>
      <w:r w:rsidR="00105EFF" w:rsidRPr="002E3630">
        <w:rPr>
          <w:rFonts w:ascii="Times New Roman" w:hAnsi="Times New Roman"/>
          <w:sz w:val="28"/>
          <w:szCs w:val="28"/>
        </w:rPr>
        <w:t xml:space="preserve"> </w:t>
      </w:r>
      <w:r w:rsidRPr="002E3630">
        <w:rPr>
          <w:rFonts w:ascii="Times New Roman" w:hAnsi="Times New Roman"/>
          <w:sz w:val="28"/>
          <w:szCs w:val="28"/>
        </w:rPr>
        <w:t xml:space="preserve">работник, </w:t>
      </w:r>
      <w:r w:rsidR="00105EFF" w:rsidRPr="002E3630">
        <w:rPr>
          <w:rFonts w:ascii="Times New Roman" w:hAnsi="Times New Roman"/>
          <w:sz w:val="28"/>
          <w:szCs w:val="28"/>
        </w:rPr>
        <w:t xml:space="preserve">замещающий должности в разных организациях, замещение которых влечет обязанность представлять сведения, </w:t>
      </w:r>
      <w:r w:rsidRPr="002E3630">
        <w:rPr>
          <w:rFonts w:ascii="Times New Roman" w:hAnsi="Times New Roman"/>
          <w:sz w:val="28"/>
          <w:szCs w:val="28"/>
        </w:rPr>
        <w:t xml:space="preserve">представляет </w:t>
      </w:r>
      <w:r w:rsidR="00105EFF" w:rsidRPr="002E3630">
        <w:rPr>
          <w:rFonts w:ascii="Times New Roman" w:hAnsi="Times New Roman"/>
          <w:sz w:val="28"/>
          <w:szCs w:val="28"/>
        </w:rPr>
        <w:t xml:space="preserve">в данные организации две </w:t>
      </w:r>
      <w:r w:rsidRPr="002E3630">
        <w:rPr>
          <w:rFonts w:ascii="Times New Roman" w:hAnsi="Times New Roman"/>
          <w:sz w:val="28"/>
          <w:szCs w:val="28"/>
        </w:rPr>
        <w:t>с</w:t>
      </w:r>
      <w:r w:rsidR="00105EFF" w:rsidRPr="002E3630">
        <w:rPr>
          <w:rFonts w:ascii="Times New Roman" w:hAnsi="Times New Roman"/>
          <w:sz w:val="28"/>
          <w:szCs w:val="28"/>
        </w:rPr>
        <w:t>правки</w:t>
      </w:r>
      <w:r w:rsidR="007816AA" w:rsidRPr="002E3630">
        <w:rPr>
          <w:rFonts w:ascii="Times New Roman" w:hAnsi="Times New Roman"/>
          <w:sz w:val="28"/>
          <w:szCs w:val="28"/>
        </w:rPr>
        <w:t xml:space="preserve"> (заполняются отдельно для каждой должности)</w:t>
      </w:r>
      <w:r w:rsidR="00105EFF" w:rsidRPr="002E3630">
        <w:rPr>
          <w:rFonts w:ascii="Times New Roman" w:hAnsi="Times New Roman"/>
          <w:sz w:val="28"/>
          <w:szCs w:val="28"/>
        </w:rPr>
        <w:t>.</w:t>
      </w:r>
      <w:r w:rsidR="007816AA" w:rsidRPr="002E3630">
        <w:rPr>
          <w:rFonts w:ascii="Times New Roman" w:hAnsi="Times New Roman"/>
          <w:sz w:val="28"/>
          <w:szCs w:val="28"/>
        </w:rPr>
        <w:t xml:space="preserve"> Количество справок</w:t>
      </w:r>
      <w:r w:rsidR="00A7069A" w:rsidRPr="002E3630">
        <w:rPr>
          <w:rFonts w:ascii="Times New Roman" w:hAnsi="Times New Roman"/>
          <w:sz w:val="28"/>
          <w:szCs w:val="28"/>
        </w:rPr>
        <w:t>,</w:t>
      </w:r>
      <w:r w:rsidR="007816AA" w:rsidRPr="002E3630">
        <w:rPr>
          <w:rFonts w:ascii="Times New Roman" w:hAnsi="Times New Roman"/>
          <w:sz w:val="28"/>
          <w:szCs w:val="28"/>
        </w:rPr>
        <w:t xml:space="preserve"> представляемых в отношении членов сем</w:t>
      </w:r>
      <w:r w:rsidR="00A7069A" w:rsidRPr="002E3630">
        <w:rPr>
          <w:rFonts w:ascii="Times New Roman" w:hAnsi="Times New Roman"/>
          <w:sz w:val="28"/>
          <w:szCs w:val="28"/>
        </w:rPr>
        <w:t>ьи,</w:t>
      </w:r>
      <w:r w:rsidR="007816AA" w:rsidRPr="002E3630">
        <w:rPr>
          <w:rFonts w:ascii="Times New Roman" w:hAnsi="Times New Roman"/>
          <w:sz w:val="28"/>
          <w:szCs w:val="28"/>
        </w:rPr>
        <w:t xml:space="preserve"> не меняется</w:t>
      </w:r>
      <w:r w:rsidR="00A7069A" w:rsidRPr="002E3630">
        <w:rPr>
          <w:rFonts w:ascii="Times New Roman" w:hAnsi="Times New Roman"/>
          <w:sz w:val="28"/>
          <w:szCs w:val="28"/>
        </w:rPr>
        <w:t>.</w:t>
      </w:r>
      <w:r w:rsidR="007816AA" w:rsidRPr="002E3630">
        <w:rPr>
          <w:rFonts w:ascii="Times New Roman" w:hAnsi="Times New Roman"/>
          <w:sz w:val="28"/>
          <w:szCs w:val="28"/>
        </w:rPr>
        <w:t xml:space="preserve"> </w:t>
      </w:r>
    </w:p>
    <w:p w:rsidR="00D54078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Определение круга лиц (членов семьи), в отношении которых необходимо представить сведения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Сведения о доходах, расходах, об имуществе и обязательствах имущественного характера представляются с учетом семейного положения, в котором находился гражданин, служащий (работник) по состоянию на отчетную дату.</w:t>
      </w:r>
    </w:p>
    <w:p w:rsidR="00D54078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Супруги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При представлении сведений в отношении супруги (супруга) следует учитывать положения статей 10 «Заключение брака» и 25 «Момент </w:t>
      </w:r>
      <w:r w:rsidRPr="002E3630">
        <w:rPr>
          <w:rFonts w:ascii="Times New Roman" w:hAnsi="Times New Roman"/>
          <w:sz w:val="28"/>
          <w:szCs w:val="28"/>
        </w:rPr>
        <w:lastRenderedPageBreak/>
        <w:t xml:space="preserve">прекращения брака при его расторжении» Семейного кодекса Российской Федерации. 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Согласно статье 10 </w:t>
      </w:r>
      <w:r w:rsidR="002C707E" w:rsidRPr="002E3630">
        <w:rPr>
          <w:rFonts w:ascii="Times New Roman" w:hAnsi="Times New Roman"/>
          <w:sz w:val="28"/>
          <w:szCs w:val="28"/>
        </w:rPr>
        <w:t xml:space="preserve">Семейного кодекса Российской Федерации </w:t>
      </w:r>
      <w:r w:rsidRPr="002E3630">
        <w:rPr>
          <w:rFonts w:ascii="Times New Roman" w:hAnsi="Times New Roman"/>
          <w:sz w:val="28"/>
          <w:szCs w:val="28"/>
        </w:rPr>
        <w:t>права и обязанности супругов возникают со дня государственной регистрации заключения брака в органах записи актов гражданского состояния.</w:t>
      </w:r>
    </w:p>
    <w:p w:rsidR="00736BF9" w:rsidRPr="002E3630" w:rsidRDefault="00980A5D" w:rsidP="002E3630">
      <w:pPr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Перечень ситуаций и рекомендуемые действия (таблица № 1):</w:t>
      </w:r>
    </w:p>
    <w:p w:rsidR="00736BF9" w:rsidRPr="00E00F6B" w:rsidRDefault="00736BF9" w:rsidP="009D662F">
      <w:pPr>
        <w:ind w:firstLine="851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6060"/>
      </w:tblGrid>
      <w:tr w:rsidR="00664171" w:rsidRPr="00E00F6B" w:rsidTr="00903CA0">
        <w:tc>
          <w:tcPr>
            <w:tcW w:w="9462" w:type="dxa"/>
            <w:gridSpan w:val="2"/>
            <w:shd w:val="clear" w:color="auto" w:fill="auto"/>
          </w:tcPr>
          <w:p w:rsidR="00FA7EE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служащий (работник) представляет сведения в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96761C" w:rsidRPr="00E00F6B">
              <w:rPr>
                <w:rFonts w:ascii="Times New Roman" w:hAnsi="Times New Roman"/>
                <w:sz w:val="28"/>
                <w:szCs w:val="28"/>
              </w:rPr>
              <w:br/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(за отчетный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г.)</w:t>
            </w:r>
          </w:p>
        </w:tc>
      </w:tr>
      <w:tr w:rsidR="00664171" w:rsidRPr="00E00F6B" w:rsidTr="00903CA0">
        <w:tc>
          <w:tcPr>
            <w:tcW w:w="3402" w:type="dxa"/>
            <w:shd w:val="clear" w:color="auto" w:fill="auto"/>
          </w:tcPr>
          <w:p w:rsidR="00736BF9" w:rsidRPr="00E00F6B" w:rsidRDefault="00980A5D" w:rsidP="00903CA0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заключен в органах записи актов гражданского состояния (далее – ЗАГС) в ноябре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  <w:shd w:val="clear" w:color="auto" w:fill="auto"/>
          </w:tcPr>
          <w:p w:rsidR="00FA7EE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супруги (супруга) представляются, поскольку по состоянию на отчетную дату (31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года) служащий (работник) состоял в браке</w:t>
            </w:r>
          </w:p>
        </w:tc>
      </w:tr>
      <w:tr w:rsidR="00664171" w:rsidRPr="00E00F6B" w:rsidTr="00903CA0">
        <w:tc>
          <w:tcPr>
            <w:tcW w:w="3402" w:type="dxa"/>
            <w:shd w:val="clear" w:color="auto" w:fill="auto"/>
          </w:tcPr>
          <w:p w:rsidR="00FA7EE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заключен в </w:t>
            </w:r>
            <w:proofErr w:type="spellStart"/>
            <w:r w:rsidRPr="00E00F6B">
              <w:rPr>
                <w:rFonts w:ascii="Times New Roman" w:hAnsi="Times New Roman"/>
                <w:sz w:val="28"/>
                <w:szCs w:val="28"/>
              </w:rPr>
              <w:t>ЗАГСе</w:t>
            </w:r>
            <w:proofErr w:type="spell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в марте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  <w:shd w:val="clear" w:color="auto" w:fill="auto"/>
          </w:tcPr>
          <w:p w:rsidR="00FA7EE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супруги (супруга) не представляются, поскольку по состоянию на отчетную дату (31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года) служащий (работник) не состоял в браке </w:t>
            </w:r>
          </w:p>
        </w:tc>
      </w:tr>
      <w:tr w:rsidR="007215ED" w:rsidRPr="00E00F6B" w:rsidTr="00903CA0">
        <w:tc>
          <w:tcPr>
            <w:tcW w:w="9462" w:type="dxa"/>
            <w:gridSpan w:val="2"/>
            <w:shd w:val="clear" w:color="auto" w:fill="auto"/>
          </w:tcPr>
          <w:p w:rsidR="00736BF9" w:rsidRPr="00E00F6B" w:rsidRDefault="00980A5D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гражданин в сентябре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представляет сведения в связи с подачей документов для назначени</w:t>
            </w:r>
            <w:r w:rsidR="00734380" w:rsidRPr="00E00F6B">
              <w:rPr>
                <w:rFonts w:ascii="Times New Roman" w:hAnsi="Times New Roman"/>
                <w:sz w:val="28"/>
                <w:szCs w:val="28"/>
              </w:rPr>
              <w:t>я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на должность. Отчетной датой является 1 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</w:tr>
      <w:tr w:rsidR="008C0CA9" w:rsidRPr="00E00F6B" w:rsidTr="00903CA0">
        <w:trPr>
          <w:trHeight w:val="660"/>
        </w:trPr>
        <w:tc>
          <w:tcPr>
            <w:tcW w:w="3402" w:type="dxa"/>
            <w:shd w:val="clear" w:color="auto" w:fill="auto"/>
          </w:tcPr>
          <w:p w:rsidR="008C0CA9" w:rsidRPr="00E00F6B" w:rsidRDefault="00980A5D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заключен 1 февраля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  <w:shd w:val="clear" w:color="auto" w:fill="auto"/>
          </w:tcPr>
          <w:p w:rsidR="008C0CA9" w:rsidRPr="00E00F6B" w:rsidRDefault="00980A5D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супруги представляются, поскольку по состоянию на отчетную дату (1 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года) гражданин состоял в браке</w:t>
            </w:r>
          </w:p>
        </w:tc>
      </w:tr>
      <w:tr w:rsidR="008C0CA9" w:rsidRPr="00E00F6B" w:rsidTr="00903CA0">
        <w:trPr>
          <w:trHeight w:val="660"/>
        </w:trPr>
        <w:tc>
          <w:tcPr>
            <w:tcW w:w="3402" w:type="dxa"/>
            <w:shd w:val="clear" w:color="auto" w:fill="auto"/>
          </w:tcPr>
          <w:p w:rsidR="008C0CA9" w:rsidRPr="00E00F6B" w:rsidRDefault="00980A5D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заключен 2 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  <w:shd w:val="clear" w:color="auto" w:fill="auto"/>
          </w:tcPr>
          <w:p w:rsidR="008C0CA9" w:rsidRPr="00E00F6B" w:rsidRDefault="00734380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с</w:t>
            </w:r>
            <w:r w:rsidR="00980A5D" w:rsidRPr="00E00F6B">
              <w:rPr>
                <w:rFonts w:ascii="Times New Roman" w:hAnsi="Times New Roman"/>
                <w:sz w:val="28"/>
                <w:szCs w:val="28"/>
              </w:rPr>
              <w:t xml:space="preserve">ведения в отношении супруги не представляются, поскольку по состоянию на отчетную дату (1 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="00980A5D" w:rsidRPr="00E00F6B">
              <w:rPr>
                <w:rFonts w:ascii="Times New Roman" w:hAnsi="Times New Roman"/>
                <w:sz w:val="28"/>
                <w:szCs w:val="28"/>
              </w:rPr>
              <w:t xml:space="preserve"> года) гражданин еще не вступил в брак</w:t>
            </w:r>
          </w:p>
        </w:tc>
      </w:tr>
    </w:tbl>
    <w:p w:rsidR="00736BF9" w:rsidRPr="00E00F6B" w:rsidRDefault="00736BF9" w:rsidP="009D662F">
      <w:pPr>
        <w:pStyle w:val="aa"/>
        <w:tabs>
          <w:tab w:val="left" w:pos="1134"/>
        </w:tabs>
        <w:ind w:left="709" w:firstLine="851"/>
        <w:rPr>
          <w:rFonts w:ascii="Times New Roman" w:hAnsi="Times New Roman"/>
          <w:sz w:val="28"/>
          <w:szCs w:val="28"/>
        </w:rPr>
      </w:pPr>
    </w:p>
    <w:p w:rsidR="00736BF9" w:rsidRPr="00E00F6B" w:rsidRDefault="00980A5D" w:rsidP="002E3630">
      <w:pPr>
        <w:pStyle w:val="aa"/>
        <w:numPr>
          <w:ilvl w:val="0"/>
          <w:numId w:val="1"/>
        </w:numPr>
        <w:tabs>
          <w:tab w:val="left" w:pos="567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Согласно статье 25 Семейного кодекса Российской Федерации брак, расторгаемый в органах записи актов гражданского состояния, прекращается со дня государственной регистрации расторжения брака в книге регистрации актов гражданского состояния, а при расторжении брака в суде – со дня вступления решения суда в законную силу</w:t>
      </w:r>
      <w:r w:rsidR="004E1358">
        <w:rPr>
          <w:rFonts w:ascii="Times New Roman" w:hAnsi="Times New Roman"/>
          <w:sz w:val="28"/>
          <w:szCs w:val="28"/>
        </w:rPr>
        <w:t xml:space="preserve"> </w:t>
      </w:r>
      <w:r w:rsidR="004E1358" w:rsidRPr="00E00F6B">
        <w:rPr>
          <w:rFonts w:ascii="Times New Roman" w:hAnsi="Times New Roman"/>
          <w:sz w:val="28"/>
          <w:szCs w:val="28"/>
        </w:rPr>
        <w:t>(а не в день принятия такого решения)</w:t>
      </w:r>
      <w:r w:rsidRPr="00E00F6B">
        <w:rPr>
          <w:rFonts w:ascii="Times New Roman" w:hAnsi="Times New Roman"/>
          <w:sz w:val="28"/>
          <w:szCs w:val="28"/>
        </w:rPr>
        <w:t>.</w:t>
      </w:r>
    </w:p>
    <w:p w:rsidR="009E0CE7" w:rsidRPr="00E00F6B" w:rsidRDefault="00980A5D" w:rsidP="002E3630">
      <w:pPr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Перечень ситуаций и рекомендуемые действия (таблица № 2)</w:t>
      </w:r>
    </w:p>
    <w:p w:rsidR="00305AAA" w:rsidRPr="00E00F6B" w:rsidRDefault="00305AAA" w:rsidP="009D662F">
      <w:pPr>
        <w:ind w:firstLine="851"/>
        <w:rPr>
          <w:rFonts w:ascii="Times New Roman" w:hAnsi="Times New Roman"/>
          <w:sz w:val="28"/>
          <w:szCs w:val="28"/>
        </w:rPr>
      </w:pPr>
    </w:p>
    <w:tbl>
      <w:tblPr>
        <w:tblW w:w="94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02"/>
        <w:gridCol w:w="6060"/>
      </w:tblGrid>
      <w:tr w:rsidR="007215ED" w:rsidRPr="00E00F6B" w:rsidTr="00220B63">
        <w:trPr>
          <w:trHeight w:val="435"/>
        </w:trPr>
        <w:tc>
          <w:tcPr>
            <w:tcW w:w="9462" w:type="dxa"/>
            <w:gridSpan w:val="2"/>
          </w:tcPr>
          <w:p w:rsidR="007215ED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служащий (работник) представляет сведения в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году (за отчетный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г.)</w:t>
            </w:r>
          </w:p>
        </w:tc>
      </w:tr>
      <w:tr w:rsidR="0028591F" w:rsidRPr="00E00F6B" w:rsidTr="00D3710C">
        <w:trPr>
          <w:trHeight w:val="435"/>
        </w:trPr>
        <w:tc>
          <w:tcPr>
            <w:tcW w:w="3402" w:type="dxa"/>
          </w:tcPr>
          <w:p w:rsidR="0028591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был расторгнут в </w:t>
            </w:r>
            <w:proofErr w:type="spellStart"/>
            <w:r w:rsidRPr="00E00F6B">
              <w:rPr>
                <w:rFonts w:ascii="Times New Roman" w:hAnsi="Times New Roman"/>
                <w:sz w:val="28"/>
                <w:szCs w:val="28"/>
              </w:rPr>
              <w:t>ЗАГСе</w:t>
            </w:r>
            <w:proofErr w:type="spell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в ноябре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</w:t>
            </w:r>
          </w:p>
        </w:tc>
        <w:tc>
          <w:tcPr>
            <w:tcW w:w="606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не представляются, поскольку по состоянию на отчетную дату (31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года) служащий (работник) не состоял в браке</w:t>
            </w:r>
          </w:p>
        </w:tc>
      </w:tr>
      <w:tr w:rsidR="0028591F" w:rsidRPr="00E00F6B" w:rsidTr="00D3710C">
        <w:trPr>
          <w:trHeight w:val="435"/>
        </w:trPr>
        <w:tc>
          <w:tcPr>
            <w:tcW w:w="3402" w:type="dxa"/>
          </w:tcPr>
          <w:p w:rsidR="0028591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Окончательное решение о расторжении брака было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принято судом 12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 и вступило в законную силу 12 января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сведения в отношении бывшей супруги представляются, поскольку решение о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расторжении брака вступает в силу по истечении месяца со дня принятия решения суда в окончательной форме. В рассматриваемой ситуации решение о расторжении брака вступило в силу 12 января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года. Таким образом, по состоянию на отчетную дату (31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служащий (работник) считался состоявшим в браке</w:t>
            </w:r>
          </w:p>
        </w:tc>
      </w:tr>
      <w:tr w:rsidR="0028591F" w:rsidRPr="00E00F6B" w:rsidTr="00D3710C">
        <w:trPr>
          <w:trHeight w:val="435"/>
        </w:trPr>
        <w:tc>
          <w:tcPr>
            <w:tcW w:w="3402" w:type="dxa"/>
          </w:tcPr>
          <w:p w:rsidR="0028591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Брак был расторгнут в </w:t>
            </w:r>
            <w:proofErr w:type="spellStart"/>
            <w:r w:rsidRPr="00E00F6B">
              <w:rPr>
                <w:rFonts w:ascii="Times New Roman" w:hAnsi="Times New Roman"/>
                <w:sz w:val="28"/>
                <w:szCs w:val="28"/>
              </w:rPr>
              <w:t>ЗАГСе</w:t>
            </w:r>
            <w:proofErr w:type="spell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в марте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 </w:t>
            </w:r>
          </w:p>
        </w:tc>
        <w:tc>
          <w:tcPr>
            <w:tcW w:w="606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сведения в отношении бывшей супруги представляются</w:t>
            </w:r>
            <w:r w:rsidR="008B3253">
              <w:rPr>
                <w:rFonts w:ascii="Times New Roman" w:hAnsi="Times New Roman"/>
                <w:sz w:val="28"/>
                <w:szCs w:val="28"/>
              </w:rPr>
              <w:t>,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поскольку по состоянию на отчетную дату (31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года) служащий (работник) состоял в браке</w:t>
            </w:r>
          </w:p>
        </w:tc>
      </w:tr>
      <w:tr w:rsidR="00D54078" w:rsidRPr="00E00F6B" w:rsidTr="00D3710C">
        <w:trPr>
          <w:trHeight w:val="435"/>
        </w:trPr>
        <w:tc>
          <w:tcPr>
            <w:tcW w:w="9462" w:type="dxa"/>
            <w:gridSpan w:val="2"/>
          </w:tcPr>
          <w:p w:rsidR="00D54078" w:rsidRPr="00E00F6B" w:rsidRDefault="00980A5D" w:rsidP="0096761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гражданин в сентябре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представляет сведения в связи с подачей документов для назначени</w:t>
            </w:r>
            <w:r w:rsidR="0096761C" w:rsidRPr="00E00F6B">
              <w:rPr>
                <w:rFonts w:ascii="Times New Roman" w:hAnsi="Times New Roman"/>
                <w:sz w:val="28"/>
                <w:szCs w:val="28"/>
              </w:rPr>
              <w:t>я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на должность. Отчетной датой является 1 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</w:tr>
      <w:tr w:rsidR="00F863CA" w:rsidRPr="00E00F6B" w:rsidTr="00D3710C">
        <w:trPr>
          <w:trHeight w:val="435"/>
        </w:trPr>
        <w:tc>
          <w:tcPr>
            <w:tcW w:w="3402" w:type="dxa"/>
          </w:tcPr>
          <w:p w:rsidR="00F863CA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был расторгнут в </w:t>
            </w:r>
            <w:proofErr w:type="spellStart"/>
            <w:r w:rsidRPr="00E00F6B">
              <w:rPr>
                <w:rFonts w:ascii="Times New Roman" w:hAnsi="Times New Roman"/>
                <w:sz w:val="28"/>
                <w:szCs w:val="28"/>
              </w:rPr>
              <w:t>ЗАГСе</w:t>
            </w:r>
            <w:proofErr w:type="spell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1 июля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не представляются, поскольку по состоянию на отчетную дату (1 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гражданин не состоял в браке</w:t>
            </w:r>
          </w:p>
        </w:tc>
      </w:tr>
      <w:tr w:rsidR="00F863CA" w:rsidRPr="00E00F6B" w:rsidTr="00D3710C">
        <w:trPr>
          <w:trHeight w:val="435"/>
        </w:trPr>
        <w:tc>
          <w:tcPr>
            <w:tcW w:w="3402" w:type="dxa"/>
          </w:tcPr>
          <w:p w:rsidR="00F863CA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был расторгнут в </w:t>
            </w:r>
            <w:proofErr w:type="spellStart"/>
            <w:r w:rsidRPr="00E00F6B">
              <w:rPr>
                <w:rFonts w:ascii="Times New Roman" w:hAnsi="Times New Roman"/>
                <w:sz w:val="28"/>
                <w:szCs w:val="28"/>
              </w:rPr>
              <w:t>ЗАГСе</w:t>
            </w:r>
            <w:proofErr w:type="spell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2 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 </w:t>
            </w:r>
          </w:p>
        </w:tc>
        <w:tc>
          <w:tcPr>
            <w:tcW w:w="6060" w:type="dxa"/>
          </w:tcPr>
          <w:p w:rsidR="00F863CA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представляются, поскольку по состоянию на отчетную дату (1 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гражданин состоял в браке</w:t>
            </w:r>
          </w:p>
        </w:tc>
      </w:tr>
      <w:tr w:rsidR="00F863CA" w:rsidRPr="00E00F6B" w:rsidTr="00D3710C">
        <w:trPr>
          <w:trHeight w:val="435"/>
        </w:trPr>
        <w:tc>
          <w:tcPr>
            <w:tcW w:w="3402" w:type="dxa"/>
          </w:tcPr>
          <w:p w:rsidR="00F863CA" w:rsidRPr="00E00F6B" w:rsidRDefault="00980A5D" w:rsidP="00D17D7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Окончательное решение о расторжении брака было принято судом 4 июля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 и вступило в законную силу 4 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606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представляются, поскольку решение о расторжении брака вступает в законную силу по истечении месяца со дня принятия решения суда в окончательной форме. В рассматриваемой ситуации срок истек 5 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года. Таким образом, по состоянию на отчетную дату (1 августа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гражданин считался состоявшим в браке</w:t>
            </w:r>
          </w:p>
        </w:tc>
      </w:tr>
    </w:tbl>
    <w:p w:rsidR="00D54078" w:rsidRPr="00E00F6B" w:rsidRDefault="00980A5D" w:rsidP="002E3630">
      <w:pPr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Несовершеннолетние дети</w:t>
      </w:r>
    </w:p>
    <w:p w:rsidR="00835701" w:rsidRPr="00E00F6B" w:rsidRDefault="00980A5D" w:rsidP="002E3630">
      <w:pPr>
        <w:pStyle w:val="aa"/>
        <w:numPr>
          <w:ilvl w:val="0"/>
          <w:numId w:val="1"/>
        </w:numPr>
        <w:tabs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Статья 60 Конституции Российской Федерации устанавливает, что гражданин Российской Федерации может самостоятельно осуществлять в полном объеме свои права и обязанности с 18 лет. Таким образом, ребенок считается совершеннолетним при достижении им возраста 18 лет.</w:t>
      </w:r>
    </w:p>
    <w:p w:rsidR="00835701" w:rsidRPr="00E00F6B" w:rsidRDefault="00980A5D" w:rsidP="002E3630">
      <w:pPr>
        <w:pStyle w:val="aa"/>
        <w:numPr>
          <w:ilvl w:val="0"/>
          <w:numId w:val="1"/>
        </w:numPr>
        <w:tabs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представлении сведений в отношении несовершеннолетних детей следует учитывать, что лицо считается достигшим определенного возраста на следующий день после дня рождения. </w:t>
      </w:r>
    </w:p>
    <w:p w:rsidR="00576037" w:rsidRDefault="00576037" w:rsidP="00025686">
      <w:pPr>
        <w:ind w:firstLine="567"/>
        <w:rPr>
          <w:rFonts w:ascii="Times New Roman" w:hAnsi="Times New Roman"/>
          <w:sz w:val="28"/>
          <w:szCs w:val="28"/>
        </w:rPr>
      </w:pPr>
    </w:p>
    <w:p w:rsidR="00D3710C" w:rsidRPr="00E00F6B" w:rsidRDefault="00980A5D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Перечень ситуаций и рекомендуемые действия (таблица № 3):</w:t>
      </w:r>
    </w:p>
    <w:p w:rsidR="008937E4" w:rsidRPr="00E00F6B" w:rsidRDefault="008937E4" w:rsidP="009D662F">
      <w:pPr>
        <w:ind w:firstLine="851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2"/>
        <w:gridCol w:w="6910"/>
      </w:tblGrid>
      <w:tr w:rsidR="00D54078" w:rsidRPr="00E00F6B" w:rsidTr="00D3710C">
        <w:trPr>
          <w:trHeight w:val="435"/>
        </w:trPr>
        <w:tc>
          <w:tcPr>
            <w:tcW w:w="9462" w:type="dxa"/>
            <w:gridSpan w:val="2"/>
          </w:tcPr>
          <w:p w:rsidR="00D54078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служащий (работник) представляет сведения в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году (за отчетный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г.)</w:t>
            </w:r>
          </w:p>
        </w:tc>
      </w:tr>
      <w:tr w:rsidR="00D3710C" w:rsidRPr="00E00F6B" w:rsidTr="00E5214C">
        <w:trPr>
          <w:trHeight w:val="435"/>
        </w:trPr>
        <w:tc>
          <w:tcPr>
            <w:tcW w:w="2552" w:type="dxa"/>
          </w:tcPr>
          <w:p w:rsidR="00D3710C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Дочери служащего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>(работника)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21 мая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исполнилось 18 лет</w:t>
            </w:r>
          </w:p>
        </w:tc>
        <w:tc>
          <w:tcPr>
            <w:tcW w:w="691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сведения в отношении дочери не представляются,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поскольку по состоянию на отчетную дату (31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дочери служащего (работника) уже исполнилось 18 лет, она являлась совершеннолетней</w:t>
            </w:r>
          </w:p>
        </w:tc>
      </w:tr>
      <w:tr w:rsidR="00D3710C" w:rsidRPr="00E00F6B" w:rsidTr="00E5214C">
        <w:trPr>
          <w:trHeight w:val="435"/>
        </w:trPr>
        <w:tc>
          <w:tcPr>
            <w:tcW w:w="2552" w:type="dxa"/>
          </w:tcPr>
          <w:p w:rsidR="00D3710C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Дочери служащего (работника) 30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исполнилось 18 лет</w:t>
            </w:r>
          </w:p>
        </w:tc>
        <w:tc>
          <w:tcPr>
            <w:tcW w:w="691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дочери не представляются, поскольку по состоянию на отчетную дату (31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дочери служащего (работника) уже исполнилось 18 лет, она являлась совершеннолетней</w:t>
            </w:r>
          </w:p>
        </w:tc>
      </w:tr>
      <w:tr w:rsidR="00D3710C" w:rsidRPr="00E00F6B" w:rsidTr="00E5214C">
        <w:trPr>
          <w:trHeight w:val="435"/>
        </w:trPr>
        <w:tc>
          <w:tcPr>
            <w:tcW w:w="2552" w:type="dxa"/>
          </w:tcPr>
          <w:p w:rsidR="00D3710C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Дочери служащего (работника)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31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исполнилось 18 лет</w:t>
            </w:r>
          </w:p>
        </w:tc>
        <w:tc>
          <w:tcPr>
            <w:tcW w:w="691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дочери представляются, поскольку дочь служащего (работника) считается достигшей возраста 18 лет на следующий день после дня рождения, то есть 1 января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2019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года. Таким образом, по состоянию на отчетную дату (31 декабря </w:t>
            </w:r>
            <w:r w:rsidR="00E965C9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она еще являлась несовершеннолетней</w:t>
            </w:r>
          </w:p>
        </w:tc>
      </w:tr>
      <w:tr w:rsidR="00D54078" w:rsidRPr="00E00F6B" w:rsidTr="00D3710C">
        <w:trPr>
          <w:trHeight w:val="435"/>
        </w:trPr>
        <w:tc>
          <w:tcPr>
            <w:tcW w:w="9462" w:type="dxa"/>
            <w:gridSpan w:val="2"/>
          </w:tcPr>
          <w:p w:rsidR="000032B2" w:rsidRDefault="00980A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гражданин представляет в сентябре </w:t>
            </w:r>
            <w:r w:rsidR="000D57F7">
              <w:rPr>
                <w:rFonts w:ascii="Times New Roman" w:hAnsi="Times New Roman"/>
                <w:sz w:val="28"/>
                <w:szCs w:val="28"/>
              </w:rPr>
              <w:t>2019</w:t>
            </w:r>
            <w:r w:rsidR="000D57F7" w:rsidRPr="00E00F6B">
              <w:rPr>
                <w:rFonts w:ascii="Times New Roman" w:hAnsi="Times New Roman"/>
                <w:sz w:val="28"/>
                <w:szCs w:val="28"/>
              </w:rPr>
              <w:t> 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года сведения в связи с назначением на должность. Отчетной датой является 1 августа </w:t>
            </w:r>
            <w:r w:rsidR="000D57F7">
              <w:rPr>
                <w:rFonts w:ascii="Times New Roman" w:hAnsi="Times New Roman"/>
                <w:sz w:val="28"/>
                <w:szCs w:val="28"/>
              </w:rPr>
              <w:t>2019</w:t>
            </w:r>
            <w:r w:rsidR="000D57F7"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</w:tr>
      <w:tr w:rsidR="00E5214C" w:rsidRPr="00E00F6B" w:rsidTr="0089307B">
        <w:trPr>
          <w:trHeight w:val="435"/>
        </w:trPr>
        <w:tc>
          <w:tcPr>
            <w:tcW w:w="2552" w:type="dxa"/>
          </w:tcPr>
          <w:p w:rsidR="000032B2" w:rsidRDefault="00980A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Сыну гражданина 5 мая </w:t>
            </w:r>
            <w:r w:rsidR="000D57F7">
              <w:rPr>
                <w:rFonts w:ascii="Times New Roman" w:hAnsi="Times New Roman"/>
                <w:sz w:val="28"/>
                <w:szCs w:val="28"/>
              </w:rPr>
              <w:t>2019</w:t>
            </w:r>
            <w:r w:rsidR="000D57F7" w:rsidRPr="00E00F6B">
              <w:rPr>
                <w:rFonts w:ascii="Times New Roman" w:hAnsi="Times New Roman"/>
                <w:sz w:val="28"/>
                <w:szCs w:val="28"/>
              </w:rPr>
              <w:t> 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года исполнилось 18 лет</w:t>
            </w:r>
          </w:p>
        </w:tc>
        <w:tc>
          <w:tcPr>
            <w:tcW w:w="6910" w:type="dxa"/>
          </w:tcPr>
          <w:p w:rsidR="000032B2" w:rsidRDefault="00980A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сына не представляются, поскольку он являлся совершеннолетним и по состоянию на отчетную дату (1 августа </w:t>
            </w:r>
            <w:r w:rsidR="000D57F7">
              <w:rPr>
                <w:rFonts w:ascii="Times New Roman" w:hAnsi="Times New Roman"/>
                <w:sz w:val="28"/>
                <w:szCs w:val="28"/>
              </w:rPr>
              <w:t>2019</w:t>
            </w:r>
            <w:r w:rsidR="000D57F7" w:rsidRPr="00E00F6B">
              <w:rPr>
                <w:rFonts w:ascii="Times New Roman" w:hAnsi="Times New Roman"/>
                <w:sz w:val="28"/>
                <w:szCs w:val="28"/>
              </w:rPr>
              <w:t> 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года) сыну гражданина уже исполнилось 18 лет</w:t>
            </w:r>
          </w:p>
        </w:tc>
      </w:tr>
      <w:tr w:rsidR="00E5214C" w:rsidRPr="00E00F6B" w:rsidTr="0089307B">
        <w:trPr>
          <w:trHeight w:val="435"/>
        </w:trPr>
        <w:tc>
          <w:tcPr>
            <w:tcW w:w="2552" w:type="dxa"/>
          </w:tcPr>
          <w:p w:rsidR="000032B2" w:rsidRDefault="00980A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Сыну гражданина 1 августа </w:t>
            </w:r>
            <w:r w:rsidR="000D57F7">
              <w:rPr>
                <w:rFonts w:ascii="Times New Roman" w:hAnsi="Times New Roman"/>
                <w:sz w:val="28"/>
                <w:szCs w:val="28"/>
              </w:rPr>
              <w:t>2019</w:t>
            </w:r>
            <w:r w:rsidR="000D57F7" w:rsidRPr="00E00F6B">
              <w:rPr>
                <w:rFonts w:ascii="Times New Roman" w:hAnsi="Times New Roman"/>
                <w:sz w:val="28"/>
                <w:szCs w:val="28"/>
              </w:rPr>
              <w:t> 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года исполнилось 18 лет</w:t>
            </w:r>
          </w:p>
        </w:tc>
        <w:tc>
          <w:tcPr>
            <w:tcW w:w="6910" w:type="dxa"/>
          </w:tcPr>
          <w:p w:rsidR="000032B2" w:rsidRDefault="00980A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сына представляются, поскольку сын гражданина считается достигшим возраста 18 лет на следующий день после дня рождения, то есть 2 августа </w:t>
            </w:r>
            <w:r w:rsidR="000D57F7">
              <w:rPr>
                <w:rFonts w:ascii="Times New Roman" w:hAnsi="Times New Roman"/>
                <w:sz w:val="28"/>
                <w:szCs w:val="28"/>
              </w:rPr>
              <w:t>2019</w:t>
            </w:r>
            <w:r w:rsidR="000D57F7" w:rsidRPr="00E00F6B">
              <w:rPr>
                <w:rFonts w:ascii="Times New Roman" w:hAnsi="Times New Roman"/>
                <w:sz w:val="28"/>
                <w:szCs w:val="28"/>
              </w:rPr>
              <w:t> 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года. Таким образом, по состоянию на отчетную дату (1 августа </w:t>
            </w:r>
            <w:r w:rsidR="000D57F7">
              <w:rPr>
                <w:rFonts w:ascii="Times New Roman" w:hAnsi="Times New Roman"/>
                <w:sz w:val="28"/>
                <w:szCs w:val="28"/>
              </w:rPr>
              <w:t>2019</w:t>
            </w:r>
            <w:r w:rsidR="000D57F7" w:rsidRPr="00E00F6B">
              <w:rPr>
                <w:rFonts w:ascii="Times New Roman" w:hAnsi="Times New Roman"/>
                <w:sz w:val="28"/>
                <w:szCs w:val="28"/>
              </w:rPr>
              <w:t> 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года) он еще являлся несовершеннолетним</w:t>
            </w:r>
          </w:p>
        </w:tc>
      </w:tr>
      <w:tr w:rsidR="00E5214C" w:rsidRPr="00E00F6B" w:rsidTr="0089307B">
        <w:trPr>
          <w:trHeight w:val="435"/>
        </w:trPr>
        <w:tc>
          <w:tcPr>
            <w:tcW w:w="2552" w:type="dxa"/>
          </w:tcPr>
          <w:p w:rsidR="000032B2" w:rsidRDefault="00980A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Сыну гражданина 17 августа </w:t>
            </w:r>
            <w:r w:rsidR="000D57F7">
              <w:rPr>
                <w:rFonts w:ascii="Times New Roman" w:hAnsi="Times New Roman"/>
                <w:sz w:val="28"/>
                <w:szCs w:val="28"/>
              </w:rPr>
              <w:t>2019</w:t>
            </w:r>
            <w:r w:rsidR="000D57F7" w:rsidRPr="00E00F6B">
              <w:rPr>
                <w:rFonts w:ascii="Times New Roman" w:hAnsi="Times New Roman"/>
                <w:sz w:val="28"/>
                <w:szCs w:val="28"/>
              </w:rPr>
              <w:t> 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года исполнилось 18 лет</w:t>
            </w:r>
          </w:p>
        </w:tc>
        <w:tc>
          <w:tcPr>
            <w:tcW w:w="6910" w:type="dxa"/>
          </w:tcPr>
          <w:p w:rsidR="000032B2" w:rsidRDefault="00980A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сына представляются, поскольку по состоянию на отчетную дату (1 августа </w:t>
            </w:r>
            <w:r w:rsidR="000D57F7">
              <w:rPr>
                <w:rFonts w:ascii="Times New Roman" w:hAnsi="Times New Roman"/>
                <w:sz w:val="28"/>
                <w:szCs w:val="28"/>
              </w:rPr>
              <w:t>2019</w:t>
            </w:r>
            <w:r w:rsidR="000D57F7" w:rsidRPr="00E00F6B">
              <w:rPr>
                <w:rFonts w:ascii="Times New Roman" w:hAnsi="Times New Roman"/>
                <w:sz w:val="28"/>
                <w:szCs w:val="28"/>
              </w:rPr>
              <w:t> 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года) сын гражданина являлся несовершеннолетним </w:t>
            </w:r>
          </w:p>
        </w:tc>
      </w:tr>
    </w:tbl>
    <w:p w:rsidR="00C14CB2" w:rsidRDefault="00C14CB2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Представление служащим (работником) сведений в отношении несовершеннолетнего ребенка, в случае если </w:t>
      </w:r>
      <w:r w:rsidRPr="00E00F6B">
        <w:rPr>
          <w:rFonts w:ascii="Times New Roman" w:hAnsi="Times New Roman"/>
          <w:sz w:val="28"/>
          <w:szCs w:val="28"/>
        </w:rPr>
        <w:t>служащий (работник) является опекуном (попечителем)</w:t>
      </w:r>
      <w:r w:rsidR="006D784E">
        <w:rPr>
          <w:rFonts w:ascii="Times New Roman" w:hAnsi="Times New Roman"/>
          <w:sz w:val="28"/>
          <w:szCs w:val="28"/>
        </w:rPr>
        <w:t>,</w:t>
      </w:r>
      <w:r w:rsidR="000811B2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его супруга (супруг) является опекуном (попечителем)</w:t>
      </w:r>
      <w:r w:rsidR="006D784E">
        <w:rPr>
          <w:rFonts w:ascii="Times New Roman" w:hAnsi="Times New Roman"/>
          <w:sz w:val="28"/>
          <w:szCs w:val="28"/>
        </w:rPr>
        <w:t xml:space="preserve"> или его супруга (супруг) является</w:t>
      </w:r>
      <w:r w:rsidRPr="00E00F6B">
        <w:rPr>
          <w:rFonts w:ascii="Times New Roman" w:hAnsi="Times New Roman"/>
          <w:sz w:val="28"/>
          <w:szCs w:val="28"/>
        </w:rPr>
        <w:t xml:space="preserve"> усыновителем </w:t>
      </w:r>
      <w:r>
        <w:rPr>
          <w:rFonts w:ascii="Times New Roman" w:hAnsi="Times New Roman"/>
          <w:sz w:val="28"/>
          <w:szCs w:val="28"/>
        </w:rPr>
        <w:t>такого</w:t>
      </w:r>
      <w:r w:rsidRPr="00E00F6B">
        <w:rPr>
          <w:rFonts w:ascii="Times New Roman" w:hAnsi="Times New Roman"/>
          <w:sz w:val="28"/>
          <w:szCs w:val="28"/>
        </w:rPr>
        <w:t xml:space="preserve"> ребенка</w:t>
      </w:r>
      <w:r>
        <w:rPr>
          <w:rFonts w:ascii="Times New Roman" w:hAnsi="Times New Roman"/>
          <w:sz w:val="28"/>
          <w:szCs w:val="28"/>
        </w:rPr>
        <w:t>, не является нарушением.</w:t>
      </w:r>
    </w:p>
    <w:p w:rsidR="00835701" w:rsidRDefault="00AF1226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Сведения в отношении несовершеннолетних детей, проживающих раздельно со служащим (работником) в случае, если служащий (работник) не лишен родительских прав, представляются в установленном порядке.</w:t>
      </w:r>
    </w:p>
    <w:p w:rsidR="003E1E1D" w:rsidRPr="003E1E1D" w:rsidRDefault="003E1E1D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Уточнение представленных сведений</w:t>
      </w:r>
    </w:p>
    <w:p w:rsidR="003E1E1D" w:rsidRDefault="003E1E1D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Федерации.</w:t>
      </w:r>
    </w:p>
    <w:p w:rsidR="003E1E1D" w:rsidRDefault="003E1E1D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Служащий, замещающий должность, не включенную в соответствующий перечень, и претендующий на замещение </w:t>
      </w:r>
      <w:r w:rsidR="001B6BFF">
        <w:rPr>
          <w:rFonts w:ascii="Times New Roman" w:hAnsi="Times New Roman"/>
          <w:sz w:val="28"/>
          <w:szCs w:val="28"/>
        </w:rPr>
        <w:t xml:space="preserve">должности, предусмотренную перечнем, может представить уточненные сведения в течение </w:t>
      </w:r>
      <w:r w:rsidR="001B6BFF" w:rsidRPr="001B6BFF">
        <w:rPr>
          <w:rFonts w:ascii="Times New Roman" w:hAnsi="Times New Roman"/>
          <w:sz w:val="28"/>
          <w:szCs w:val="28"/>
        </w:rPr>
        <w:t xml:space="preserve">одного месяца со дня представления сведений в соответствии с </w:t>
      </w:r>
      <w:r w:rsidR="001B6BFF">
        <w:rPr>
          <w:rFonts w:ascii="Times New Roman" w:hAnsi="Times New Roman"/>
          <w:sz w:val="28"/>
          <w:szCs w:val="28"/>
        </w:rPr>
        <w:t>законодательством Российской Федерации.</w:t>
      </w:r>
    </w:p>
    <w:p w:rsidR="001B6BFF" w:rsidRDefault="001B6BFF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Служащий (работник) </w:t>
      </w:r>
      <w:r w:rsidRPr="001B6BFF">
        <w:rPr>
          <w:rFonts w:ascii="Times New Roman" w:hAnsi="Times New Roman"/>
          <w:sz w:val="28"/>
          <w:szCs w:val="28"/>
        </w:rPr>
        <w:t>может представить уточненные сведения в течение одн</w:t>
      </w:r>
      <w:r>
        <w:rPr>
          <w:rFonts w:ascii="Times New Roman" w:hAnsi="Times New Roman"/>
          <w:sz w:val="28"/>
          <w:szCs w:val="28"/>
        </w:rPr>
        <w:t>ого месяца после окончания срок</w:t>
      </w:r>
      <w:r w:rsidR="00DC015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представления сведений (1 (30) апреля года, следующего за отчетным)</w:t>
      </w:r>
      <w:r w:rsidR="00DC0152">
        <w:rPr>
          <w:rFonts w:ascii="Times New Roman" w:hAnsi="Times New Roman"/>
          <w:sz w:val="28"/>
          <w:szCs w:val="28"/>
        </w:rPr>
        <w:t>, а именно 1 (31) мая года, следующего за отчетным.</w:t>
      </w:r>
    </w:p>
    <w:p w:rsidR="003E1E1D" w:rsidRPr="00E00F6B" w:rsidRDefault="00DC0152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Представление уточненных сведений предусматривает повторное представление </w:t>
      </w:r>
      <w:r w:rsidR="00C14CB2">
        <w:rPr>
          <w:rFonts w:ascii="Times New Roman" w:hAnsi="Times New Roman"/>
          <w:sz w:val="28"/>
          <w:szCs w:val="28"/>
        </w:rPr>
        <w:t xml:space="preserve">только справки о доходах, расходах, об имуществе и обязательствах имущественного характера, в которой </w:t>
      </w:r>
      <w:r w:rsidR="00C14CB2" w:rsidRPr="00C14CB2">
        <w:rPr>
          <w:rFonts w:ascii="Times New Roman" w:hAnsi="Times New Roman"/>
          <w:sz w:val="28"/>
          <w:szCs w:val="28"/>
        </w:rPr>
        <w:t>не отражены или не полностью отражены какие-либо сведения либо имеются ошибки</w:t>
      </w:r>
      <w:r>
        <w:rPr>
          <w:rFonts w:ascii="Times New Roman" w:hAnsi="Times New Roman"/>
          <w:sz w:val="28"/>
          <w:szCs w:val="28"/>
        </w:rPr>
        <w:t>.</w:t>
      </w:r>
    </w:p>
    <w:p w:rsidR="00D54078" w:rsidRPr="00E00F6B" w:rsidRDefault="00980A5D" w:rsidP="002E3630">
      <w:pPr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Рекомендуемые действия при невозможности представить сведения в отношении члена семьи</w:t>
      </w:r>
    </w:p>
    <w:p w:rsidR="00835701" w:rsidRPr="00E00F6B" w:rsidRDefault="00980A5D" w:rsidP="002E3630">
      <w:pPr>
        <w:pStyle w:val="a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невозможности по объективным причинам представить сведения о доходах, об имуществе и обязательствах имущественного характера своей супруги (супруга), своих несовершеннолетних детей служащему (работнику) следует обратиться с заявлением, предусмотренным абзацем третьим подпункта «б» пункта</w:t>
      </w:r>
      <w:r w:rsidR="0096761C" w:rsidRPr="00E00F6B">
        <w:rPr>
          <w:rFonts w:ascii="Times New Roman" w:hAnsi="Times New Roman"/>
          <w:sz w:val="28"/>
          <w:szCs w:val="28"/>
        </w:rPr>
        <w:t> </w:t>
      </w:r>
      <w:r w:rsidRPr="00E00F6B">
        <w:rPr>
          <w:rFonts w:ascii="Times New Roman" w:hAnsi="Times New Roman"/>
          <w:sz w:val="28"/>
          <w:szCs w:val="28"/>
        </w:rPr>
        <w:t>2 Положения о порядке рассмотрения президиумом Совета при Президенте Российской Федерации по противодействию коррупции вопросов, касающихся соблюдения требований к служебному (должностному) поведению лиц, замещающих государственные должности Российской Федерации и отдельные должности федеральной государственной службы, и урегулирования конфликта интересов, а также некоторых обращений граждан, утвержденного Указом Президента Российской Федерации от 25 февраля 2011 г. № 233 «О некоторых вопросах организации деятельности президиума Совета при Президенте Российской Федерации по противодействию коррупции», абзацем третьим подпункта «б»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от 1</w:t>
      </w:r>
      <w:r w:rsidRPr="00E00F6B">
        <w:rPr>
          <w:rFonts w:ascii="Times New Roman" w:hAnsi="Times New Roman"/>
          <w:sz w:val="28"/>
          <w:szCs w:val="28"/>
          <w:lang w:val="en-US"/>
        </w:rPr>
        <w:t> </w:t>
      </w:r>
      <w:r w:rsidRPr="00E00F6B">
        <w:rPr>
          <w:rFonts w:ascii="Times New Roman" w:hAnsi="Times New Roman"/>
          <w:sz w:val="28"/>
          <w:szCs w:val="28"/>
        </w:rPr>
        <w:t>июля 2010 г. № 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="006876B6" w:rsidRPr="00E00F6B">
        <w:rPr>
          <w:rFonts w:ascii="Times New Roman" w:hAnsi="Times New Roman"/>
          <w:sz w:val="28"/>
          <w:szCs w:val="28"/>
        </w:rPr>
        <w:t>, пунктом 11 Положения о представлении атаманами войсковых казачьих обществ, внесенных в государственный реестр казачьих обществ в Российской Федерации, сведений о доходах, об имуществе и обязательствах имущественного характера, утвержденного Указом Президента Российской Федерации от 9 октября 2017 г. № 472</w:t>
      </w:r>
      <w:r w:rsidR="006C242E">
        <w:rPr>
          <w:rFonts w:ascii="Times New Roman" w:hAnsi="Times New Roman"/>
          <w:sz w:val="28"/>
          <w:szCs w:val="28"/>
        </w:rPr>
        <w:t xml:space="preserve"> «</w:t>
      </w:r>
      <w:r w:rsidR="006C242E" w:rsidRPr="006C242E">
        <w:rPr>
          <w:rFonts w:ascii="Times New Roman" w:hAnsi="Times New Roman"/>
          <w:sz w:val="28"/>
          <w:szCs w:val="28"/>
        </w:rPr>
        <w:t xml:space="preserve">О представлении атаманами войсковых казачьих обществ, внесенных в государственный реестр казачьих обществ в Российской Федерации, сведений о доходах, об имуществе и обязательствах имущественного характера и о внесении изменения в форму справки о доходах, расходах, об имуществе и обязательствах имущественного характера, утвержденную Указом Президента Российской Федерации от 23 июня 2014 г. </w:t>
      </w:r>
      <w:r w:rsidR="0085224B">
        <w:rPr>
          <w:rFonts w:ascii="Times New Roman" w:hAnsi="Times New Roman"/>
          <w:sz w:val="28"/>
          <w:szCs w:val="28"/>
        </w:rPr>
        <w:t>№</w:t>
      </w:r>
      <w:r w:rsidR="006C242E" w:rsidRPr="006C242E">
        <w:rPr>
          <w:rFonts w:ascii="Times New Roman" w:hAnsi="Times New Roman"/>
          <w:sz w:val="28"/>
          <w:szCs w:val="28"/>
        </w:rPr>
        <w:t xml:space="preserve"> 460</w:t>
      </w:r>
      <w:r w:rsidR="006C242E">
        <w:rPr>
          <w:rFonts w:ascii="Times New Roman" w:hAnsi="Times New Roman"/>
          <w:sz w:val="28"/>
          <w:szCs w:val="28"/>
        </w:rPr>
        <w:t>»</w:t>
      </w:r>
      <w:r w:rsidR="006876B6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980A5D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>Заявление должно быть направлено до истечения срока, установленного для представления служащим (работником) сведений.</w:t>
      </w:r>
    </w:p>
    <w:p w:rsidR="00D54078" w:rsidRPr="00E00F6B" w:rsidRDefault="00980A5D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Заявление подается (таблица № 4):</w:t>
      </w:r>
    </w:p>
    <w:p w:rsidR="003E6C02" w:rsidRPr="00E00F6B" w:rsidRDefault="003E6C02" w:rsidP="009D662F">
      <w:pPr>
        <w:ind w:firstLine="851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201"/>
      </w:tblGrid>
      <w:tr w:rsidR="00B30448" w:rsidRPr="00E00F6B" w:rsidTr="00903CA0">
        <w:tc>
          <w:tcPr>
            <w:tcW w:w="3369" w:type="dxa"/>
            <w:shd w:val="clear" w:color="auto" w:fill="auto"/>
          </w:tcPr>
          <w:p w:rsidR="00B3044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В Управление Президента Российской Федерации по вопросам противодействия коррупции</w:t>
            </w:r>
          </w:p>
        </w:tc>
        <w:tc>
          <w:tcPr>
            <w:tcW w:w="6201" w:type="dxa"/>
            <w:shd w:val="clear" w:color="auto" w:fill="auto"/>
          </w:tcPr>
          <w:p w:rsidR="00784969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лицами, замещающими государственные должности Российской Федерации, должности федеральной государственной службы, должности в государственных корпорациях (компани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>ях, публично-правовых компаниях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), иных организациях, созданных на основании федеральных законов,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назначение на которые и освобождение от которых осуществляются Президентом Российской Федерации, иными лицами, замещающими государственные должности Российской Федерации, в случае и порядке, которые установлены нормативными правовыми актами Российской Федерации</w:t>
            </w:r>
          </w:p>
        </w:tc>
      </w:tr>
      <w:tr w:rsidR="00B30448" w:rsidRPr="00E00F6B" w:rsidTr="00903CA0">
        <w:tc>
          <w:tcPr>
            <w:tcW w:w="3369" w:type="dxa"/>
            <w:shd w:val="clear" w:color="auto" w:fill="auto"/>
          </w:tcPr>
          <w:p w:rsidR="00B3044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В Департамент государственной службы и кадров Правительства Российской Федерации </w:t>
            </w:r>
          </w:p>
        </w:tc>
        <w:tc>
          <w:tcPr>
            <w:tcW w:w="6201" w:type="dxa"/>
            <w:shd w:val="clear" w:color="auto" w:fill="auto"/>
          </w:tcPr>
          <w:p w:rsidR="00B30448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лицами, замещающими должности федеральной государственной службы, должности в государственных корпорациях (компани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>ях, публично-правовых компаниях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), иных организациях, созданных на основании федеральных законов,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назначение на которые и освобождение от которых осуществляются Правительством Российской Федерации</w:t>
            </w:r>
          </w:p>
        </w:tc>
      </w:tr>
      <w:tr w:rsidR="00B30448" w:rsidRPr="00E00F6B" w:rsidTr="00903CA0">
        <w:tc>
          <w:tcPr>
            <w:tcW w:w="3369" w:type="dxa"/>
            <w:shd w:val="clear" w:color="auto" w:fill="auto"/>
          </w:tcPr>
          <w:p w:rsidR="00A33FC4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В подразделение кадровой службы федерального государственного органа по профилактике коррупционных и иных правонарушений</w:t>
            </w:r>
          </w:p>
          <w:p w:rsidR="00F51045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(если иное не предусмотрено нормативным правовым актом федерального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государственного органа, зарегистрированным в установленном порядке)</w:t>
            </w:r>
          </w:p>
        </w:tc>
        <w:tc>
          <w:tcPr>
            <w:tcW w:w="6201" w:type="dxa"/>
            <w:shd w:val="clear" w:color="auto" w:fill="auto"/>
          </w:tcPr>
          <w:p w:rsidR="00B3044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лицами, замещающими должности федеральной государственной службы, включенные в перечни, установленные нормативными правовыми актами Российской Федерации,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 (за исключением должностей, назначение на которые и освобождение от которых осуществляется Президентом Российской Федерации или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Правительством Российской Федерации) </w:t>
            </w:r>
          </w:p>
        </w:tc>
      </w:tr>
      <w:tr w:rsidR="001D66AF" w:rsidRPr="00E00F6B" w:rsidTr="00903CA0">
        <w:tc>
          <w:tcPr>
            <w:tcW w:w="3369" w:type="dxa"/>
            <w:tcBorders>
              <w:bottom w:val="single" w:sz="4" w:space="0" w:color="auto"/>
            </w:tcBorders>
            <w:shd w:val="clear" w:color="auto" w:fill="auto"/>
          </w:tcPr>
          <w:p w:rsidR="007904BA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>В подразделение по профилактике коррупционных и иных правонарушений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государственной корпорации (компании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>, публично-правовой компании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), иной организации, созданной на основании федерального закона</w:t>
            </w:r>
          </w:p>
        </w:tc>
        <w:tc>
          <w:tcPr>
            <w:tcW w:w="6201" w:type="dxa"/>
            <w:tcBorders>
              <w:bottom w:val="single" w:sz="4" w:space="0" w:color="auto"/>
            </w:tcBorders>
            <w:shd w:val="clear" w:color="auto" w:fill="auto"/>
          </w:tcPr>
          <w:p w:rsidR="007904BA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лицами, замещающими должности, включенные в перечни, установленные нормативными актами фондов, локальными нормативными актами государственных корпораций (компани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>й, публично-правовых компаний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)</w:t>
            </w:r>
            <w:r w:rsidR="00CD6891"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и иных организаций, созданных на основании федеральных законов</w:t>
            </w:r>
          </w:p>
        </w:tc>
      </w:tr>
      <w:tr w:rsidR="00220B63" w:rsidRPr="00E00F6B" w:rsidTr="00903CA0">
        <w:tc>
          <w:tcPr>
            <w:tcW w:w="3369" w:type="dxa"/>
            <w:shd w:val="clear" w:color="auto" w:fill="FFFFFF"/>
          </w:tcPr>
          <w:p w:rsidR="00220B63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В подразделение по профилактике коррупционных и иных правонарушений Центрального банка Российской Федерации </w:t>
            </w:r>
          </w:p>
        </w:tc>
        <w:tc>
          <w:tcPr>
            <w:tcW w:w="6201" w:type="dxa"/>
            <w:shd w:val="clear" w:color="auto" w:fill="FFFFFF"/>
          </w:tcPr>
          <w:p w:rsidR="00FA7EE8" w:rsidRPr="00E00F6B" w:rsidRDefault="00980A5D" w:rsidP="00903CA0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лицами, занимающими должности, включенные в перечень, утвержденный Советом директоров Центрального банка Российской Федерации </w:t>
            </w:r>
          </w:p>
        </w:tc>
      </w:tr>
      <w:tr w:rsidR="006876B6" w:rsidRPr="00E00F6B" w:rsidTr="00903CA0">
        <w:tc>
          <w:tcPr>
            <w:tcW w:w="3369" w:type="dxa"/>
            <w:shd w:val="clear" w:color="auto" w:fill="FFFFFF"/>
          </w:tcPr>
          <w:p w:rsidR="006876B6" w:rsidRPr="00E00F6B" w:rsidRDefault="006876B6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В уполномоченный Правительством Российской Федерации федеральный орган исполнительной власти по взаимодействию с казачьими обществами (Федеральное агентство по делам национальностей)</w:t>
            </w:r>
          </w:p>
        </w:tc>
        <w:tc>
          <w:tcPr>
            <w:tcW w:w="6201" w:type="dxa"/>
            <w:shd w:val="clear" w:color="auto" w:fill="FFFFFF"/>
          </w:tcPr>
          <w:p w:rsidR="007904BA" w:rsidRPr="00E00F6B" w:rsidRDefault="002B1D10" w:rsidP="00C40453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атаманами войскового казачьего общества</w:t>
            </w:r>
            <w:r w:rsidR="00C40453" w:rsidRPr="00E00F6B">
              <w:rPr>
                <w:rFonts w:ascii="Times New Roman" w:hAnsi="Times New Roman"/>
                <w:sz w:val="28"/>
                <w:szCs w:val="28"/>
              </w:rPr>
              <w:t xml:space="preserve"> и атаманами войскового казачьего общества, избранным</w:t>
            </w:r>
            <w:r w:rsidR="004E1358">
              <w:rPr>
                <w:rFonts w:ascii="Times New Roman" w:hAnsi="Times New Roman"/>
                <w:sz w:val="28"/>
                <w:szCs w:val="28"/>
              </w:rPr>
              <w:t>и</w:t>
            </w:r>
            <w:r w:rsidR="00C40453" w:rsidRPr="00E00F6B">
              <w:rPr>
                <w:rFonts w:ascii="Times New Roman" w:hAnsi="Times New Roman"/>
                <w:sz w:val="28"/>
                <w:szCs w:val="28"/>
              </w:rPr>
              <w:t xml:space="preserve">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</w:t>
            </w:r>
          </w:p>
        </w:tc>
      </w:tr>
    </w:tbl>
    <w:p w:rsidR="00B30448" w:rsidRDefault="00B30448" w:rsidP="00767EB3">
      <w:pPr>
        <w:rPr>
          <w:rFonts w:ascii="Times New Roman" w:hAnsi="Times New Roman"/>
          <w:sz w:val="28"/>
          <w:szCs w:val="28"/>
        </w:rPr>
      </w:pPr>
    </w:p>
    <w:p w:rsidR="00835701" w:rsidRPr="00E00F6B" w:rsidRDefault="00980A5D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Для служащих (работников) право направить заявление о невозможности представить сведения о </w:t>
      </w:r>
      <w:r w:rsidRPr="00E00F6B">
        <w:rPr>
          <w:rFonts w:ascii="Times New Roman" w:hAnsi="Times New Roman"/>
          <w:b/>
          <w:sz w:val="28"/>
          <w:szCs w:val="28"/>
        </w:rPr>
        <w:t>своих</w:t>
      </w:r>
      <w:r w:rsidRPr="00E00F6B">
        <w:rPr>
          <w:rFonts w:ascii="Times New Roman" w:hAnsi="Times New Roman"/>
          <w:sz w:val="28"/>
          <w:szCs w:val="28"/>
        </w:rPr>
        <w:t xml:space="preserve"> доходах, расходах, об имуществе и обязательствах имущественного характера законодательством не предусмотрено. </w:t>
      </w:r>
    </w:p>
    <w:p w:rsidR="00835701" w:rsidRPr="00E00F6B" w:rsidRDefault="00980A5D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>Для граждан право направить заявление о невозможности представления сведений в отношении супруги (супруга) или несовершеннолетних детей законодательством не предусмотрено.</w:t>
      </w:r>
      <w:r w:rsidR="000726F5" w:rsidRPr="00E00F6B">
        <w:rPr>
          <w:rFonts w:ascii="Times New Roman" w:hAnsi="Times New Roman"/>
          <w:sz w:val="28"/>
          <w:szCs w:val="28"/>
        </w:rPr>
        <w:t xml:space="preserve"> </w:t>
      </w:r>
    </w:p>
    <w:p w:rsidR="00BF2B3F" w:rsidRPr="00E00F6B" w:rsidRDefault="00980A5D" w:rsidP="009D662F">
      <w:pPr>
        <w:ind w:firstLine="851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br w:type="page"/>
      </w:r>
    </w:p>
    <w:p w:rsidR="00BF2B3F" w:rsidRPr="00E00F6B" w:rsidRDefault="00980A5D" w:rsidP="009D662F">
      <w:pPr>
        <w:autoSpaceDE w:val="0"/>
        <w:autoSpaceDN w:val="0"/>
        <w:adjustRightInd w:val="0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  <w:lang w:val="en-US"/>
        </w:rPr>
        <w:lastRenderedPageBreak/>
        <w:t>II</w:t>
      </w:r>
      <w:r w:rsidRPr="00E00F6B">
        <w:rPr>
          <w:rFonts w:ascii="Times New Roman" w:hAnsi="Times New Roman"/>
          <w:b/>
          <w:sz w:val="28"/>
          <w:szCs w:val="28"/>
        </w:rPr>
        <w:t>. Заполнение справки о доходах, расходах, об имуществе и обязательствах имущественного характера</w:t>
      </w:r>
    </w:p>
    <w:p w:rsidR="00C26CE3" w:rsidRPr="00E00F6B" w:rsidRDefault="00C26CE3" w:rsidP="009D662F">
      <w:pPr>
        <w:autoSpaceDE w:val="0"/>
        <w:autoSpaceDN w:val="0"/>
        <w:adjustRightInd w:val="0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35701" w:rsidRPr="00E00F6B" w:rsidRDefault="00980A5D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Форма справки о доходах, расходах, об имуществе и обязательствах имущественного характера утверждена Указом Президента Российской Федерации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от 23 июня 2014 г. № 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 (далее – справка)</w:t>
      </w:r>
      <w:r w:rsidR="00450F29" w:rsidRPr="00E00F6B">
        <w:rPr>
          <w:rFonts w:ascii="Times New Roman" w:hAnsi="Times New Roman"/>
          <w:sz w:val="28"/>
          <w:szCs w:val="28"/>
        </w:rPr>
        <w:t xml:space="preserve"> и является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унифицированной для всех лиц, на которых распространяется обязанность представлять сведения.</w:t>
      </w:r>
    </w:p>
    <w:p w:rsidR="00481001" w:rsidRDefault="000C7694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случаях, установленных нормативными правовыми актами Российской Федерации, </w:t>
      </w:r>
      <w:r w:rsidR="00481001">
        <w:rPr>
          <w:rFonts w:ascii="Times New Roman" w:hAnsi="Times New Roman"/>
          <w:sz w:val="28"/>
          <w:szCs w:val="28"/>
        </w:rPr>
        <w:t>сведения представляются с</w:t>
      </w:r>
      <w:r w:rsidR="00481001" w:rsidRPr="00481001">
        <w:rPr>
          <w:rFonts w:ascii="Times New Roman" w:hAnsi="Times New Roman"/>
          <w:sz w:val="28"/>
          <w:szCs w:val="28"/>
        </w:rPr>
        <w:t xml:space="preserve"> использовани</w:t>
      </w:r>
      <w:r w:rsidR="00481001">
        <w:rPr>
          <w:rFonts w:ascii="Times New Roman" w:hAnsi="Times New Roman"/>
          <w:sz w:val="28"/>
          <w:szCs w:val="28"/>
        </w:rPr>
        <w:t>ем</w:t>
      </w:r>
      <w:r w:rsidR="00481001" w:rsidRPr="00481001">
        <w:rPr>
          <w:rFonts w:ascii="Times New Roman" w:hAnsi="Times New Roman"/>
          <w:sz w:val="28"/>
          <w:szCs w:val="28"/>
        </w:rPr>
        <w:t xml:space="preserve"> специального программного обеспечения </w:t>
      </w:r>
      <w:r w:rsidR="00481001">
        <w:rPr>
          <w:rFonts w:ascii="Times New Roman" w:hAnsi="Times New Roman"/>
          <w:sz w:val="28"/>
          <w:szCs w:val="28"/>
        </w:rPr>
        <w:t>«</w:t>
      </w:r>
      <w:r w:rsidR="00481001" w:rsidRPr="00481001">
        <w:rPr>
          <w:rFonts w:ascii="Times New Roman" w:hAnsi="Times New Roman"/>
          <w:sz w:val="28"/>
          <w:szCs w:val="28"/>
        </w:rPr>
        <w:t>Справки БК</w:t>
      </w:r>
      <w:r w:rsidR="00481001">
        <w:rPr>
          <w:rFonts w:ascii="Times New Roman" w:hAnsi="Times New Roman"/>
          <w:sz w:val="28"/>
          <w:szCs w:val="28"/>
        </w:rPr>
        <w:t>»</w:t>
      </w:r>
      <w:r w:rsidR="00481001" w:rsidRPr="00481001">
        <w:rPr>
          <w:rFonts w:ascii="Times New Roman" w:hAnsi="Times New Roman"/>
          <w:sz w:val="28"/>
          <w:szCs w:val="28"/>
        </w:rPr>
        <w:t xml:space="preserve"> </w:t>
      </w:r>
      <w:r w:rsidR="00481001">
        <w:rPr>
          <w:rFonts w:ascii="Times New Roman" w:hAnsi="Times New Roman"/>
          <w:sz w:val="28"/>
          <w:szCs w:val="28"/>
        </w:rPr>
        <w:t>(далее – СПО «Справки БК»).</w:t>
      </w:r>
    </w:p>
    <w:p w:rsidR="00F06684" w:rsidRPr="00386D93" w:rsidRDefault="00481001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СПО «Справки БК» размещен</w:t>
      </w:r>
      <w:r>
        <w:rPr>
          <w:rFonts w:ascii="Times New Roman" w:hAnsi="Times New Roman"/>
          <w:sz w:val="28"/>
          <w:szCs w:val="28"/>
        </w:rPr>
        <w:t>о</w:t>
      </w:r>
      <w:r w:rsidRPr="00E00F6B">
        <w:rPr>
          <w:rFonts w:ascii="Times New Roman" w:hAnsi="Times New Roman"/>
          <w:sz w:val="28"/>
          <w:szCs w:val="28"/>
        </w:rPr>
        <w:t xml:space="preserve"> на официальном сайте Президента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2E3630">
        <w:rPr>
          <w:rFonts w:ascii="Times New Roman" w:hAnsi="Times New Roman"/>
          <w:sz w:val="28"/>
          <w:szCs w:val="28"/>
        </w:rPr>
        <w:t xml:space="preserve">по ссылке: </w:t>
      </w:r>
      <w:hyperlink r:id="rId16" w:history="1">
        <w:r w:rsidRPr="00DB4F4F">
          <w:rPr>
            <w:rStyle w:val="af8"/>
            <w:rFonts w:ascii="Times New Roman" w:hAnsi="Times New Roman"/>
            <w:sz w:val="28"/>
            <w:szCs w:val="28"/>
          </w:rPr>
          <w:t>http://www.kremlin.ru/structure/additional/12</w:t>
        </w:r>
      </w:hyperlink>
      <w:r w:rsidRPr="00E00F6B">
        <w:rPr>
          <w:rFonts w:ascii="Times New Roman" w:hAnsi="Times New Roman"/>
          <w:sz w:val="28"/>
          <w:szCs w:val="28"/>
        </w:rPr>
        <w:t xml:space="preserve"> и на официальном сайте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</w:t>
      </w:r>
      <w:r>
        <w:rPr>
          <w:rFonts w:ascii="Times New Roman" w:hAnsi="Times New Roman"/>
          <w:sz w:val="28"/>
          <w:szCs w:val="28"/>
        </w:rPr>
        <w:t xml:space="preserve">» </w:t>
      </w:r>
      <w:r w:rsidR="002E3630">
        <w:rPr>
          <w:rFonts w:ascii="Times New Roman" w:hAnsi="Times New Roman"/>
          <w:sz w:val="28"/>
          <w:szCs w:val="28"/>
        </w:rPr>
        <w:t xml:space="preserve">по ссылке: </w:t>
      </w:r>
      <w:hyperlink r:id="rId17" w:history="1">
        <w:r w:rsidRPr="00DB4F4F">
          <w:rPr>
            <w:rStyle w:val="af8"/>
            <w:rFonts w:ascii="Times New Roman" w:hAnsi="Times New Roman"/>
            <w:sz w:val="28"/>
            <w:szCs w:val="28"/>
          </w:rPr>
          <w:t>https://gossluzhba.gov.ru/page/index/spravki_bk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2A378A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заполнении справок </w:t>
      </w:r>
      <w:r w:rsidR="00980A5D" w:rsidRPr="00E00F6B">
        <w:rPr>
          <w:rFonts w:ascii="Times New Roman" w:hAnsi="Times New Roman"/>
          <w:sz w:val="28"/>
          <w:szCs w:val="28"/>
        </w:rPr>
        <w:t>с использование</w:t>
      </w:r>
      <w:r w:rsidRPr="00E00F6B">
        <w:rPr>
          <w:rFonts w:ascii="Times New Roman" w:hAnsi="Times New Roman"/>
          <w:sz w:val="28"/>
          <w:szCs w:val="28"/>
        </w:rPr>
        <w:t>м СПО «Справки БК» личной подписью заверяется только последний лист справки.</w:t>
      </w:r>
      <w:r w:rsidR="001F43C6" w:rsidRPr="00E00F6B">
        <w:rPr>
          <w:rFonts w:ascii="Times New Roman" w:hAnsi="Times New Roman"/>
          <w:color w:val="1F497D"/>
          <w:sz w:val="28"/>
          <w:szCs w:val="28"/>
        </w:rPr>
        <w:t xml:space="preserve"> </w:t>
      </w:r>
      <w:r w:rsidR="001F43C6" w:rsidRPr="00E00F6B">
        <w:rPr>
          <w:rFonts w:ascii="Times New Roman" w:hAnsi="Times New Roman"/>
          <w:sz w:val="28"/>
          <w:szCs w:val="28"/>
        </w:rPr>
        <w:t>Наличие подписи на каждом листе (в пустой части страницы) не является нарушением.</w:t>
      </w:r>
      <w:r w:rsidR="001F43C6" w:rsidRPr="00E00F6B">
        <w:rPr>
          <w:rFonts w:ascii="Times New Roman" w:hAnsi="Times New Roman"/>
          <w:b/>
          <w:sz w:val="28"/>
          <w:szCs w:val="28"/>
        </w:rPr>
        <w:t xml:space="preserve"> </w:t>
      </w:r>
    </w:p>
    <w:p w:rsidR="007B5536" w:rsidRPr="00E00F6B" w:rsidRDefault="007B5536" w:rsidP="00FB1C37">
      <w:pPr>
        <w:rPr>
          <w:rFonts w:ascii="Times New Roman" w:hAnsi="Times New Roman"/>
          <w:sz w:val="28"/>
          <w:szCs w:val="28"/>
        </w:rPr>
      </w:pPr>
    </w:p>
    <w:p w:rsidR="00F142D8" w:rsidRPr="00E00F6B" w:rsidRDefault="00980A5D" w:rsidP="00FB1C37">
      <w:pPr>
        <w:pStyle w:val="aa"/>
        <w:tabs>
          <w:tab w:val="left" w:pos="851"/>
        </w:tabs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ТИТУЛЬНЫЙ ЛИСТ</w:t>
      </w:r>
    </w:p>
    <w:p w:rsidR="007B5536" w:rsidRPr="00E00F6B" w:rsidRDefault="007B5536" w:rsidP="009D662F">
      <w:pPr>
        <w:pStyle w:val="aa"/>
        <w:tabs>
          <w:tab w:val="left" w:pos="851"/>
        </w:tabs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35701" w:rsidRPr="00E00F6B" w:rsidRDefault="00980A5D" w:rsidP="002E3630">
      <w:pPr>
        <w:pStyle w:val="aa"/>
        <w:numPr>
          <w:ilvl w:val="0"/>
          <w:numId w:val="1"/>
        </w:numPr>
        <w:tabs>
          <w:tab w:val="left" w:pos="567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Cs/>
          <w:sz w:val="28"/>
          <w:szCs w:val="28"/>
        </w:rPr>
        <w:t>При заполнении титульного листа справки рекомендуется обратить внимание на следующее</w:t>
      </w:r>
      <w:r w:rsidRPr="00E00F6B">
        <w:rPr>
          <w:rFonts w:ascii="Times New Roman" w:hAnsi="Times New Roman"/>
          <w:sz w:val="28"/>
          <w:szCs w:val="28"/>
        </w:rPr>
        <w:t>:</w:t>
      </w:r>
    </w:p>
    <w:p w:rsidR="00A206FC" w:rsidRPr="00E00F6B" w:rsidRDefault="00096ED3" w:rsidP="002E3630">
      <w:pPr>
        <w:tabs>
          <w:tab w:val="left" w:pos="567"/>
        </w:tabs>
        <w:ind w:firstLine="567"/>
        <w:rPr>
          <w:rFonts w:ascii="Times New Roman" w:hAnsi="Times New Roman" w:cs="Courier New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фамилия, имя и отчество гражданина, служащего (работника), представляющего сведения,</w:t>
      </w:r>
      <w:r w:rsidR="00D8047D" w:rsidRPr="00E00F6B">
        <w:rPr>
          <w:rFonts w:ascii="Times New Roman" w:hAnsi="Times New Roman"/>
          <w:sz w:val="28"/>
          <w:szCs w:val="28"/>
        </w:rPr>
        <w:t xml:space="preserve"> </w:t>
      </w:r>
      <w:r w:rsidR="00D8047D" w:rsidRPr="00E00F6B">
        <w:rPr>
          <w:rFonts w:ascii="Times New Roman" w:hAnsi="Times New Roman" w:cs="Courier New"/>
          <w:sz w:val="28"/>
          <w:szCs w:val="28"/>
        </w:rPr>
        <w:t>его супруги и несовершеннолетнего ребенка</w:t>
      </w:r>
      <w:r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bCs/>
          <w:sz w:val="28"/>
          <w:szCs w:val="28"/>
        </w:rPr>
        <w:t>указыва</w:t>
      </w:r>
      <w:r w:rsidR="0089698D" w:rsidRPr="00E00F6B">
        <w:rPr>
          <w:rFonts w:ascii="Times New Roman" w:hAnsi="Times New Roman"/>
          <w:bCs/>
          <w:sz w:val="28"/>
          <w:szCs w:val="28"/>
        </w:rPr>
        <w:t>ю</w:t>
      </w:r>
      <w:r w:rsidRPr="00E00F6B">
        <w:rPr>
          <w:rFonts w:ascii="Times New Roman" w:hAnsi="Times New Roman"/>
          <w:bCs/>
          <w:sz w:val="28"/>
          <w:szCs w:val="28"/>
        </w:rPr>
        <w:t>тся (в именительном</w:t>
      </w:r>
      <w:r w:rsidR="00D17D70" w:rsidRPr="00E00F6B">
        <w:rPr>
          <w:rFonts w:ascii="Times New Roman" w:hAnsi="Times New Roman"/>
          <w:bCs/>
          <w:sz w:val="28"/>
          <w:szCs w:val="28"/>
        </w:rPr>
        <w:t xml:space="preserve"> </w:t>
      </w:r>
      <w:r w:rsidRPr="00E00F6B">
        <w:rPr>
          <w:rFonts w:ascii="Times New Roman" w:hAnsi="Times New Roman"/>
          <w:bCs/>
          <w:sz w:val="28"/>
          <w:szCs w:val="28"/>
        </w:rPr>
        <w:t>падеж</w:t>
      </w:r>
      <w:r w:rsidR="00D8047D" w:rsidRPr="00E00F6B">
        <w:rPr>
          <w:rFonts w:ascii="Times New Roman" w:hAnsi="Times New Roman" w:cs="Courier New"/>
          <w:color w:val="1F497D"/>
          <w:sz w:val="28"/>
          <w:szCs w:val="28"/>
        </w:rPr>
        <w:t>е</w:t>
      </w:r>
      <w:r w:rsidRPr="00E00F6B">
        <w:rPr>
          <w:rFonts w:ascii="Times New Roman" w:hAnsi="Times New Roman"/>
          <w:bCs/>
          <w:sz w:val="28"/>
          <w:szCs w:val="28"/>
        </w:rPr>
        <w:t xml:space="preserve">) </w:t>
      </w:r>
      <w:r w:rsidR="00980A5D" w:rsidRPr="00E00F6B">
        <w:rPr>
          <w:rStyle w:val="a8"/>
          <w:rFonts w:ascii="Times New Roman" w:hAnsi="Times New Roman" w:cs="Times New Roman"/>
          <w:sz w:val="28"/>
          <w:szCs w:val="28"/>
        </w:rPr>
        <w:t>полностью, без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сокращений в соответствии с документом, удостоверяющим личность</w:t>
      </w:r>
      <w:r w:rsidR="00344858">
        <w:rPr>
          <w:rStyle w:val="a8"/>
          <w:rFonts w:ascii="Times New Roman" w:hAnsi="Times New Roman" w:cs="Times New Roman"/>
          <w:color w:val="000000"/>
          <w:sz w:val="28"/>
          <w:szCs w:val="28"/>
        </w:rPr>
        <w:t>, по состоянию на дату представления справки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8047D" w:rsidRPr="00E00F6B">
        <w:rPr>
          <w:rFonts w:ascii="Times New Roman" w:hAnsi="Times New Roman" w:cs="Courier New"/>
          <w:sz w:val="28"/>
          <w:szCs w:val="28"/>
        </w:rPr>
        <w:t>Серия свидетельства о рождении указывается по формату: римские цифры – в латинской раскладке клавиатуры, русские буквы – в русской</w:t>
      </w:r>
      <w:r w:rsidR="008E17E9" w:rsidRPr="00E00F6B">
        <w:rPr>
          <w:rFonts w:ascii="Times New Roman" w:hAnsi="Times New Roman" w:cs="Courier New"/>
          <w:sz w:val="28"/>
          <w:szCs w:val="28"/>
        </w:rPr>
        <w:t>;</w:t>
      </w:r>
    </w:p>
    <w:p w:rsidR="00134420" w:rsidRPr="00E00F6B" w:rsidRDefault="00096ED3" w:rsidP="002E3630">
      <w:pPr>
        <w:tabs>
          <w:tab w:val="left" w:pos="567"/>
        </w:tabs>
        <w:ind w:firstLine="567"/>
        <w:rPr>
          <w:rFonts w:ascii="Times New Roman" w:hAnsi="Times New Roman"/>
          <w:bCs/>
          <w:sz w:val="28"/>
          <w:szCs w:val="28"/>
        </w:rPr>
      </w:pPr>
      <w:r w:rsidRPr="00E00F6B">
        <w:rPr>
          <w:rFonts w:ascii="Times New Roman" w:hAnsi="Times New Roman"/>
          <w:bCs/>
          <w:sz w:val="28"/>
          <w:szCs w:val="28"/>
        </w:rPr>
        <w:t>2) дата рождения (год рождения) указывается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в соответствии с записью в документе, удостоверяющем личность</w:t>
      </w:r>
      <w:r w:rsidRPr="00E00F6B">
        <w:rPr>
          <w:rFonts w:ascii="Times New Roman" w:hAnsi="Times New Roman"/>
          <w:bCs/>
          <w:sz w:val="28"/>
          <w:szCs w:val="28"/>
        </w:rPr>
        <w:t>;</w:t>
      </w:r>
    </w:p>
    <w:p w:rsidR="00980A5D" w:rsidRPr="00E00F6B" w:rsidRDefault="00980A5D" w:rsidP="002E3630">
      <w:pPr>
        <w:pStyle w:val="ConsPlusNonformat"/>
        <w:tabs>
          <w:tab w:val="left" w:pos="567"/>
        </w:tabs>
        <w:ind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3) место службы (работы) и замещаемая (занимаемая) должность указыва</w:t>
      </w:r>
      <w:r w:rsidR="0096761C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ю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тся в соответствии с приказом о назначении и служебным контрактом (трудовым договором). В случае, если в период представления сведений наименование замещаемой (занимаемой) должности изменилось, то указывается должность, замещаемая (занимаемая)</w:t>
      </w:r>
      <w:r w:rsidR="00D709FC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31</w:t>
      </w:r>
      <w:r w:rsidR="00D709FC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декабря отчетного года. При заполнении справки гражданином, не осуществляющим трудовую 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lastRenderedPageBreak/>
        <w:t>деятельност</w:t>
      </w:r>
      <w:r w:rsidR="0057385C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ь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в установленном порядке, претендующим на замещение вакантной должности, в графе место </w:t>
      </w:r>
      <w:r w:rsidR="004B7A65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службы 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(</w:t>
      </w:r>
      <w:r w:rsidR="004B7A65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работы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) указывается: «временно неработающий, претендующий на замещение «наименование должности»</w:t>
      </w:r>
      <w:r w:rsidR="00967B64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.</w:t>
      </w:r>
    </w:p>
    <w:p w:rsidR="000246A3" w:rsidRPr="00E00F6B" w:rsidRDefault="000246A3" w:rsidP="002E3630">
      <w:pPr>
        <w:pStyle w:val="ConsPlusNonformat"/>
        <w:tabs>
          <w:tab w:val="left" w:pos="567"/>
        </w:tabs>
        <w:ind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Если сведения представляются в отношении несовершеннолетнего ребенка, то в графе «род </w:t>
      </w:r>
      <w:r w:rsidR="00D17D70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занятий» рекомендуется 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>указыва</w:t>
      </w:r>
      <w:r w:rsidR="00D17D70" w:rsidRPr="00E00F6B">
        <w:rPr>
          <w:rStyle w:val="a8"/>
          <w:rFonts w:ascii="Times New Roman" w:hAnsi="Times New Roman" w:cs="Times New Roman"/>
          <w:sz w:val="28"/>
          <w:szCs w:val="28"/>
        </w:rPr>
        <w:t>ть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образовательное учреждение, воспитанником</w:t>
      </w:r>
      <w:r w:rsidR="00835701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(учащимся)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которого он является</w:t>
      </w:r>
      <w:r w:rsidR="00D17D70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, </w:t>
      </w:r>
      <w:r w:rsidR="001F43C6" w:rsidRPr="00E00F6B">
        <w:rPr>
          <w:rFonts w:ascii="Times New Roman" w:hAnsi="Times New Roman"/>
          <w:sz w:val="28"/>
          <w:szCs w:val="28"/>
        </w:rPr>
        <w:t>или «находится на домашнем воспитании»</w:t>
      </w:r>
      <w:r w:rsidR="00967B64" w:rsidRPr="00E00F6B">
        <w:rPr>
          <w:rFonts w:ascii="Times New Roman" w:hAnsi="Times New Roman"/>
          <w:sz w:val="28"/>
          <w:szCs w:val="28"/>
        </w:rPr>
        <w:t>.</w:t>
      </w:r>
    </w:p>
    <w:p w:rsidR="000246A3" w:rsidRPr="00E00F6B" w:rsidRDefault="000246A3" w:rsidP="002E3630">
      <w:pPr>
        <w:pStyle w:val="ConsPlusNonformat"/>
        <w:tabs>
          <w:tab w:val="left" w:pos="567"/>
        </w:tabs>
        <w:ind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При представлении сведений в отношении лиц, которые не имеют работы и заработка, зарегистрированы в органах службы занятости в целях поиска подходящей работы, ищут работу и готовы приступить к ней, в графе «род занятий» рекомендуется указывать «безработный»; в случае если лицо не имеет работу и заработок и при этом не зарегистрировано в органах службы занятости, то в графе «род занятий» рекомендуется указывать «временно </w:t>
      </w:r>
      <w:r w:rsidR="002A378A" w:rsidRPr="00E00F6B">
        <w:rPr>
          <w:rStyle w:val="a8"/>
          <w:rFonts w:ascii="Times New Roman" w:hAnsi="Times New Roman" w:cs="Times New Roman"/>
          <w:sz w:val="28"/>
          <w:szCs w:val="28"/>
        </w:rPr>
        <w:t>неработающий»</w:t>
      </w:r>
      <w:r w:rsidR="001F43C6" w:rsidRPr="00E00F6B">
        <w:rPr>
          <w:rFonts w:ascii="Times New Roman" w:hAnsi="Times New Roman"/>
          <w:sz w:val="28"/>
          <w:szCs w:val="28"/>
        </w:rPr>
        <w:t xml:space="preserve"> или «домохозяйка»</w:t>
      </w:r>
      <w:r w:rsidR="00B464C6" w:rsidRPr="00E00F6B">
        <w:rPr>
          <w:rFonts w:ascii="Times New Roman" w:hAnsi="Times New Roman"/>
          <w:sz w:val="28"/>
          <w:szCs w:val="28"/>
        </w:rPr>
        <w:t xml:space="preserve"> («домохозяин»)</w:t>
      </w:r>
      <w:r w:rsidR="002A378A" w:rsidRPr="00E00F6B">
        <w:rPr>
          <w:rStyle w:val="a8"/>
          <w:rFonts w:ascii="Times New Roman" w:hAnsi="Times New Roman" w:cs="Times New Roman"/>
          <w:sz w:val="28"/>
          <w:szCs w:val="28"/>
        </w:rPr>
        <w:t>;</w:t>
      </w:r>
    </w:p>
    <w:p w:rsidR="007904BA" w:rsidRPr="00E00F6B" w:rsidRDefault="002A378A" w:rsidP="002E3630">
      <w:pPr>
        <w:pStyle w:val="ConsPlusNonformat"/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Style w:val="a8"/>
          <w:rFonts w:ascii="Times New Roman" w:hAnsi="Times New Roman"/>
          <w:sz w:val="28"/>
          <w:szCs w:val="28"/>
        </w:rPr>
        <w:t>4)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при наличии </w:t>
      </w:r>
      <w:r w:rsidR="00344858" w:rsidRPr="00344858">
        <w:rPr>
          <w:rStyle w:val="a8"/>
          <w:rFonts w:ascii="Times New Roman" w:hAnsi="Times New Roman" w:cs="Times New Roman"/>
          <w:sz w:val="28"/>
          <w:szCs w:val="28"/>
        </w:rPr>
        <w:t xml:space="preserve">на дату представления справки 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нескольких мест работы на титульном листе </w:t>
      </w:r>
      <w:r w:rsidR="001F43C6" w:rsidRPr="00E00F6B">
        <w:rPr>
          <w:rFonts w:ascii="Times New Roman" w:hAnsi="Times New Roman"/>
          <w:sz w:val="28"/>
          <w:szCs w:val="28"/>
        </w:rPr>
        <w:t>обязательно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указывается основное место работы, т.е. </w:t>
      </w:r>
      <w:r w:rsidR="001F43C6" w:rsidRPr="00E00F6B">
        <w:rPr>
          <w:rFonts w:ascii="Times New Roman" w:hAnsi="Times New Roman" w:cs="Times New Roman"/>
          <w:sz w:val="28"/>
          <w:szCs w:val="28"/>
        </w:rPr>
        <w:t xml:space="preserve">организация, в которой находится трудовая книжка. </w:t>
      </w:r>
      <w:r w:rsidR="001F43C6" w:rsidRPr="00E00F6B">
        <w:rPr>
          <w:rFonts w:ascii="Times New Roman" w:hAnsi="Times New Roman"/>
          <w:sz w:val="28"/>
          <w:szCs w:val="28"/>
        </w:rPr>
        <w:t>При этом рекомендуется указать и иные места работы</w:t>
      </w:r>
      <w:r w:rsidR="00967B64" w:rsidRPr="00E00F6B">
        <w:rPr>
          <w:rFonts w:ascii="Times New Roman" w:hAnsi="Times New Roman"/>
          <w:sz w:val="28"/>
          <w:szCs w:val="28"/>
        </w:rPr>
        <w:t>.</w:t>
      </w:r>
    </w:p>
    <w:p w:rsidR="008E17E9" w:rsidRPr="00E00F6B" w:rsidRDefault="008E17E9" w:rsidP="002E3630">
      <w:pPr>
        <w:pStyle w:val="ConsPlusNonformat"/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заполнении справки лицом, </w:t>
      </w:r>
      <w:r w:rsidR="00967B64" w:rsidRPr="00E00F6B">
        <w:rPr>
          <w:rFonts w:ascii="Times New Roman" w:hAnsi="Times New Roman"/>
          <w:sz w:val="28"/>
          <w:szCs w:val="28"/>
        </w:rPr>
        <w:t>только выполняющим работы</w:t>
      </w:r>
      <w:r w:rsidR="00563FDE" w:rsidRPr="00E00F6B">
        <w:rPr>
          <w:rFonts w:ascii="Times New Roman" w:hAnsi="Times New Roman"/>
          <w:sz w:val="28"/>
          <w:szCs w:val="28"/>
        </w:rPr>
        <w:t xml:space="preserve"> и (или) </w:t>
      </w:r>
      <w:r w:rsidR="00967B64" w:rsidRPr="00E00F6B">
        <w:rPr>
          <w:rFonts w:ascii="Times New Roman" w:hAnsi="Times New Roman"/>
          <w:sz w:val="28"/>
          <w:szCs w:val="28"/>
        </w:rPr>
        <w:t xml:space="preserve">оказывающим услуги </w:t>
      </w:r>
      <w:r w:rsidRPr="00E00F6B">
        <w:rPr>
          <w:rFonts w:ascii="Times New Roman" w:hAnsi="Times New Roman"/>
          <w:sz w:val="28"/>
          <w:szCs w:val="28"/>
        </w:rPr>
        <w:t>на основании договоров гражданско-правового характера</w:t>
      </w:r>
      <w:r w:rsidR="00563FDE" w:rsidRPr="00E00F6B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563FDE" w:rsidRPr="00E00F6B">
        <w:rPr>
          <w:rFonts w:ascii="Times New Roman" w:hAnsi="Times New Roman"/>
          <w:sz w:val="28"/>
          <w:szCs w:val="28"/>
        </w:rPr>
        <w:t>самозанятые</w:t>
      </w:r>
      <w:proofErr w:type="spellEnd"/>
      <w:r w:rsidR="00563FDE" w:rsidRPr="00E00F6B">
        <w:rPr>
          <w:rFonts w:ascii="Times New Roman" w:hAnsi="Times New Roman"/>
          <w:sz w:val="28"/>
          <w:szCs w:val="28"/>
        </w:rPr>
        <w:t xml:space="preserve"> граждане, работающие без трудовой книжки)</w:t>
      </w:r>
      <w:r w:rsidRPr="00E00F6B">
        <w:rPr>
          <w:rFonts w:ascii="Times New Roman" w:hAnsi="Times New Roman"/>
          <w:sz w:val="28"/>
          <w:szCs w:val="28"/>
        </w:rPr>
        <w:t xml:space="preserve">, </w:t>
      </w:r>
      <w:r w:rsidR="00967B64" w:rsidRPr="00E00F6B">
        <w:rPr>
          <w:rFonts w:ascii="Times New Roman" w:hAnsi="Times New Roman"/>
          <w:sz w:val="28"/>
          <w:szCs w:val="28"/>
        </w:rPr>
        <w:t>рекомендуется указывать «выполнение работ (оказание услуг) в сфере (указывается наименование соответствующей сферы)»</w:t>
      </w:r>
      <w:r w:rsidRPr="00E00F6B">
        <w:rPr>
          <w:rFonts w:ascii="Times New Roman" w:hAnsi="Times New Roman"/>
          <w:sz w:val="28"/>
          <w:szCs w:val="28"/>
        </w:rPr>
        <w:t>;</w:t>
      </w:r>
    </w:p>
    <w:p w:rsidR="007904BA" w:rsidRPr="00E00F6B" w:rsidRDefault="00096ED3" w:rsidP="002E3630">
      <w:pPr>
        <w:pStyle w:val="ConsPlusNonformat"/>
        <w:tabs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E00F6B">
        <w:rPr>
          <w:rFonts w:ascii="Times New Roman" w:hAnsi="Times New Roman" w:cs="Times New Roman"/>
          <w:sz w:val="28"/>
          <w:szCs w:val="28"/>
        </w:rPr>
        <w:t>При заполнении справки лицом, замещающим муниципальную должность на непостоянной основе, указывается муниципальная должность;</w:t>
      </w:r>
    </w:p>
    <w:p w:rsidR="00134420" w:rsidRPr="00E00F6B" w:rsidRDefault="00980A5D" w:rsidP="002E3630">
      <w:pPr>
        <w:pStyle w:val="ConsPlusNonformat"/>
        <w:tabs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5) а</w:t>
      </w:r>
      <w:r w:rsidR="00096ED3" w:rsidRPr="00E00F6B">
        <w:rPr>
          <w:rFonts w:ascii="Times New Roman" w:hAnsi="Times New Roman" w:cs="Times New Roman"/>
          <w:bCs/>
          <w:sz w:val="28"/>
          <w:szCs w:val="28"/>
        </w:rPr>
        <w:t>дрес места регистрации у</w:t>
      </w:r>
      <w:r w:rsidR="00096ED3" w:rsidRPr="00E00F6B">
        <w:rPr>
          <w:rFonts w:ascii="Times New Roman" w:hAnsi="Times New Roman" w:cs="Times New Roman"/>
          <w:sz w:val="28"/>
          <w:szCs w:val="28"/>
        </w:rPr>
        <w:t xml:space="preserve">казывается 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>по состоянию на дату представления справки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96ED3" w:rsidRPr="00E00F6B">
        <w:rPr>
          <w:rFonts w:ascii="Times New Roman" w:hAnsi="Times New Roman" w:cs="Times New Roman"/>
          <w:sz w:val="28"/>
          <w:szCs w:val="28"/>
        </w:rPr>
        <w:t>на основании записи в паспорте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или ином документе, подтверждающем регистрацию по месту жительства (наименование субъекта Российской Федерации, района, города, иного населенного пункта, улицы, номер дома и квартиры, почтовый индекс)</w:t>
      </w:r>
      <w:r w:rsidR="00096ED3" w:rsidRPr="00E00F6B">
        <w:rPr>
          <w:rFonts w:ascii="Times New Roman" w:hAnsi="Times New Roman" w:cs="Times New Roman"/>
          <w:sz w:val="28"/>
          <w:szCs w:val="28"/>
        </w:rPr>
        <w:t xml:space="preserve">. При наличии временной регистрации ее адрес указывается в скобках. При отсутствии постоянной регистрации указывается временная (по паспорту). В случае если служащий (работник), гражданин, член семьи не проживает по адресу места регистрации, в скобках указывается адрес фактического проживания. </w:t>
      </w:r>
    </w:p>
    <w:p w:rsidR="00481001" w:rsidRDefault="006D784E" w:rsidP="002E3630">
      <w:pPr>
        <w:tabs>
          <w:tab w:val="left" w:pos="567"/>
        </w:tabs>
        <w:ind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>Неу</w:t>
      </w:r>
      <w:r w:rsidR="00481001">
        <w:rPr>
          <w:rStyle w:val="a8"/>
          <w:rFonts w:ascii="Times New Roman" w:hAnsi="Times New Roman" w:cs="Times New Roman"/>
          <w:color w:val="000000"/>
          <w:sz w:val="28"/>
          <w:szCs w:val="28"/>
        </w:rPr>
        <w:t>казание</w:t>
      </w:r>
      <w:proofErr w:type="spellEnd"/>
      <w:r w:rsidR="00481001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1001" w:rsidRPr="00E00F6B">
        <w:rPr>
          <w:rFonts w:ascii="Times New Roman" w:hAnsi="Times New Roman"/>
          <w:sz w:val="28"/>
          <w:szCs w:val="28"/>
        </w:rPr>
        <w:t>страхово</w:t>
      </w:r>
      <w:r w:rsidR="00481001">
        <w:rPr>
          <w:rFonts w:ascii="Times New Roman" w:hAnsi="Times New Roman"/>
          <w:sz w:val="28"/>
          <w:szCs w:val="28"/>
        </w:rPr>
        <w:t>го</w:t>
      </w:r>
      <w:r w:rsidR="00481001" w:rsidRPr="00E00F6B">
        <w:rPr>
          <w:rFonts w:ascii="Times New Roman" w:hAnsi="Times New Roman"/>
          <w:sz w:val="28"/>
          <w:szCs w:val="28"/>
        </w:rPr>
        <w:t xml:space="preserve"> номер</w:t>
      </w:r>
      <w:r w:rsidR="00481001">
        <w:rPr>
          <w:rFonts w:ascii="Times New Roman" w:hAnsi="Times New Roman"/>
          <w:sz w:val="28"/>
          <w:szCs w:val="28"/>
        </w:rPr>
        <w:t>а</w:t>
      </w:r>
      <w:r w:rsidR="00481001" w:rsidRPr="00E00F6B">
        <w:rPr>
          <w:rFonts w:ascii="Times New Roman" w:hAnsi="Times New Roman"/>
          <w:sz w:val="28"/>
          <w:szCs w:val="28"/>
        </w:rPr>
        <w:t xml:space="preserve"> индивидуального лицевого счета (СНИЛС)</w:t>
      </w:r>
      <w:r w:rsidR="00481001">
        <w:rPr>
          <w:rFonts w:ascii="Times New Roman" w:hAnsi="Times New Roman"/>
          <w:sz w:val="28"/>
          <w:szCs w:val="28"/>
        </w:rPr>
        <w:t xml:space="preserve"> </w:t>
      </w:r>
      <w:r w:rsidR="00481001">
        <w:rPr>
          <w:rStyle w:val="a8"/>
          <w:rFonts w:ascii="Times New Roman" w:hAnsi="Times New Roman" w:cs="Times New Roman"/>
          <w:color w:val="000000"/>
          <w:sz w:val="28"/>
          <w:szCs w:val="28"/>
        </w:rPr>
        <w:t>в справке, заполняемой с использованием СПО «Справки БК», не является нарушением.</w:t>
      </w:r>
    </w:p>
    <w:p w:rsidR="0096761C" w:rsidRPr="00E00F6B" w:rsidRDefault="0096761C">
      <w:pPr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br w:type="page"/>
      </w:r>
    </w:p>
    <w:p w:rsidR="000245BE" w:rsidRPr="00E00F6B" w:rsidRDefault="00096ED3" w:rsidP="00FB1C37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lastRenderedPageBreak/>
        <w:t>РАЗДЕЛ 1. СВЕДЕНИЯ О ДОХОДАХ</w:t>
      </w:r>
    </w:p>
    <w:p w:rsidR="007B5536" w:rsidRPr="00E00F6B" w:rsidRDefault="007B5536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35701" w:rsidRPr="00E00F6B" w:rsidRDefault="0016516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</w:t>
      </w:r>
      <w:r w:rsidR="001F43C6" w:rsidRPr="00E00F6B">
        <w:rPr>
          <w:rFonts w:ascii="Times New Roman" w:hAnsi="Times New Roman"/>
          <w:sz w:val="28"/>
          <w:szCs w:val="28"/>
        </w:rPr>
        <w:t>заполнении данного раздела справки не следует руководствоваться только содержанием термина «доход», определенным в статье</w:t>
      </w:r>
      <w:r w:rsidR="008E17E9" w:rsidRPr="00E00F6B">
        <w:rPr>
          <w:rFonts w:ascii="Times New Roman" w:hAnsi="Times New Roman"/>
          <w:sz w:val="28"/>
          <w:szCs w:val="28"/>
        </w:rPr>
        <w:t> </w:t>
      </w:r>
      <w:r w:rsidR="001F43C6" w:rsidRPr="00E00F6B">
        <w:rPr>
          <w:rFonts w:ascii="Times New Roman" w:hAnsi="Times New Roman"/>
          <w:sz w:val="28"/>
          <w:szCs w:val="28"/>
        </w:rPr>
        <w:t>41 Налогового кодекса Российской Федерации, поскольку в целях представления сведений под «доходом» применяется более широкое понятие. Примеры подлежащих отражению доходов, имевших место в отчетном периоде, представлены ниже. Полученные доходы, в том числе по основному месту работы, указываются без вычета налога на доходы физических лиц.</w:t>
      </w:r>
    </w:p>
    <w:p w:rsidR="004656D9" w:rsidRPr="00E00F6B" w:rsidRDefault="00AA4287" w:rsidP="002E3630">
      <w:pPr>
        <w:pStyle w:val="aa"/>
        <w:tabs>
          <w:tab w:val="left" w:pos="1134"/>
        </w:tabs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Доход по основному месту работы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данной строке указывается доход, полученный служащим (работником) в том государственном органе (организации), в котором он замещает должность в период представления сведений. Указанию подлежит общая сумма дохода, содержащаяся в справке </w:t>
      </w:r>
      <w:r w:rsidR="00F845FA" w:rsidRPr="00E00F6B">
        <w:rPr>
          <w:rFonts w:ascii="Times New Roman" w:hAnsi="Times New Roman"/>
          <w:sz w:val="28"/>
          <w:szCs w:val="28"/>
        </w:rPr>
        <w:t>по форме</w:t>
      </w:r>
      <w:r w:rsidR="00A63268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2-НДФЛ, выдаваемой по месту службы (работы) (</w:t>
      </w:r>
      <w:r w:rsidR="00421E81" w:rsidRPr="00E00F6B">
        <w:rPr>
          <w:rFonts w:ascii="Times New Roman" w:hAnsi="Times New Roman"/>
          <w:sz w:val="28"/>
          <w:szCs w:val="28"/>
        </w:rPr>
        <w:t>графа 5.1</w:t>
      </w:r>
      <w:r w:rsidR="00F33D13" w:rsidRPr="00E00F6B">
        <w:rPr>
          <w:rFonts w:ascii="Times New Roman" w:hAnsi="Times New Roman"/>
          <w:sz w:val="28"/>
          <w:szCs w:val="28"/>
        </w:rPr>
        <w:t xml:space="preserve"> «Общая сумма дохода»).</w:t>
      </w:r>
      <w:r w:rsidR="00421E81" w:rsidRPr="00E00F6B">
        <w:rPr>
          <w:rFonts w:ascii="Times New Roman" w:hAnsi="Times New Roman"/>
          <w:sz w:val="28"/>
          <w:szCs w:val="28"/>
        </w:rPr>
        <w:t xml:space="preserve"> </w:t>
      </w:r>
      <w:r w:rsidR="001F43C6" w:rsidRPr="00E00F6B">
        <w:rPr>
          <w:rFonts w:ascii="Times New Roman" w:hAnsi="Times New Roman"/>
          <w:sz w:val="28"/>
          <w:szCs w:val="28"/>
        </w:rPr>
        <w:t xml:space="preserve">Если по основному месту работы получен доход, который не включен в справку по форме 2-НДФЛ, он подлежит указанию в иных доходах. </w:t>
      </w:r>
    </w:p>
    <w:p w:rsidR="00421E81" w:rsidRPr="00E00F6B" w:rsidRDefault="001F43C6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Служащий (работник) может представить пояснения, если его доходы, указанные в разделе 1 справки и в справке по форме 2-НДФЛ отличаются, и приложить их к справке.</w:t>
      </w:r>
      <w:r w:rsidR="00D17D70" w:rsidRPr="00E00F6B">
        <w:rPr>
          <w:rFonts w:ascii="Times New Roman" w:hAnsi="Times New Roman"/>
          <w:sz w:val="28"/>
          <w:szCs w:val="28"/>
        </w:rPr>
        <w:t xml:space="preserve"> 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том случае, если замещение государственной должности</w:t>
      </w:r>
      <w:r w:rsidR="000D57F7">
        <w:rPr>
          <w:rFonts w:ascii="Times New Roman" w:hAnsi="Times New Roman"/>
          <w:sz w:val="28"/>
          <w:szCs w:val="28"/>
        </w:rPr>
        <w:t xml:space="preserve"> или муниципальной должности</w:t>
      </w:r>
      <w:r w:rsidRPr="00E00F6B">
        <w:rPr>
          <w:rFonts w:ascii="Times New Roman" w:hAnsi="Times New Roman"/>
          <w:sz w:val="28"/>
          <w:szCs w:val="28"/>
        </w:rPr>
        <w:t>, поступление на государственную (муниципальную) службу, трудоустройство в организацию состоялось в отчетном периоде (смена основного места работы), доход, полученный по предыдущему месту службы (работы), указывается в строке «иные доходы». При этом в графе «вид дохода» указывается предыдущее место работы.</w:t>
      </w:r>
    </w:p>
    <w:p w:rsidR="00A32E06" w:rsidRPr="00E00F6B" w:rsidRDefault="00096ED3" w:rsidP="002E3630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Особенности заполнения данного раздела отдельны</w:t>
      </w:r>
      <w:r w:rsidR="00A32E06" w:rsidRPr="00E00F6B">
        <w:rPr>
          <w:rFonts w:ascii="Times New Roman" w:hAnsi="Times New Roman"/>
          <w:b/>
          <w:sz w:val="28"/>
          <w:szCs w:val="28"/>
        </w:rPr>
        <w:t>ми</w:t>
      </w:r>
      <w:r w:rsidRPr="00E00F6B">
        <w:rPr>
          <w:rFonts w:ascii="Times New Roman" w:hAnsi="Times New Roman"/>
          <w:b/>
          <w:sz w:val="28"/>
          <w:szCs w:val="28"/>
        </w:rPr>
        <w:t xml:space="preserve"> категори</w:t>
      </w:r>
      <w:r w:rsidR="00A32E06" w:rsidRPr="00E00F6B">
        <w:rPr>
          <w:rFonts w:ascii="Times New Roman" w:hAnsi="Times New Roman"/>
          <w:b/>
          <w:sz w:val="28"/>
          <w:szCs w:val="28"/>
        </w:rPr>
        <w:t>ями</w:t>
      </w:r>
      <w:r w:rsidRPr="00E00F6B">
        <w:rPr>
          <w:rFonts w:ascii="Times New Roman" w:hAnsi="Times New Roman"/>
          <w:b/>
          <w:sz w:val="28"/>
          <w:szCs w:val="28"/>
        </w:rPr>
        <w:t xml:space="preserve"> </w:t>
      </w:r>
      <w:r w:rsidR="00835D01" w:rsidRPr="00E00F6B">
        <w:rPr>
          <w:rFonts w:ascii="Times New Roman" w:hAnsi="Times New Roman"/>
          <w:b/>
          <w:sz w:val="28"/>
          <w:szCs w:val="28"/>
        </w:rPr>
        <w:t>лиц</w:t>
      </w:r>
    </w:p>
    <w:p w:rsidR="00835701" w:rsidRPr="00E00F6B" w:rsidRDefault="008D2A82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Представление сведений в отношении лица, зарегистрированного в качестве индивидуального </w:t>
      </w:r>
      <w:r w:rsidR="001F43C6" w:rsidRPr="00E00F6B">
        <w:rPr>
          <w:rFonts w:ascii="Times New Roman" w:hAnsi="Times New Roman"/>
          <w:sz w:val="28"/>
          <w:szCs w:val="28"/>
        </w:rPr>
        <w:t>предпринимателя,</w:t>
      </w:r>
      <w:r w:rsidRPr="00E00F6B">
        <w:rPr>
          <w:rFonts w:ascii="Times New Roman" w:hAnsi="Times New Roman"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применяющего специальные налоговые режимы</w:t>
      </w:r>
      <w:r w:rsidR="00971E2B" w:rsidRPr="00E00F6B">
        <w:rPr>
          <w:rFonts w:ascii="Times New Roman" w:hAnsi="Times New Roman"/>
          <w:sz w:val="28"/>
          <w:szCs w:val="28"/>
        </w:rPr>
        <w:t>:</w:t>
      </w:r>
    </w:p>
    <w:p w:rsidR="00672214" w:rsidRPr="00E00F6B" w:rsidRDefault="00835D01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</w:t>
      </w:r>
      <w:r w:rsidR="00096ED3" w:rsidRPr="00E00F6B">
        <w:rPr>
          <w:rFonts w:ascii="Times New Roman" w:hAnsi="Times New Roman"/>
          <w:sz w:val="28"/>
          <w:szCs w:val="28"/>
        </w:rPr>
        <w:t>при применении системы налогообложения в виде единого налога на вмененный доход для отдельных видов деятельности</w:t>
      </w:r>
      <w:r w:rsidR="00672214" w:rsidRPr="00E00F6B">
        <w:rPr>
          <w:rFonts w:ascii="Times New Roman" w:hAnsi="Times New Roman"/>
          <w:sz w:val="28"/>
          <w:szCs w:val="28"/>
        </w:rPr>
        <w:t xml:space="preserve"> (ЕНВД)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в качестве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«</w:t>
      </w:r>
      <w:r w:rsidRPr="00E00F6B">
        <w:rPr>
          <w:rFonts w:ascii="Times New Roman" w:hAnsi="Times New Roman"/>
          <w:sz w:val="28"/>
          <w:szCs w:val="28"/>
        </w:rPr>
        <w:t>дохода</w:t>
      </w:r>
      <w:r w:rsidR="00096ED3" w:rsidRPr="00E00F6B">
        <w:rPr>
          <w:rFonts w:ascii="Times New Roman" w:hAnsi="Times New Roman"/>
          <w:sz w:val="28"/>
          <w:szCs w:val="28"/>
        </w:rPr>
        <w:t xml:space="preserve">» </w:t>
      </w:r>
      <w:r w:rsidR="00672214" w:rsidRPr="00E00F6B">
        <w:rPr>
          <w:rFonts w:ascii="Times New Roman" w:hAnsi="Times New Roman"/>
          <w:sz w:val="28"/>
          <w:szCs w:val="28"/>
        </w:rPr>
        <w:t>указывается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="00672214" w:rsidRPr="00E00F6B">
        <w:rPr>
          <w:rFonts w:ascii="Times New Roman" w:hAnsi="Times New Roman"/>
          <w:sz w:val="28"/>
          <w:szCs w:val="28"/>
        </w:rPr>
        <w:t xml:space="preserve">величина </w:t>
      </w:r>
      <w:r w:rsidR="00096ED3" w:rsidRPr="00E00F6B">
        <w:rPr>
          <w:rFonts w:ascii="Times New Roman" w:hAnsi="Times New Roman"/>
          <w:sz w:val="28"/>
          <w:szCs w:val="28"/>
        </w:rPr>
        <w:t>вмененного дохода</w:t>
      </w:r>
      <w:r w:rsidR="00672214" w:rsidRPr="00E00F6B">
        <w:rPr>
          <w:rFonts w:ascii="Times New Roman" w:hAnsi="Times New Roman"/>
          <w:sz w:val="28"/>
          <w:szCs w:val="28"/>
        </w:rPr>
        <w:t>;</w:t>
      </w:r>
    </w:p>
    <w:p w:rsidR="00981341" w:rsidRPr="00E00F6B" w:rsidRDefault="00672214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</w:t>
      </w:r>
      <w:r w:rsidR="00096ED3" w:rsidRPr="00E00F6B">
        <w:rPr>
          <w:rFonts w:ascii="Times New Roman" w:hAnsi="Times New Roman"/>
          <w:sz w:val="28"/>
          <w:szCs w:val="28"/>
        </w:rPr>
        <w:t xml:space="preserve">при применении </w:t>
      </w:r>
      <w:r w:rsidR="00AA54C8" w:rsidRPr="00AA54C8">
        <w:rPr>
          <w:rFonts w:ascii="Times New Roman" w:hAnsi="Times New Roman"/>
          <w:sz w:val="28"/>
          <w:szCs w:val="28"/>
        </w:rPr>
        <w:t>упрощенной системы налогообложения (УСН) в качестве «дохода» указывается сумма полученных доходов за налоговый период, которая подлежит указанию в налоговой декларации по налогу, уплачиваемому в связи с применением УСН, независимо от объекта налогообложения</w:t>
      </w:r>
      <w:r w:rsidR="00AA54C8">
        <w:rPr>
          <w:rFonts w:ascii="Times New Roman" w:hAnsi="Times New Roman"/>
          <w:sz w:val="28"/>
          <w:szCs w:val="28"/>
        </w:rPr>
        <w:t>.</w:t>
      </w:r>
      <w:r w:rsidR="000D57F7">
        <w:rPr>
          <w:rFonts w:ascii="Times New Roman" w:hAnsi="Times New Roman"/>
          <w:sz w:val="28"/>
          <w:szCs w:val="28"/>
        </w:rPr>
        <w:t xml:space="preserve"> </w:t>
      </w:r>
      <w:r w:rsidR="00981341" w:rsidRPr="00E00F6B">
        <w:rPr>
          <w:rFonts w:ascii="Times New Roman" w:hAnsi="Times New Roman"/>
          <w:sz w:val="28"/>
          <w:szCs w:val="28"/>
        </w:rPr>
        <w:t xml:space="preserve">При этом служащий (работник) может представить пояснения по существу доходов от </w:t>
      </w:r>
      <w:r w:rsidR="00C20E8C" w:rsidRPr="00E00F6B">
        <w:rPr>
          <w:rFonts w:ascii="Times New Roman" w:hAnsi="Times New Roman"/>
          <w:sz w:val="28"/>
          <w:szCs w:val="28"/>
        </w:rPr>
        <w:t>предпринимательской</w:t>
      </w:r>
      <w:r w:rsidR="00981341" w:rsidRPr="00E00F6B">
        <w:rPr>
          <w:rFonts w:ascii="Times New Roman" w:hAnsi="Times New Roman"/>
          <w:sz w:val="28"/>
          <w:szCs w:val="28"/>
        </w:rPr>
        <w:t xml:space="preserve"> деяте</w:t>
      </w:r>
      <w:r w:rsidR="00C20E8C" w:rsidRPr="00E00F6B">
        <w:rPr>
          <w:rFonts w:ascii="Times New Roman" w:hAnsi="Times New Roman"/>
          <w:sz w:val="28"/>
          <w:szCs w:val="28"/>
        </w:rPr>
        <w:t>льности,</w:t>
      </w:r>
      <w:r w:rsidR="00981341" w:rsidRPr="00E00F6B">
        <w:rPr>
          <w:rFonts w:ascii="Times New Roman" w:hAnsi="Times New Roman"/>
          <w:sz w:val="28"/>
          <w:szCs w:val="28"/>
        </w:rPr>
        <w:t xml:space="preserve"> </w:t>
      </w:r>
      <w:r w:rsidR="00C20E8C" w:rsidRPr="00E00F6B">
        <w:rPr>
          <w:rFonts w:ascii="Times New Roman" w:hAnsi="Times New Roman"/>
          <w:sz w:val="28"/>
          <w:szCs w:val="28"/>
        </w:rPr>
        <w:t xml:space="preserve">полученных им или членами его семьи, </w:t>
      </w:r>
      <w:r w:rsidR="00981341" w:rsidRPr="00E00F6B">
        <w:rPr>
          <w:rFonts w:ascii="Times New Roman" w:hAnsi="Times New Roman"/>
          <w:sz w:val="28"/>
          <w:szCs w:val="28"/>
        </w:rPr>
        <w:t>и приложить их к справке</w:t>
      </w:r>
      <w:r w:rsidR="00C20E8C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A32E06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При заполнении данного раздела л</w:t>
      </w:r>
      <w:r w:rsidR="00096ED3" w:rsidRPr="00E00F6B">
        <w:rPr>
          <w:rFonts w:ascii="Times New Roman" w:hAnsi="Times New Roman"/>
          <w:sz w:val="28"/>
          <w:szCs w:val="28"/>
        </w:rPr>
        <w:t xml:space="preserve">ицом, замещающим муниципальную должность на непостоянной основе, </w:t>
      </w:r>
      <w:r w:rsidRPr="00E00F6B">
        <w:rPr>
          <w:rFonts w:ascii="Times New Roman" w:hAnsi="Times New Roman"/>
          <w:sz w:val="28"/>
          <w:szCs w:val="28"/>
        </w:rPr>
        <w:t>указывается доход по основному месту работы</w:t>
      </w:r>
      <w:r w:rsidR="00096ED3" w:rsidRPr="00E00F6B">
        <w:rPr>
          <w:rFonts w:ascii="Times New Roman" w:hAnsi="Times New Roman"/>
          <w:sz w:val="28"/>
          <w:szCs w:val="28"/>
        </w:rPr>
        <w:t>.</w:t>
      </w:r>
    </w:p>
    <w:p w:rsidR="005C69BB" w:rsidRPr="00E00F6B" w:rsidRDefault="00C91CF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качестве «дохода» лица, являющегося</w:t>
      </w:r>
      <w:r w:rsidR="005C69BB" w:rsidRPr="00E00F6B">
        <w:rPr>
          <w:rFonts w:ascii="Times New Roman" w:hAnsi="Times New Roman"/>
          <w:sz w:val="28"/>
          <w:szCs w:val="28"/>
        </w:rPr>
        <w:t xml:space="preserve"> нотариус</w:t>
      </w:r>
      <w:r w:rsidRPr="00E00F6B">
        <w:rPr>
          <w:rFonts w:ascii="Times New Roman" w:hAnsi="Times New Roman"/>
          <w:sz w:val="28"/>
          <w:szCs w:val="28"/>
        </w:rPr>
        <w:t xml:space="preserve">ом, занимающимся частной практикой, указываются денежные средства, </w:t>
      </w:r>
      <w:r w:rsidRPr="00E00F6B">
        <w:rPr>
          <w:rFonts w:ascii="Times New Roman" w:hAnsi="Times New Roman"/>
          <w:sz w:val="28"/>
          <w:szCs w:val="28"/>
        </w:rPr>
        <w:lastRenderedPageBreak/>
        <w:t>полученные им за совершение нотариальных действий и оказание услуг правового и технического характера, другие финансовые поступления</w:t>
      </w:r>
      <w:r w:rsidR="006D7BCF" w:rsidRPr="00E00F6B">
        <w:rPr>
          <w:rFonts w:ascii="Times New Roman" w:hAnsi="Times New Roman"/>
          <w:sz w:val="28"/>
          <w:szCs w:val="28"/>
        </w:rPr>
        <w:t xml:space="preserve"> в связи с осуществляемой деятельностью</w:t>
      </w:r>
      <w:r w:rsidRPr="00E00F6B">
        <w:rPr>
          <w:rFonts w:ascii="Times New Roman" w:hAnsi="Times New Roman"/>
          <w:sz w:val="28"/>
          <w:szCs w:val="28"/>
        </w:rPr>
        <w:t>, не противоречащие законодательству Российской Федерации.</w:t>
      </w:r>
    </w:p>
    <w:p w:rsidR="00AA4287" w:rsidRPr="00E00F6B" w:rsidRDefault="005B6184" w:rsidP="002E3630">
      <w:pPr>
        <w:pStyle w:val="aa"/>
        <w:tabs>
          <w:tab w:val="left" w:pos="1276"/>
        </w:tabs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Доход от педагогической и научной деятельности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данной строке указывается сумма дохода от педагогической деятельности (сумма дохода, содержащаяся в справке </w:t>
      </w:r>
      <w:r w:rsidR="00F845FA" w:rsidRPr="00E00F6B">
        <w:rPr>
          <w:rFonts w:ascii="Times New Roman" w:hAnsi="Times New Roman"/>
          <w:sz w:val="28"/>
          <w:szCs w:val="28"/>
        </w:rPr>
        <w:t xml:space="preserve">по форме </w:t>
      </w:r>
      <w:r w:rsidRPr="00E00F6B">
        <w:rPr>
          <w:rFonts w:ascii="Times New Roman" w:hAnsi="Times New Roman"/>
          <w:sz w:val="28"/>
          <w:szCs w:val="28"/>
        </w:rPr>
        <w:t>2-НДФЛ, выданной по месту преподавания) и дохода от научной деятельности (доходы, полученные по результатам заключенных договоров на выполнение НИОКР и за оказание возмездных услуг в области интеллектуальной деятельности, от публикации статей, учебных пособий и монографий, от использования авторских или иных смежных прав и т.д.).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Если педагогическая или научная деятельность являлась деятельностью по основному месту работы (например, супруга служащего (работника), гражданина либо сам гражданин в отчетном периоде работали преподавателем в образовательной организации), то сведения о полученных от нее доходах следует указывать в графе «Доход по основному месту работы», а не в графе «Доход от педагогической и научной деятельности».</w:t>
      </w:r>
    </w:p>
    <w:p w:rsidR="00707F78" w:rsidRPr="00E00F6B" w:rsidRDefault="00096ED3" w:rsidP="002E3630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Доход от иной творческой деятельности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данной строке указывается сумма доходов, полученных в разных сферах творческой деятельности (технической, художественной, публицистической и т.д.), включающих доход от создания литературных произведений (их публикации), фоторабот для печати, произведений архитектуры и дизайна, произведений скульптуры, аудиовизуальных произведений (видео-, теле- и кинофильмов), музыкальных произведений,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гонорары за участие в съемках и т.д.</w:t>
      </w:r>
    </w:p>
    <w:p w:rsidR="00835701" w:rsidRPr="00E00F6B" w:rsidRDefault="00096ED3" w:rsidP="002E3630">
      <w:pPr>
        <w:pStyle w:val="Default"/>
        <w:numPr>
          <w:ilvl w:val="0"/>
          <w:numId w:val="1"/>
        </w:numPr>
        <w:ind w:left="0" w:firstLine="567"/>
        <w:rPr>
          <w:color w:val="auto"/>
          <w:sz w:val="28"/>
          <w:szCs w:val="28"/>
        </w:rPr>
      </w:pPr>
      <w:r w:rsidRPr="00E00F6B">
        <w:rPr>
          <w:color w:val="auto"/>
          <w:sz w:val="28"/>
          <w:szCs w:val="28"/>
        </w:rPr>
        <w:t>Подлежат указанию в строках 2, 3 суммы, полученные в виде грантов, предоставляемых для поддержки науки и образования, культуры и искусства в Российской Федерации от международных и иных организаций, в виде международных (и иных) премий за выдающиеся достижения в области науки и техники, литературы и искусства, образования, культуры и т.д.</w:t>
      </w:r>
    </w:p>
    <w:p w:rsidR="005B6184" w:rsidRPr="00E00F6B" w:rsidRDefault="00096ED3" w:rsidP="002E3630">
      <w:pPr>
        <w:tabs>
          <w:tab w:val="left" w:pos="1134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Доход от вкладов в банках и иных кредитных организациях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36"/>
          <w:szCs w:val="28"/>
        </w:rPr>
      </w:pPr>
      <w:r w:rsidRPr="00E00F6B">
        <w:rPr>
          <w:rFonts w:ascii="Times New Roman" w:hAnsi="Times New Roman"/>
          <w:sz w:val="36"/>
          <w:szCs w:val="28"/>
        </w:rPr>
        <w:t xml:space="preserve"> </w:t>
      </w:r>
      <w:r w:rsidR="00C370E3" w:rsidRPr="00E00F6B">
        <w:rPr>
          <w:rFonts w:ascii="Times New Roman" w:hAnsi="Times New Roman"/>
          <w:sz w:val="28"/>
        </w:rPr>
        <w:t>В данной строке указывается общая сумма доходов, выплаченных в отчетном периоде в виде процентов по любым вкладам (счетам) в банках и иных кредитных организациях, вне зависимости от их вида и валюты, включая такие доходы от вкладов (счетов), закрытых в отчетном периоде. Следует учитывать срок вклада и периодичность начисления по нему процентов.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Сведения о наличии соответствующих банковских счетов и вкладов указываются в разделе 4 справки «Сведения о счетах в банках и иных кредитных организациях».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Доход, полученный в иностранной валюте, указывается в рублях по курсу Банка России на дату получения дохода. </w:t>
      </w:r>
    </w:p>
    <w:p w:rsidR="00835701" w:rsidRPr="00E00F6B" w:rsidRDefault="00C370E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>Датой получения дохода по вкладам в банках является день выплаты дохода, в том числе день перечисления дохода на счет служащего (работника) либо по его поручению на счета третьих лиц</w:t>
      </w:r>
      <w:r w:rsidR="00096ED3" w:rsidRPr="00E00F6B">
        <w:rPr>
          <w:rFonts w:ascii="Times New Roman" w:hAnsi="Times New Roman"/>
          <w:sz w:val="28"/>
          <w:szCs w:val="28"/>
        </w:rPr>
        <w:t xml:space="preserve">. 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Сведения об официальных курсах валют на заданную дату, устанавливаемых Центральным банком Российской Федерации, доступны на официальном сайте Банка России по адресу: </w:t>
      </w:r>
      <w:hyperlink r:id="rId18" w:history="1">
        <w:r w:rsidRPr="00E00F6B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="00C67D7B" w:rsidRPr="00E00F6B">
        <w:rPr>
          <w:rFonts w:ascii="Times New Roman" w:hAnsi="Times New Roman"/>
          <w:sz w:val="28"/>
          <w:szCs w:val="28"/>
        </w:rPr>
        <w:t>.</w:t>
      </w:r>
    </w:p>
    <w:p w:rsidR="00176BF4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случае неоднократного получения доходов по вкладам в иностранной валюте за отчетный период</w:t>
      </w:r>
      <w:r w:rsidR="00A32E06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доход рассчитывается путем суммирования полученных доходов, переведенных в рубли по курсу, установленному Банком России, на каждую дату их получения. 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Не рекомендуется проводить какие-либо самостоятельные расчеты, поскольку вероятно возникновение различного рода ошибок.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Особое внимание следует уделить хранению документов, связанных с вкладами (счетами) в банке или иной кредитной организации, закрытыми в период с отчетной даты до даты представления сведений. В связи с тем, что по состоянию на 31 декабря отчетного года счет был открыт, но на момент заполнения справки счет закрыт, кредитная организация может отказать в предоставлении информации, касающейся такого счета.</w:t>
      </w:r>
    </w:p>
    <w:p w:rsidR="00E57768" w:rsidRPr="00E00F6B" w:rsidRDefault="00D82B0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Денежные средства, выплачиваемые кредитной организацией вкладчику (владельцу счета)</w:t>
      </w:r>
      <w:r w:rsidR="001977BA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при закрытии</w:t>
      </w:r>
      <w:r w:rsidR="00E57768" w:rsidRPr="00E00F6B">
        <w:rPr>
          <w:rFonts w:ascii="Times New Roman" w:hAnsi="Times New Roman"/>
          <w:sz w:val="28"/>
          <w:szCs w:val="28"/>
        </w:rPr>
        <w:t xml:space="preserve"> вклада (счета)</w:t>
      </w:r>
      <w:r w:rsidR="00232390" w:rsidRPr="00E00F6B">
        <w:rPr>
          <w:rFonts w:ascii="Times New Roman" w:hAnsi="Times New Roman"/>
          <w:sz w:val="28"/>
          <w:szCs w:val="28"/>
        </w:rPr>
        <w:t xml:space="preserve">, в том числе </w:t>
      </w:r>
      <w:r w:rsidR="0006694D">
        <w:rPr>
          <w:rFonts w:ascii="Times New Roman" w:hAnsi="Times New Roman"/>
          <w:sz w:val="28"/>
          <w:szCs w:val="28"/>
        </w:rPr>
        <w:t>вклада (счета) в драгоценных металлах</w:t>
      </w:r>
      <w:r w:rsidR="00E57768" w:rsidRPr="00E00F6B">
        <w:rPr>
          <w:rFonts w:ascii="Times New Roman" w:hAnsi="Times New Roman"/>
          <w:sz w:val="28"/>
          <w:szCs w:val="28"/>
        </w:rPr>
        <w:t xml:space="preserve">, за исключением </w:t>
      </w:r>
      <w:r w:rsidRPr="00E00F6B">
        <w:rPr>
          <w:rFonts w:ascii="Times New Roman" w:hAnsi="Times New Roman"/>
          <w:sz w:val="28"/>
          <w:szCs w:val="28"/>
        </w:rPr>
        <w:t>процентов по вкладу (счету)</w:t>
      </w:r>
      <w:r w:rsidR="00E57768" w:rsidRPr="00E00F6B">
        <w:rPr>
          <w:rFonts w:ascii="Times New Roman" w:hAnsi="Times New Roman"/>
          <w:sz w:val="28"/>
          <w:szCs w:val="28"/>
        </w:rPr>
        <w:t>, не подлеж</w:t>
      </w:r>
      <w:r w:rsidRPr="00E00F6B">
        <w:rPr>
          <w:rFonts w:ascii="Times New Roman" w:hAnsi="Times New Roman"/>
          <w:sz w:val="28"/>
          <w:szCs w:val="28"/>
        </w:rPr>
        <w:t>а</w:t>
      </w:r>
      <w:r w:rsidR="00E57768" w:rsidRPr="00E00F6B">
        <w:rPr>
          <w:rFonts w:ascii="Times New Roman" w:hAnsi="Times New Roman"/>
          <w:sz w:val="28"/>
          <w:szCs w:val="28"/>
        </w:rPr>
        <w:t>т отражению в справке.</w:t>
      </w:r>
    </w:p>
    <w:p w:rsidR="00EB4A64" w:rsidRPr="00E00F6B" w:rsidRDefault="00096ED3" w:rsidP="002E3630">
      <w:pPr>
        <w:pStyle w:val="aa"/>
        <w:tabs>
          <w:tab w:val="left" w:pos="1276"/>
        </w:tabs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Доход от ценных бумаг и долей участия в коммерческих организациях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данной строке указывается сумма доходов от ценных бумаг и долей участия в коммерческих организациях, в том числе при владении инвестиционным фондом, включающая:</w:t>
      </w:r>
    </w:p>
    <w:p w:rsidR="00EB4A64" w:rsidRPr="00E00F6B" w:rsidRDefault="00096ED3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дивиденды, полученные служащим (работником), членом его семьи - акционером (участником) от организации при распределении прибыли, остающейся после налогообложения (в том числе в виде процентов по привилегированным акциям), по принадлежащим акционеру (участнику) акциям (долям) пропорционально долям акционеров (участников) в уставном (складочном) капитале этой организации;</w:t>
      </w:r>
    </w:p>
    <w:p w:rsidR="001E3D2A" w:rsidRPr="00E00F6B" w:rsidRDefault="00096ED3" w:rsidP="002E3630">
      <w:pPr>
        <w:pStyle w:val="aa"/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доход от операций с ценными бумагами, в том числе доход от погашения</w:t>
      </w:r>
      <w:r w:rsidR="00344858">
        <w:rPr>
          <w:rFonts w:ascii="Times New Roman" w:hAnsi="Times New Roman"/>
          <w:sz w:val="28"/>
          <w:szCs w:val="28"/>
        </w:rPr>
        <w:t xml:space="preserve"> (продажи)</w:t>
      </w:r>
      <w:r w:rsidRPr="00E00F6B">
        <w:rPr>
          <w:rFonts w:ascii="Times New Roman" w:hAnsi="Times New Roman"/>
          <w:sz w:val="28"/>
          <w:szCs w:val="28"/>
        </w:rPr>
        <w:t xml:space="preserve"> сберегательных сертификатов</w:t>
      </w:r>
      <w:r w:rsidR="00896545">
        <w:rPr>
          <w:rFonts w:ascii="Times New Roman" w:hAnsi="Times New Roman"/>
          <w:sz w:val="28"/>
          <w:szCs w:val="28"/>
        </w:rPr>
        <w:t xml:space="preserve"> и</w:t>
      </w:r>
      <w:r w:rsidR="00344858">
        <w:rPr>
          <w:rFonts w:ascii="Times New Roman" w:hAnsi="Times New Roman"/>
          <w:sz w:val="28"/>
          <w:szCs w:val="28"/>
        </w:rPr>
        <w:t xml:space="preserve"> погашения (продажи)</w:t>
      </w:r>
      <w:r w:rsidR="00896545">
        <w:rPr>
          <w:rFonts w:ascii="Times New Roman" w:hAnsi="Times New Roman"/>
          <w:sz w:val="28"/>
          <w:szCs w:val="28"/>
        </w:rPr>
        <w:t xml:space="preserve"> облигаций</w:t>
      </w:r>
      <w:r w:rsidRPr="00E00F6B">
        <w:rPr>
          <w:rFonts w:ascii="Times New Roman" w:hAnsi="Times New Roman"/>
          <w:sz w:val="28"/>
          <w:szCs w:val="28"/>
        </w:rPr>
        <w:t>, который выражается в величине суммы финансового результата</w:t>
      </w:r>
      <w:r w:rsidR="00725B43">
        <w:rPr>
          <w:rFonts w:ascii="Times New Roman" w:hAnsi="Times New Roman"/>
          <w:sz w:val="28"/>
          <w:szCs w:val="28"/>
        </w:rPr>
        <w:t xml:space="preserve">, </w:t>
      </w:r>
      <w:r w:rsidR="004E1358">
        <w:rPr>
          <w:rFonts w:ascii="Times New Roman" w:hAnsi="Times New Roman"/>
          <w:sz w:val="28"/>
          <w:szCs w:val="28"/>
        </w:rPr>
        <w:t>определяемого</w:t>
      </w:r>
      <w:r w:rsidR="00725B43">
        <w:rPr>
          <w:rFonts w:ascii="Times New Roman" w:hAnsi="Times New Roman"/>
          <w:sz w:val="28"/>
          <w:szCs w:val="28"/>
        </w:rPr>
        <w:t xml:space="preserve"> </w:t>
      </w:r>
      <w:r w:rsidR="00725B43" w:rsidRPr="00725B43">
        <w:rPr>
          <w:rFonts w:ascii="Times New Roman" w:hAnsi="Times New Roman"/>
          <w:sz w:val="28"/>
          <w:szCs w:val="28"/>
        </w:rPr>
        <w:t>как доходы от операций за вычетом соответствующих расходов</w:t>
      </w:r>
      <w:r w:rsidR="00344858">
        <w:rPr>
          <w:rFonts w:ascii="Times New Roman" w:hAnsi="Times New Roman"/>
          <w:sz w:val="28"/>
          <w:szCs w:val="28"/>
        </w:rPr>
        <w:t xml:space="preserve"> на их приобретение</w:t>
      </w:r>
      <w:r w:rsidRPr="00E00F6B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E00F6B">
        <w:rPr>
          <w:rFonts w:ascii="Times New Roman" w:hAnsi="Times New Roman"/>
          <w:sz w:val="28"/>
          <w:szCs w:val="28"/>
        </w:rPr>
        <w:t xml:space="preserve"> Нулевой или отрицательный доход (нулевой или отрицательный финансовый результат) в справке не указывается. Сами ценные бумаги указываются в разделе 5 справки «Сведения о ценных бумагах» (в случае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если по состоянию на отчетную дату служащий (работник), член его семьи обладал такими бумагами)</w:t>
      </w:r>
      <w:r w:rsidR="00324AE3" w:rsidRPr="00E00F6B">
        <w:rPr>
          <w:rFonts w:ascii="Times New Roman" w:hAnsi="Times New Roman"/>
          <w:sz w:val="28"/>
          <w:szCs w:val="28"/>
        </w:rPr>
        <w:t>.</w:t>
      </w:r>
    </w:p>
    <w:p w:rsidR="00A15B6A" w:rsidRPr="00E00F6B" w:rsidRDefault="00096ED3" w:rsidP="002E3630">
      <w:pPr>
        <w:pStyle w:val="aa"/>
        <w:tabs>
          <w:tab w:val="left" w:pos="1276"/>
        </w:tabs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Иные доходы</w:t>
      </w:r>
    </w:p>
    <w:p w:rsidR="00835701" w:rsidRPr="00E00F6B" w:rsidRDefault="00980A5D" w:rsidP="002E3630">
      <w:pPr>
        <w:pStyle w:val="a9"/>
        <w:numPr>
          <w:ilvl w:val="0"/>
          <w:numId w:val="1"/>
        </w:numPr>
        <w:shd w:val="clear" w:color="auto" w:fill="auto"/>
        <w:tabs>
          <w:tab w:val="left" w:pos="142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В данной строке указываются доходы, которые не были отражены в строках 1-5 справки. </w:t>
      </w:r>
    </w:p>
    <w:p w:rsidR="00A15B6A" w:rsidRPr="00E00F6B" w:rsidRDefault="00980A5D" w:rsidP="002E3630">
      <w:pPr>
        <w:pStyle w:val="a9"/>
        <w:shd w:val="clear" w:color="auto" w:fill="auto"/>
        <w:tabs>
          <w:tab w:val="left" w:pos="142"/>
        </w:tabs>
        <w:spacing w:after="0" w:line="240" w:lineRule="auto"/>
        <w:ind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lastRenderedPageBreak/>
        <w:t xml:space="preserve">Так, например, в строке иные доходы могут быть указаны: </w:t>
      </w:r>
    </w:p>
    <w:p w:rsidR="00835701" w:rsidRPr="00E00F6B" w:rsidRDefault="00AE199F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>п</w:t>
      </w:r>
      <w:r w:rsidR="00980A5D" w:rsidRPr="00E00F6B">
        <w:rPr>
          <w:rStyle w:val="a8"/>
          <w:rFonts w:ascii="Times New Roman" w:hAnsi="Times New Roman" w:cs="Times New Roman"/>
          <w:sz w:val="28"/>
          <w:szCs w:val="28"/>
        </w:rPr>
        <w:t>енсия</w:t>
      </w:r>
      <w:r w:rsidR="005F2771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r w:rsidR="001F43C6" w:rsidRPr="00E00F6B">
        <w:rPr>
          <w:rFonts w:ascii="Times New Roman" w:hAnsi="Times New Roman"/>
          <w:sz w:val="28"/>
          <w:szCs w:val="28"/>
        </w:rPr>
        <w:t>(при этом разные виды пенсий (по возрасту и пенсия военнослужащего) не следует суммировать)</w:t>
      </w:r>
      <w:r w:rsidR="002A378A" w:rsidRPr="00E00F6B">
        <w:rPr>
          <w:rStyle w:val="a8"/>
          <w:rFonts w:ascii="Times New Roman" w:hAnsi="Times New Roman" w:cs="Times New Roman"/>
          <w:sz w:val="28"/>
          <w:szCs w:val="28"/>
        </w:rPr>
        <w:t>;</w:t>
      </w:r>
    </w:p>
    <w:p w:rsidR="00835701" w:rsidRPr="00E00F6B" w:rsidRDefault="00096ED3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E00F6B">
        <w:rPr>
          <w:rFonts w:ascii="Times New Roman" w:hAnsi="Times New Roman" w:cs="Times New Roman"/>
          <w:sz w:val="28"/>
          <w:szCs w:val="28"/>
        </w:rPr>
        <w:t xml:space="preserve">доплаты к пенсиям, выплачиваемые в соответствии с законодательством Российской Федерации и законодательством субъектов Российской Федерации.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Федерации; </w:t>
      </w:r>
    </w:p>
    <w:p w:rsidR="00835701" w:rsidRPr="00E00F6B" w:rsidRDefault="00980A5D" w:rsidP="002E3630">
      <w:pPr>
        <w:pStyle w:val="Default"/>
        <w:numPr>
          <w:ilvl w:val="0"/>
          <w:numId w:val="2"/>
        </w:numPr>
        <w:tabs>
          <w:tab w:val="left" w:pos="142"/>
          <w:tab w:val="left" w:pos="1134"/>
        </w:tabs>
        <w:ind w:left="0" w:firstLine="567"/>
        <w:rPr>
          <w:color w:val="auto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все виды пособий (пособие </w:t>
      </w:r>
      <w:r w:rsidR="00096ED3" w:rsidRPr="00E00F6B">
        <w:rPr>
          <w:sz w:val="28"/>
          <w:szCs w:val="28"/>
        </w:rPr>
        <w:t>по временной нетрудоспособности, по беременности и родам, единовременное пособие женщинам, вставшим на учет в медицинских учреждениях в ранние сроки беременности, единовременное пособие при рождении ребенка, ежемесячное пособие по уходу за ребенком, социальное пособие на погребение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и др.</w:t>
      </w:r>
      <w:r w:rsidR="00096ED3" w:rsidRPr="00E00F6B">
        <w:rPr>
          <w:color w:val="auto"/>
          <w:sz w:val="28"/>
          <w:szCs w:val="28"/>
        </w:rPr>
        <w:t xml:space="preserve">), если данные выплаты не были включены в справку </w:t>
      </w:r>
      <w:r w:rsidR="00F845FA" w:rsidRPr="00E00F6B">
        <w:rPr>
          <w:color w:val="auto"/>
          <w:sz w:val="28"/>
          <w:szCs w:val="28"/>
        </w:rPr>
        <w:t xml:space="preserve">по форме </w:t>
      </w:r>
      <w:r w:rsidR="00096ED3" w:rsidRPr="00E00F6B">
        <w:rPr>
          <w:color w:val="auto"/>
          <w:sz w:val="28"/>
          <w:szCs w:val="28"/>
        </w:rPr>
        <w:t xml:space="preserve">2-НДФЛ, выдаваемую по месту службы (работы); </w:t>
      </w:r>
    </w:p>
    <w:p w:rsidR="00835701" w:rsidRPr="00E00F6B" w:rsidRDefault="00096ED3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Fonts w:ascii="Times New Roman" w:hAnsi="Times New Roman" w:cs="Times New Roman"/>
          <w:sz w:val="28"/>
          <w:szCs w:val="28"/>
        </w:rPr>
        <w:t xml:space="preserve">государственный сертификат на материнский (семейный) капитал (в случае если в отчетном периоде данный сертификат </w:t>
      </w:r>
      <w:r w:rsidR="000D57F7">
        <w:rPr>
          <w:rFonts w:ascii="Times New Roman" w:hAnsi="Times New Roman" w:cs="Times New Roman"/>
          <w:sz w:val="28"/>
          <w:szCs w:val="28"/>
        </w:rPr>
        <w:t>(</w:t>
      </w:r>
      <w:r w:rsidRPr="00E00F6B">
        <w:rPr>
          <w:rFonts w:ascii="Times New Roman" w:hAnsi="Times New Roman" w:cs="Times New Roman"/>
          <w:sz w:val="28"/>
          <w:szCs w:val="28"/>
        </w:rPr>
        <w:t>либо его часть</w:t>
      </w:r>
      <w:r w:rsidR="000D57F7">
        <w:rPr>
          <w:rFonts w:ascii="Times New Roman" w:hAnsi="Times New Roman" w:cs="Times New Roman"/>
          <w:sz w:val="28"/>
          <w:szCs w:val="28"/>
        </w:rPr>
        <w:t>)</w:t>
      </w:r>
      <w:r w:rsidRPr="00E00F6B">
        <w:rPr>
          <w:rFonts w:ascii="Times New Roman" w:hAnsi="Times New Roman" w:cs="Times New Roman"/>
          <w:sz w:val="28"/>
          <w:szCs w:val="28"/>
        </w:rPr>
        <w:t xml:space="preserve"> был реализован);</w:t>
      </w:r>
    </w:p>
    <w:p w:rsidR="00835701" w:rsidRPr="00E00F6B" w:rsidRDefault="00096ED3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суммы, причитающиеся ребенку в качестве алиментов, пенсий, пособий (данные средства указываются в справке одного из родителей</w:t>
      </w:r>
      <w:r w:rsidR="003E6BAB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). В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случае</w:t>
      </w:r>
      <w:r w:rsidR="0096761C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,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если указанные суммы выплачиваются посредством перечисления денежных средств на счет в банке, открытый на имя несовершеннолетнего ребенка, то такие сведения отражаются в справке несовершеннолетнего ребенка в графе «Иные доходы» раздела 1 справки и в разделе 4 «Сведения о счетах в банках и иных кредитных организациях» справки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;</w:t>
      </w:r>
    </w:p>
    <w:p w:rsidR="00835701" w:rsidRPr="00E00F6B" w:rsidRDefault="00980A5D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стипендия;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42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единовременная субсидия на приобретение жилого помещения (в случае если в отчетном периоде денежные средства перечислены </w:t>
      </w:r>
      <w:r w:rsidR="005216B0" w:rsidRPr="00E00F6B">
        <w:rPr>
          <w:rFonts w:ascii="Times New Roman" w:hAnsi="Times New Roman"/>
          <w:sz w:val="28"/>
          <w:szCs w:val="28"/>
        </w:rPr>
        <w:t>на банковский счет служащего</w:t>
      </w:r>
      <w:r w:rsidRPr="00E00F6B">
        <w:rPr>
          <w:rFonts w:ascii="Times New Roman" w:hAnsi="Times New Roman"/>
          <w:sz w:val="28"/>
          <w:szCs w:val="28"/>
        </w:rPr>
        <w:t xml:space="preserve">) и иные аналогичные выплаты, например денежные средства, полученные участником </w:t>
      </w:r>
      <w:proofErr w:type="spellStart"/>
      <w:r w:rsidRPr="00E00F6B">
        <w:rPr>
          <w:rFonts w:ascii="Times New Roman" w:hAnsi="Times New Roman"/>
          <w:sz w:val="28"/>
          <w:szCs w:val="28"/>
        </w:rPr>
        <w:t>накопительно</w:t>
      </w:r>
      <w:proofErr w:type="spellEnd"/>
      <w:r w:rsidRPr="00E00F6B">
        <w:rPr>
          <w:rFonts w:ascii="Times New Roman" w:hAnsi="Times New Roman"/>
          <w:sz w:val="28"/>
          <w:szCs w:val="28"/>
        </w:rPr>
        <w:t>-ипотечной системы жилищного обеспечения военнослужащих, либо полученные в виде разовой социальной выплаты на погашение части стоимости строительства или приобретения жилья (в случае если в отчетном периоде на счет служащего</w:t>
      </w:r>
      <w:r w:rsidR="0096761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(работника) либо его </w:t>
      </w:r>
      <w:r w:rsidR="004E1358" w:rsidRPr="00E00F6B">
        <w:rPr>
          <w:rFonts w:ascii="Times New Roman" w:hAnsi="Times New Roman"/>
          <w:sz w:val="28"/>
          <w:szCs w:val="28"/>
        </w:rPr>
        <w:t>супруг</w:t>
      </w:r>
      <w:r w:rsidR="004E1358">
        <w:rPr>
          <w:rFonts w:ascii="Times New Roman" w:hAnsi="Times New Roman"/>
          <w:sz w:val="28"/>
          <w:szCs w:val="28"/>
        </w:rPr>
        <w:t>и</w:t>
      </w:r>
      <w:r w:rsidR="004E1358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(</w:t>
      </w:r>
      <w:r w:rsidR="004E1358" w:rsidRPr="00E00F6B">
        <w:rPr>
          <w:rFonts w:ascii="Times New Roman" w:hAnsi="Times New Roman"/>
          <w:sz w:val="28"/>
          <w:szCs w:val="28"/>
        </w:rPr>
        <w:t>супруг</w:t>
      </w:r>
      <w:r w:rsidR="004E1358">
        <w:rPr>
          <w:rFonts w:ascii="Times New Roman" w:hAnsi="Times New Roman"/>
          <w:sz w:val="28"/>
          <w:szCs w:val="28"/>
        </w:rPr>
        <w:t>а</w:t>
      </w:r>
      <w:r w:rsidRPr="00E00F6B">
        <w:rPr>
          <w:rFonts w:ascii="Times New Roman" w:hAnsi="Times New Roman"/>
          <w:sz w:val="28"/>
          <w:szCs w:val="28"/>
        </w:rPr>
        <w:t xml:space="preserve">) перечислены денежные средства данной выплаты); </w:t>
      </w:r>
    </w:p>
    <w:p w:rsidR="00835701" w:rsidRPr="00E00F6B" w:rsidRDefault="00980A5D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доходы, полученные от сдачи в аренду или иного использования недвижимого имущества, транспортных средств, в том числе доходы, полученные от имущества, переданного в доверительное управление (траст); </w:t>
      </w:r>
    </w:p>
    <w:p w:rsidR="00344858" w:rsidRPr="00344858" w:rsidRDefault="00980A5D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доходы от реализации недвижимого имущества, транспортных средств и иного имущества, в том числе в случае продажи указанного имущества членам семьи</w:t>
      </w:r>
      <w:r w:rsidRPr="00E00F6B">
        <w:rPr>
          <w:rStyle w:val="a8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или иным родственникам. </w:t>
      </w:r>
    </w:p>
    <w:p w:rsidR="00F06684" w:rsidRDefault="00980A5D" w:rsidP="002E3630">
      <w:pPr>
        <w:pStyle w:val="a9"/>
        <w:shd w:val="clear" w:color="auto" w:fill="auto"/>
        <w:tabs>
          <w:tab w:val="left" w:pos="142"/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При этом 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>рекомендуется</w:t>
      </w:r>
      <w:r w:rsidR="00D709FC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указать вид и адрес проданного недвижимого имущества, вид и марку проданного транспортного средства (в том числе в случае </w:t>
      </w:r>
      <w:r w:rsidR="00096ED3" w:rsidRPr="00E00F6B">
        <w:rPr>
          <w:rFonts w:ascii="Times New Roman" w:hAnsi="Times New Roman" w:cs="Times New Roman"/>
          <w:sz w:val="28"/>
          <w:szCs w:val="28"/>
        </w:rPr>
        <w:t>зачета стоимости старого транспортного средства в стоимость при покупке нового</w:t>
      </w:r>
      <w:r w:rsidR="00D709FC" w:rsidRPr="00E00F6B">
        <w:rPr>
          <w:rFonts w:ascii="Times New Roman" w:hAnsi="Times New Roman" w:cs="Times New Roman"/>
          <w:sz w:val="28"/>
          <w:szCs w:val="28"/>
        </w:rPr>
        <w:t xml:space="preserve"> </w:t>
      </w:r>
      <w:r w:rsidR="00096ED3" w:rsidRPr="00E00F6B">
        <w:rPr>
          <w:rFonts w:ascii="Times New Roman" w:hAnsi="Times New Roman" w:cs="Times New Roman"/>
          <w:sz w:val="28"/>
          <w:szCs w:val="28"/>
        </w:rPr>
        <w:t>по договорам «трейд-ин»</w:t>
      </w:r>
      <w:r w:rsidR="00344858">
        <w:rPr>
          <w:rFonts w:ascii="Times New Roman" w:hAnsi="Times New Roman" w:cs="Times New Roman"/>
          <w:sz w:val="28"/>
          <w:szCs w:val="28"/>
        </w:rPr>
        <w:t>)</w:t>
      </w:r>
      <w:r w:rsidR="00096ED3" w:rsidRPr="00E00F6B">
        <w:rPr>
          <w:rFonts w:ascii="Times New Roman" w:hAnsi="Times New Roman" w:cs="Times New Roman"/>
          <w:sz w:val="28"/>
          <w:szCs w:val="28"/>
        </w:rPr>
        <w:t xml:space="preserve">. Например, служащий (работник), </w:t>
      </w:r>
      <w:r w:rsidR="00096ED3" w:rsidRPr="00E00F6B">
        <w:rPr>
          <w:rFonts w:ascii="Times New Roman" w:hAnsi="Times New Roman" w:cs="Times New Roman"/>
          <w:sz w:val="28"/>
          <w:szCs w:val="28"/>
        </w:rPr>
        <w:lastRenderedPageBreak/>
        <w:t xml:space="preserve">член его семьи приобрел в отчетном году в автосалоне новый автомобиль за </w:t>
      </w:r>
      <w:r w:rsidR="003143B5">
        <w:rPr>
          <w:rFonts w:ascii="Times New Roman" w:hAnsi="Times New Roman" w:cs="Times New Roman"/>
          <w:sz w:val="28"/>
          <w:szCs w:val="28"/>
        </w:rPr>
        <w:t>900 000 </w:t>
      </w:r>
      <w:r w:rsidR="00096ED3" w:rsidRPr="00E00F6B">
        <w:rPr>
          <w:rFonts w:ascii="Times New Roman" w:hAnsi="Times New Roman" w:cs="Times New Roman"/>
          <w:sz w:val="28"/>
          <w:szCs w:val="28"/>
        </w:rPr>
        <w:t>руб., при этом в ходе покупки автосалон оценил имевшийся у служащего (работника), члена его семьи старый автомобиль в 300</w:t>
      </w:r>
      <w:r w:rsidR="004E1358">
        <w:rPr>
          <w:rFonts w:ascii="Times New Roman" w:hAnsi="Times New Roman" w:cs="Times New Roman"/>
          <w:sz w:val="28"/>
          <w:szCs w:val="28"/>
        </w:rPr>
        <w:t> 000 </w:t>
      </w:r>
      <w:r w:rsidR="00096ED3" w:rsidRPr="00E00F6B">
        <w:rPr>
          <w:rFonts w:ascii="Times New Roman" w:hAnsi="Times New Roman" w:cs="Times New Roman"/>
          <w:sz w:val="28"/>
          <w:szCs w:val="28"/>
        </w:rPr>
        <w:t xml:space="preserve">руб. и учел данные средства в качестве взноса при покупке нового автомобиля. Оставшуюся сумму служащий (работник), член его семьи выплатил автосалону. Сумма в размере </w:t>
      </w:r>
      <w:r w:rsidR="003143B5">
        <w:rPr>
          <w:rFonts w:ascii="Times New Roman" w:hAnsi="Times New Roman" w:cs="Times New Roman"/>
          <w:sz w:val="28"/>
          <w:szCs w:val="28"/>
        </w:rPr>
        <w:t>300 000 </w:t>
      </w:r>
      <w:r w:rsidR="00096ED3" w:rsidRPr="00E00F6B">
        <w:rPr>
          <w:rFonts w:ascii="Times New Roman" w:hAnsi="Times New Roman" w:cs="Times New Roman"/>
          <w:sz w:val="28"/>
          <w:szCs w:val="28"/>
        </w:rPr>
        <w:t>руб. является доходом и подлежит указанию в строке «Иные доходы»</w:t>
      </w:r>
      <w:r w:rsidR="00F845FA" w:rsidRPr="00E00F6B">
        <w:rPr>
          <w:rFonts w:ascii="Times New Roman" w:hAnsi="Times New Roman" w:cs="Times New Roman"/>
          <w:sz w:val="28"/>
          <w:szCs w:val="28"/>
        </w:rPr>
        <w:t>)</w:t>
      </w:r>
      <w:r w:rsidR="00096ED3" w:rsidRPr="00E00F6B">
        <w:rPr>
          <w:rFonts w:ascii="Times New Roman" w:hAnsi="Times New Roman" w:cs="Times New Roman"/>
          <w:sz w:val="28"/>
          <w:szCs w:val="28"/>
        </w:rPr>
        <w:t>;</w:t>
      </w:r>
    </w:p>
    <w:p w:rsidR="00F06684" w:rsidRDefault="00344858" w:rsidP="002E3630">
      <w:pPr>
        <w:pStyle w:val="a9"/>
        <w:shd w:val="clear" w:color="auto" w:fill="auto"/>
        <w:tabs>
          <w:tab w:val="left" w:pos="142"/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продажи мелкого имущества (</w:t>
      </w:r>
      <w:r w:rsidRPr="00344858">
        <w:rPr>
          <w:rFonts w:ascii="Times New Roman" w:hAnsi="Times New Roman" w:cs="Times New Roman"/>
          <w:sz w:val="28"/>
          <w:szCs w:val="28"/>
        </w:rPr>
        <w:t>предметы обычной домашней обстановки</w:t>
      </w:r>
      <w:r w:rsidR="00AA54C8">
        <w:rPr>
          <w:rFonts w:ascii="Times New Roman" w:hAnsi="Times New Roman" w:cs="Times New Roman"/>
          <w:sz w:val="28"/>
          <w:szCs w:val="28"/>
        </w:rPr>
        <w:t>,</w:t>
      </w:r>
      <w:r w:rsidRPr="00344858">
        <w:rPr>
          <w:rFonts w:ascii="Times New Roman" w:hAnsi="Times New Roman" w:cs="Times New Roman"/>
          <w:sz w:val="28"/>
          <w:szCs w:val="28"/>
        </w:rPr>
        <w:t xml:space="preserve"> обихода</w:t>
      </w:r>
      <w:r w:rsidR="00AA54C8">
        <w:rPr>
          <w:rFonts w:ascii="Times New Roman" w:hAnsi="Times New Roman" w:cs="Times New Roman"/>
          <w:sz w:val="28"/>
          <w:szCs w:val="28"/>
        </w:rPr>
        <w:t xml:space="preserve"> и т.д.</w:t>
      </w:r>
      <w:r>
        <w:rPr>
          <w:rFonts w:ascii="Times New Roman" w:hAnsi="Times New Roman" w:cs="Times New Roman"/>
          <w:sz w:val="28"/>
          <w:szCs w:val="28"/>
        </w:rPr>
        <w:t>) рекомендуется указывать совокупный доход от их реализации.</w:t>
      </w:r>
    </w:p>
    <w:p w:rsidR="00835701" w:rsidRPr="00E00F6B" w:rsidRDefault="00980A5D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11"/>
          <w:rFonts w:ascii="Times New Roman" w:hAnsi="Times New Roman"/>
          <w:sz w:val="28"/>
          <w:szCs w:val="28"/>
          <w:shd w:val="clear" w:color="auto" w:fill="FFFFFF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доходы по трудовым договорам по совместительству. </w:t>
      </w:r>
      <w:r w:rsidRPr="00E00F6B">
        <w:rPr>
          <w:rStyle w:val="11"/>
          <w:rFonts w:ascii="Times New Roman" w:hAnsi="Times New Roman"/>
          <w:color w:val="000000"/>
          <w:sz w:val="28"/>
          <w:szCs w:val="28"/>
        </w:rPr>
        <w:t xml:space="preserve">При этом рекомендуется указать наименование и юридический адрес организации, от которой был получен доход; </w:t>
      </w:r>
    </w:p>
    <w:p w:rsidR="00835701" w:rsidRPr="00E00F6B" w:rsidRDefault="00980A5D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>денежные средства, полученные в виде процентов при погашении сберегательных сертификатов, если они не указаны в строке «Доход от ценных бумаг и долей участия в коммерческих организациях»;</w:t>
      </w:r>
    </w:p>
    <w:p w:rsidR="00835701" w:rsidRPr="00E00F6B" w:rsidRDefault="00980A5D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11"/>
          <w:rFonts w:ascii="Times New Roman" w:hAnsi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 вознаграждения по гражданско-правовым договорам, если данный доход не указан в строке 2 настоящего раздела справки. </w:t>
      </w:r>
      <w:r w:rsidRPr="00E00F6B">
        <w:rPr>
          <w:rStyle w:val="11"/>
          <w:rFonts w:ascii="Times New Roman" w:hAnsi="Times New Roman"/>
          <w:color w:val="000000"/>
          <w:sz w:val="28"/>
          <w:szCs w:val="28"/>
        </w:rPr>
        <w:t xml:space="preserve">При этом рекомендуется указать наименование и юридический адрес организации, от которой был получен доход; </w:t>
      </w:r>
    </w:p>
    <w:p w:rsidR="00835701" w:rsidRPr="00E00F6B" w:rsidRDefault="00980A5D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0F6B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доходы, полученные от использования трубопроводов, линий электропередачи (ЛЭП), линий оптико-волоконной и (или) беспроводной связи, иных средств связи, включая компьютерные сети (в случае наличия дохода от использования указанных объектов, соответствующие объекты необходимо указать в разделе 3.1 «Недвижимое имущество» в строке «Иное недвижимое имущество»);</w:t>
      </w:r>
    </w:p>
    <w:p w:rsidR="00835701" w:rsidRPr="00E00F6B" w:rsidRDefault="00096ED3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проценты по долговым обязательствам;</w:t>
      </w:r>
    </w:p>
    <w:p w:rsidR="00835701" w:rsidRPr="00E00F6B" w:rsidRDefault="00096ED3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E00F6B">
        <w:rPr>
          <w:rFonts w:ascii="Times New Roman" w:hAnsi="Times New Roman" w:cs="Times New Roman"/>
          <w:sz w:val="28"/>
          <w:szCs w:val="28"/>
        </w:rPr>
        <w:t>денежные средства, полученные в порядке дарения или наследования;</w:t>
      </w:r>
    </w:p>
    <w:p w:rsidR="00835701" w:rsidRPr="00E00F6B" w:rsidRDefault="00096ED3" w:rsidP="002E3630">
      <w:pPr>
        <w:pStyle w:val="Default"/>
        <w:numPr>
          <w:ilvl w:val="0"/>
          <w:numId w:val="2"/>
        </w:numPr>
        <w:tabs>
          <w:tab w:val="left" w:pos="142"/>
          <w:tab w:val="left" w:pos="1134"/>
          <w:tab w:val="left" w:pos="1560"/>
        </w:tabs>
        <w:ind w:left="0" w:firstLine="567"/>
        <w:rPr>
          <w:sz w:val="28"/>
          <w:szCs w:val="28"/>
        </w:rPr>
      </w:pPr>
      <w:r w:rsidRPr="00E00F6B">
        <w:rPr>
          <w:sz w:val="28"/>
          <w:szCs w:val="28"/>
        </w:rPr>
        <w:t xml:space="preserve">возмещение вреда, причиненного увечьем или иным повреждением здоровья; </w:t>
      </w:r>
    </w:p>
    <w:p w:rsidR="00835701" w:rsidRPr="00E00F6B" w:rsidRDefault="00096ED3" w:rsidP="002E3630">
      <w:pPr>
        <w:pStyle w:val="Default"/>
        <w:numPr>
          <w:ilvl w:val="0"/>
          <w:numId w:val="2"/>
        </w:numPr>
        <w:tabs>
          <w:tab w:val="left" w:pos="142"/>
          <w:tab w:val="left" w:pos="1134"/>
          <w:tab w:val="left" w:pos="1560"/>
        </w:tabs>
        <w:ind w:left="0" w:firstLine="567"/>
        <w:rPr>
          <w:sz w:val="28"/>
          <w:szCs w:val="28"/>
        </w:rPr>
      </w:pPr>
      <w:r w:rsidRPr="00E00F6B">
        <w:rPr>
          <w:sz w:val="28"/>
          <w:szCs w:val="28"/>
        </w:rPr>
        <w:t xml:space="preserve">выплаты, связанные с гибелью (смертью), выплаченные наследникам; 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42"/>
          <w:tab w:val="left" w:pos="1134"/>
          <w:tab w:val="left" w:pos="156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Cs/>
          <w:sz w:val="28"/>
          <w:szCs w:val="28"/>
        </w:rPr>
        <w:t>страховые выплаты при наступлении страхового случая, в том числе возмещение по вкладу (вкладам), иные связанные с этим выплаты, например, неустойка за просрочку исполнения обязательств по выплате страхового возмещения и т.д.;</w:t>
      </w:r>
    </w:p>
    <w:p w:rsidR="00835701" w:rsidRPr="00E00F6B" w:rsidRDefault="00096ED3" w:rsidP="002E3630">
      <w:pPr>
        <w:pStyle w:val="Default"/>
        <w:numPr>
          <w:ilvl w:val="0"/>
          <w:numId w:val="2"/>
        </w:numPr>
        <w:tabs>
          <w:tab w:val="left" w:pos="142"/>
          <w:tab w:val="left" w:pos="1134"/>
          <w:tab w:val="left" w:pos="1560"/>
        </w:tabs>
        <w:ind w:left="0" w:firstLine="567"/>
        <w:rPr>
          <w:color w:val="auto"/>
          <w:sz w:val="28"/>
          <w:szCs w:val="28"/>
        </w:rPr>
      </w:pPr>
      <w:r w:rsidRPr="00E00F6B">
        <w:rPr>
          <w:color w:val="auto"/>
          <w:sz w:val="28"/>
          <w:szCs w:val="28"/>
        </w:rPr>
        <w:t xml:space="preserve">выплаты, связанные с увольнением (компенсация за неиспользованный отпуск, суммы выплат средних месячных заработков, выходное пособие, выплаты по линии Фонда социального страхования Российской Федерации и т.д.), в случае если данные выплаты не были включены в справку </w:t>
      </w:r>
      <w:r w:rsidR="00F845FA" w:rsidRPr="00E00F6B">
        <w:rPr>
          <w:color w:val="auto"/>
          <w:sz w:val="28"/>
          <w:szCs w:val="28"/>
        </w:rPr>
        <w:t xml:space="preserve">по форме </w:t>
      </w:r>
      <w:r w:rsidRPr="00E00F6B">
        <w:rPr>
          <w:color w:val="auto"/>
          <w:sz w:val="28"/>
          <w:szCs w:val="28"/>
        </w:rPr>
        <w:t>2-НДФЛ по месту службы (работы)</w:t>
      </w:r>
      <w:r w:rsidR="000D57F7">
        <w:rPr>
          <w:color w:val="auto"/>
          <w:sz w:val="28"/>
          <w:szCs w:val="28"/>
        </w:rPr>
        <w:t xml:space="preserve"> и не отражены в строке «Доход по основному месту работы»</w:t>
      </w:r>
      <w:r w:rsidRPr="00E00F6B">
        <w:rPr>
          <w:color w:val="auto"/>
          <w:sz w:val="28"/>
          <w:szCs w:val="28"/>
        </w:rPr>
        <w:t xml:space="preserve">; 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42"/>
          <w:tab w:val="left" w:pos="1134"/>
        </w:tabs>
        <w:ind w:left="0"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денежные средства, полученные в качестве благотворительной помощи для покупки лекарств, оплаты медицинских услуг и для иных целей. Если для их получения открывался счет на имя служащего (работника), его </w:t>
      </w: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супруги или несовершеннолетнего ребенка, то сведения о счете необходимо также отразить в разделе 4 справки;</w:t>
      </w:r>
    </w:p>
    <w:p w:rsidR="00835701" w:rsidRPr="00E00F6B" w:rsidRDefault="00096ED3" w:rsidP="002E3630">
      <w:pPr>
        <w:pStyle w:val="Default"/>
        <w:numPr>
          <w:ilvl w:val="0"/>
          <w:numId w:val="2"/>
        </w:numPr>
        <w:tabs>
          <w:tab w:val="left" w:pos="142"/>
          <w:tab w:val="left" w:pos="1134"/>
        </w:tabs>
        <w:ind w:left="0" w:firstLine="567"/>
        <w:rPr>
          <w:sz w:val="28"/>
          <w:szCs w:val="28"/>
        </w:rPr>
      </w:pPr>
      <w:r w:rsidRPr="00E00F6B">
        <w:rPr>
          <w:sz w:val="28"/>
          <w:szCs w:val="28"/>
        </w:rPr>
        <w:t xml:space="preserve">суммы полной или частичной компенсации работникам и (или) членам их семей, бывшим работникам, уволившимся в связи с выходом на пенсию по инвалидности или по старости, инвалидам стоимости приобретаемых путевок, а также суммы полной или частичной компенсации путевок на детей, не достигших совершеннолетнего возраста, в случае выдачи наличных денежных средств вместо представляемых путевок без последующего представления отчета об их использовании и др.; 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компенсационные выплаты</w:t>
      </w:r>
      <w:r w:rsidR="00544487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служащ</w:t>
      </w:r>
      <w:r w:rsidR="00544487" w:rsidRPr="00E00F6B">
        <w:rPr>
          <w:rFonts w:ascii="Times New Roman" w:hAnsi="Times New Roman"/>
          <w:sz w:val="28"/>
          <w:szCs w:val="28"/>
        </w:rPr>
        <w:t>ему</w:t>
      </w:r>
      <w:r w:rsidRPr="00E00F6B">
        <w:rPr>
          <w:rFonts w:ascii="Times New Roman" w:hAnsi="Times New Roman"/>
          <w:sz w:val="28"/>
          <w:szCs w:val="28"/>
        </w:rPr>
        <w:t xml:space="preserve"> (</w:t>
      </w:r>
      <w:r w:rsidR="001F43C6" w:rsidRPr="00E00F6B">
        <w:rPr>
          <w:rFonts w:ascii="Times New Roman" w:hAnsi="Times New Roman"/>
          <w:sz w:val="28"/>
          <w:szCs w:val="28"/>
        </w:rPr>
        <w:t>работнику), его</w:t>
      </w:r>
      <w:r w:rsidR="00544487" w:rsidRPr="00E00F6B">
        <w:rPr>
          <w:rFonts w:ascii="Times New Roman" w:hAnsi="Times New Roman"/>
          <w:sz w:val="28"/>
          <w:szCs w:val="28"/>
        </w:rPr>
        <w:t xml:space="preserve"> супруге (супругу)</w:t>
      </w:r>
      <w:r w:rsidRPr="00E00F6B">
        <w:rPr>
          <w:rFonts w:ascii="Times New Roman" w:hAnsi="Times New Roman"/>
          <w:sz w:val="28"/>
          <w:szCs w:val="28"/>
        </w:rPr>
        <w:t xml:space="preserve"> (например, неработающему трудоспособному лицу, осуществляющему уход за инвалидом, </w:t>
      </w:r>
      <w:r w:rsidR="003E6BAB" w:rsidRPr="00E00F6B">
        <w:rPr>
          <w:rFonts w:ascii="Times New Roman" w:hAnsi="Times New Roman"/>
          <w:sz w:val="28"/>
          <w:szCs w:val="28"/>
        </w:rPr>
        <w:t xml:space="preserve">за престарелым </w:t>
      </w:r>
      <w:r w:rsidRPr="00E00F6B">
        <w:rPr>
          <w:rFonts w:ascii="Times New Roman" w:hAnsi="Times New Roman"/>
          <w:sz w:val="28"/>
          <w:szCs w:val="28"/>
        </w:rPr>
        <w:t>и др.);</w:t>
      </w:r>
    </w:p>
    <w:p w:rsidR="00835701" w:rsidRPr="00E00F6B" w:rsidRDefault="00980A5D" w:rsidP="002E3630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 выигрыши в лотереях, тотализаторах, конкурсах и иных играх;</w:t>
      </w:r>
    </w:p>
    <w:p w:rsidR="00835701" w:rsidRPr="00E00F6B" w:rsidRDefault="004E1358" w:rsidP="002E3630">
      <w:pPr>
        <w:pStyle w:val="a9"/>
        <w:numPr>
          <w:ilvl w:val="0"/>
          <w:numId w:val="2"/>
        </w:numPr>
        <w:shd w:val="clear" w:color="auto" w:fill="auto"/>
        <w:tabs>
          <w:tab w:val="left" w:pos="851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выплаты</w:t>
      </w:r>
      <w:r w:rsidRPr="00E00F6B">
        <w:rPr>
          <w:rFonts w:ascii="Times New Roman" w:hAnsi="Times New Roman" w:cs="Times New Roman"/>
          <w:sz w:val="28"/>
          <w:szCs w:val="28"/>
        </w:rPr>
        <w:t xml:space="preserve"> </w:t>
      </w:r>
      <w:r w:rsidR="00096ED3" w:rsidRPr="00E00F6B">
        <w:rPr>
          <w:rFonts w:ascii="Times New Roman" w:hAnsi="Times New Roman" w:cs="Times New Roman"/>
          <w:sz w:val="28"/>
          <w:szCs w:val="28"/>
        </w:rPr>
        <w:t>член</w:t>
      </w:r>
      <w:r>
        <w:rPr>
          <w:rFonts w:ascii="Times New Roman" w:hAnsi="Times New Roman" w:cs="Times New Roman"/>
          <w:sz w:val="28"/>
          <w:szCs w:val="28"/>
        </w:rPr>
        <w:t>ам</w:t>
      </w:r>
      <w:r w:rsidR="00096ED3" w:rsidRPr="00E00F6B">
        <w:rPr>
          <w:rFonts w:ascii="Times New Roman" w:hAnsi="Times New Roman" w:cs="Times New Roman"/>
          <w:sz w:val="28"/>
          <w:szCs w:val="28"/>
        </w:rPr>
        <w:t xml:space="preserve"> профсоюзных организаций, полученные от данных профсоюзных организаций;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доход от реализации имущества, полученный наложенным платежом. В случае если посылкой направлялись результаты педагогической и научной деятельности, доход указывается в строке 2 раздела 1 справки, результаты иной творческой деятельности – в строке 3 указанного раздела справки;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вознаграждение, полученное при осуществлении опеки или попечительства на возмездной основе;</w:t>
      </w:r>
    </w:p>
    <w:p w:rsidR="00835701" w:rsidRPr="002E3630" w:rsidRDefault="00096ED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доход, полученный индивидуальным предпринимателем (</w:t>
      </w:r>
      <w:r w:rsidRPr="002E3630">
        <w:rPr>
          <w:rFonts w:ascii="Times New Roman" w:hAnsi="Times New Roman"/>
          <w:sz w:val="28"/>
          <w:szCs w:val="28"/>
        </w:rPr>
        <w:t>указывается согласно бухгалтерской (финансовой) отчетности</w:t>
      </w:r>
      <w:r w:rsidR="00544487" w:rsidRPr="002E3630">
        <w:rPr>
          <w:rFonts w:ascii="Times New Roman" w:hAnsi="Times New Roman"/>
          <w:sz w:val="28"/>
          <w:szCs w:val="28"/>
        </w:rPr>
        <w:t xml:space="preserve"> или в соответствии с пунктом </w:t>
      </w:r>
      <w:r w:rsidR="0006694D" w:rsidRPr="002E3630">
        <w:rPr>
          <w:rFonts w:ascii="Times New Roman" w:hAnsi="Times New Roman"/>
          <w:sz w:val="28"/>
          <w:szCs w:val="28"/>
        </w:rPr>
        <w:t>4</w:t>
      </w:r>
      <w:r w:rsidR="0006694D">
        <w:rPr>
          <w:rFonts w:ascii="Times New Roman" w:hAnsi="Times New Roman"/>
          <w:sz w:val="28"/>
          <w:szCs w:val="28"/>
        </w:rPr>
        <w:t>2</w:t>
      </w:r>
      <w:r w:rsidR="0006694D" w:rsidRPr="002E3630">
        <w:rPr>
          <w:rFonts w:ascii="Times New Roman" w:hAnsi="Times New Roman"/>
          <w:sz w:val="28"/>
          <w:szCs w:val="28"/>
        </w:rPr>
        <w:t xml:space="preserve"> </w:t>
      </w:r>
      <w:r w:rsidR="00544487" w:rsidRPr="002E3630">
        <w:rPr>
          <w:rFonts w:ascii="Times New Roman" w:hAnsi="Times New Roman"/>
          <w:sz w:val="28"/>
          <w:szCs w:val="28"/>
        </w:rPr>
        <w:t>настоящих Методических рекомендаций)</w:t>
      </w:r>
      <w:r w:rsidRPr="002E3630">
        <w:rPr>
          <w:rFonts w:ascii="Times New Roman" w:hAnsi="Times New Roman"/>
          <w:sz w:val="28"/>
          <w:szCs w:val="28"/>
        </w:rPr>
        <w:t>;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денежные выплаты, полученные</w:t>
      </w:r>
      <w:r w:rsidRPr="00E00F6B">
        <w:rPr>
          <w:rFonts w:ascii="Times New Roman" w:hAnsi="Times New Roman"/>
          <w:sz w:val="28"/>
          <w:szCs w:val="28"/>
        </w:rPr>
        <w:t xml:space="preserve"> при награждении почетными грамотами и наградами федеральных государственных органов, государственных органов субъектов Российской Федерации, муниципальных образований, органов местного самоуправления, которые не включены в справку</w:t>
      </w:r>
      <w:r w:rsidR="00F845FA" w:rsidRPr="00E00F6B">
        <w:rPr>
          <w:rFonts w:ascii="Times New Roman" w:hAnsi="Times New Roman"/>
          <w:sz w:val="28"/>
          <w:szCs w:val="28"/>
        </w:rPr>
        <w:t xml:space="preserve"> по форме </w:t>
      </w:r>
      <w:r w:rsidRPr="00E00F6B">
        <w:rPr>
          <w:rFonts w:ascii="Times New Roman" w:hAnsi="Times New Roman"/>
          <w:sz w:val="28"/>
          <w:szCs w:val="28"/>
        </w:rPr>
        <w:t>2-НДФЛ, полученную по основному месту</w:t>
      </w:r>
      <w:r w:rsidR="00544487" w:rsidRPr="00E00F6B">
        <w:rPr>
          <w:rFonts w:ascii="Times New Roman" w:hAnsi="Times New Roman"/>
          <w:sz w:val="28"/>
          <w:szCs w:val="28"/>
        </w:rPr>
        <w:t xml:space="preserve"> службы (</w:t>
      </w:r>
      <w:r w:rsidRPr="00E00F6B">
        <w:rPr>
          <w:rFonts w:ascii="Times New Roman" w:hAnsi="Times New Roman"/>
          <w:sz w:val="28"/>
          <w:szCs w:val="28"/>
        </w:rPr>
        <w:t>работы</w:t>
      </w:r>
      <w:r w:rsidR="00544487" w:rsidRPr="00E00F6B">
        <w:rPr>
          <w:rFonts w:ascii="Times New Roman" w:hAnsi="Times New Roman"/>
          <w:sz w:val="28"/>
          <w:szCs w:val="28"/>
        </w:rPr>
        <w:t>)</w:t>
      </w:r>
      <w:r w:rsidR="000560EE" w:rsidRPr="00E00F6B">
        <w:rPr>
          <w:rFonts w:ascii="Times New Roman" w:hAnsi="Times New Roman"/>
          <w:sz w:val="28"/>
          <w:szCs w:val="28"/>
        </w:rPr>
        <w:t>;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денежные средства, </w:t>
      </w:r>
      <w:r w:rsidR="00344858">
        <w:rPr>
          <w:rFonts w:ascii="Times New Roman" w:hAnsi="Times New Roman"/>
          <w:sz w:val="28"/>
          <w:szCs w:val="28"/>
        </w:rPr>
        <w:t>полученные</w:t>
      </w:r>
      <w:r w:rsidR="00344858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в качестве оплаты услуг или товаров;</w:t>
      </w:r>
    </w:p>
    <w:p w:rsidR="005F2771" w:rsidRPr="00E00F6B" w:rsidRDefault="00096ED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средства, выплаченные за исполнение государственных или общественных обязанностей (например, присяжным заседателям, членам избирательных комиссий и др.);</w:t>
      </w:r>
    </w:p>
    <w:p w:rsidR="001F43C6" w:rsidRPr="00E00F6B" w:rsidRDefault="00385AA1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денежные средства, полученные от родственников (за исключением супруг</w:t>
      </w:r>
      <w:r w:rsidR="00601859">
        <w:rPr>
          <w:rFonts w:ascii="Times New Roman" w:hAnsi="Times New Roman"/>
          <w:sz w:val="28"/>
          <w:szCs w:val="28"/>
        </w:rPr>
        <w:t>и</w:t>
      </w:r>
      <w:r w:rsidRPr="00E00F6B">
        <w:rPr>
          <w:rFonts w:ascii="Times New Roman" w:hAnsi="Times New Roman"/>
          <w:sz w:val="28"/>
          <w:szCs w:val="28"/>
        </w:rPr>
        <w:t xml:space="preserve"> (</w:t>
      </w:r>
      <w:r w:rsidR="00601859" w:rsidRPr="00E00F6B">
        <w:rPr>
          <w:rFonts w:ascii="Times New Roman" w:hAnsi="Times New Roman"/>
          <w:sz w:val="28"/>
          <w:szCs w:val="28"/>
        </w:rPr>
        <w:t>супруг</w:t>
      </w:r>
      <w:r w:rsidR="00601859">
        <w:rPr>
          <w:rFonts w:ascii="Times New Roman" w:hAnsi="Times New Roman"/>
          <w:sz w:val="28"/>
          <w:szCs w:val="28"/>
        </w:rPr>
        <w:t>а</w:t>
      </w:r>
      <w:r w:rsidRPr="00E00F6B">
        <w:rPr>
          <w:rFonts w:ascii="Times New Roman" w:hAnsi="Times New Roman"/>
          <w:sz w:val="28"/>
          <w:szCs w:val="28"/>
        </w:rPr>
        <w:t>) и несовершеннолетних детей) и третьих лиц на невозвратной основе;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доход, полученный по договорам переуступки прав требования на строящиеся объекты недвижимости</w:t>
      </w:r>
      <w:r w:rsidR="00AD7266" w:rsidRPr="00E00F6B">
        <w:rPr>
          <w:rFonts w:ascii="Times New Roman" w:hAnsi="Times New Roman"/>
          <w:sz w:val="28"/>
          <w:szCs w:val="28"/>
        </w:rPr>
        <w:t>;</w:t>
      </w:r>
    </w:p>
    <w:p w:rsidR="00835701" w:rsidRPr="00E00F6B" w:rsidRDefault="00BC1A10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денежные средства, полученные в качестве неустойки за </w:t>
      </w:r>
      <w:r w:rsidR="001E3D2A" w:rsidRPr="00E00F6B">
        <w:rPr>
          <w:rFonts w:ascii="Times New Roman" w:hAnsi="Times New Roman"/>
          <w:sz w:val="28"/>
          <w:szCs w:val="28"/>
        </w:rPr>
        <w:t>неисполнение или ненадлежащее исполнение обязательства, в частности в случае просрочки исполнения</w:t>
      </w:r>
      <w:r w:rsidRPr="00E00F6B">
        <w:rPr>
          <w:rFonts w:ascii="Times New Roman" w:hAnsi="Times New Roman"/>
          <w:sz w:val="28"/>
          <w:szCs w:val="28"/>
        </w:rPr>
        <w:t>, возмещения вреда, в том числе морального;</w:t>
      </w:r>
    </w:p>
    <w:p w:rsidR="00324AE3" w:rsidRDefault="00324AE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выплаченная ликвидационная стоимость ценных бумаг при ликвидации коммерческой организации;</w:t>
      </w:r>
    </w:p>
    <w:p w:rsidR="00344858" w:rsidRPr="00E00F6B" w:rsidRDefault="00344858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>денежные средства, полученные</w:t>
      </w:r>
      <w:r>
        <w:rPr>
          <w:rFonts w:ascii="Times New Roman" w:hAnsi="Times New Roman"/>
          <w:sz w:val="28"/>
          <w:szCs w:val="28"/>
        </w:rPr>
        <w:t xml:space="preserve"> в связи с прощением долга</w:t>
      </w:r>
      <w:r w:rsidR="006D784E">
        <w:rPr>
          <w:rFonts w:ascii="Times New Roman" w:hAnsi="Times New Roman"/>
          <w:sz w:val="28"/>
          <w:szCs w:val="28"/>
        </w:rPr>
        <w:t xml:space="preserve"> служащему (работнику), его супруге (супругу) или несовершеннолетним детям</w:t>
      </w:r>
      <w:r>
        <w:rPr>
          <w:rFonts w:ascii="Times New Roman" w:hAnsi="Times New Roman"/>
          <w:sz w:val="28"/>
          <w:szCs w:val="28"/>
        </w:rPr>
        <w:t>;</w:t>
      </w:r>
    </w:p>
    <w:p w:rsidR="00835701" w:rsidRPr="00E00F6B" w:rsidRDefault="00096ED3" w:rsidP="002E3630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иные аналогичные выплаты.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Формой справки не предусмотрено указание товаров, услуг, полученных в натуральной форме</w:t>
      </w:r>
      <w:r w:rsidR="00B07827">
        <w:rPr>
          <w:rFonts w:ascii="Times New Roman" w:eastAsia="Times New Roman" w:hAnsi="Times New Roman"/>
          <w:sz w:val="28"/>
          <w:szCs w:val="28"/>
          <w:lang w:eastAsia="ru-RU"/>
        </w:rPr>
        <w:t xml:space="preserve"> (например, </w:t>
      </w:r>
      <w:r w:rsidR="004E66B2">
        <w:rPr>
          <w:rFonts w:ascii="Times New Roman" w:eastAsia="Times New Roman" w:hAnsi="Times New Roman"/>
          <w:sz w:val="28"/>
          <w:szCs w:val="28"/>
          <w:lang w:eastAsia="ru-RU"/>
        </w:rPr>
        <w:t>организация и (или) оплата страховщиком восстановительного ремонта поврежденного</w:t>
      </w:r>
      <w:r w:rsidR="00B07827">
        <w:rPr>
          <w:rFonts w:ascii="Times New Roman" w:eastAsia="Times New Roman" w:hAnsi="Times New Roman"/>
          <w:sz w:val="28"/>
          <w:szCs w:val="28"/>
          <w:lang w:eastAsia="ru-RU"/>
        </w:rPr>
        <w:t xml:space="preserve"> транспортного средства по договору страхования)</w:t>
      </w:r>
      <w:r w:rsidR="00BC1A10"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C52304" w:rsidRPr="00E00F6B">
        <w:rPr>
          <w:rFonts w:ascii="Times New Roman" w:eastAsia="Times New Roman" w:hAnsi="Times New Roman"/>
          <w:sz w:val="28"/>
          <w:szCs w:val="28"/>
          <w:lang w:eastAsia="ru-RU"/>
        </w:rPr>
        <w:t>а также</w:t>
      </w:r>
      <w:r w:rsidR="00BC1A10"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 виртуальных валют</w:t>
      </w: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 С учетом целей антико</w:t>
      </w:r>
      <w:r w:rsidRPr="00E00F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>рупционного законодательства в строке 6 «Иные доходы»</w:t>
      </w:r>
      <w:r w:rsidRPr="00E00F6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не указываются </w:t>
      </w: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 денежных средствах, касающихся </w:t>
      </w:r>
      <w:r w:rsidRPr="00E00F6B">
        <w:rPr>
          <w:rFonts w:ascii="Times New Roman" w:hAnsi="Times New Roman"/>
          <w:sz w:val="28"/>
          <w:szCs w:val="28"/>
        </w:rPr>
        <w:t>возмещения расходов, понесенных служащим (работником), его супругой (супругом), несовершеннолетним ребенком, в том числе связанных:</w:t>
      </w:r>
    </w:p>
    <w:p w:rsidR="001B0D02" w:rsidRPr="00E00F6B" w:rsidRDefault="00096ED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со служебными командировками;</w:t>
      </w:r>
    </w:p>
    <w:p w:rsidR="001B0D02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с оплатой проезда и провоза багажа к месту использования отпуска и обратно, в том числе предоставляемой лицам, работающим и проживающим в районах Крайнего Севера и приравненных к ним местностям;</w:t>
      </w:r>
    </w:p>
    <w:p w:rsidR="000B47BB" w:rsidRPr="00E00F6B" w:rsidRDefault="004D77DB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3) </w:t>
      </w:r>
      <w:r w:rsidR="00096ED3" w:rsidRPr="00E00F6B">
        <w:rPr>
          <w:rFonts w:ascii="Times New Roman" w:hAnsi="Times New Roman"/>
          <w:sz w:val="28"/>
          <w:szCs w:val="28"/>
        </w:rPr>
        <w:t xml:space="preserve">с компенсацией расходов, связанных с переездом в другую местность в случае ротации и (или) перевода в другой орган, а также с </w:t>
      </w:r>
      <w:r w:rsidR="001E3D2A" w:rsidRPr="00E00F6B">
        <w:rPr>
          <w:rFonts w:ascii="Times New Roman" w:hAnsi="Times New Roman"/>
          <w:sz w:val="28"/>
          <w:szCs w:val="28"/>
        </w:rPr>
        <w:t xml:space="preserve">наймом </w:t>
      </w:r>
      <w:r w:rsidR="00096ED3" w:rsidRPr="00E00F6B">
        <w:rPr>
          <w:rFonts w:ascii="Times New Roman" w:hAnsi="Times New Roman"/>
          <w:sz w:val="28"/>
          <w:szCs w:val="28"/>
        </w:rPr>
        <w:t>(</w:t>
      </w:r>
      <w:r w:rsidR="001E3D2A" w:rsidRPr="00E00F6B">
        <w:rPr>
          <w:rFonts w:ascii="Times New Roman" w:hAnsi="Times New Roman"/>
          <w:sz w:val="28"/>
          <w:szCs w:val="28"/>
        </w:rPr>
        <w:t>поднаймом</w:t>
      </w:r>
      <w:r w:rsidR="00096ED3" w:rsidRPr="00E00F6B">
        <w:rPr>
          <w:rFonts w:ascii="Times New Roman" w:hAnsi="Times New Roman"/>
          <w:sz w:val="28"/>
          <w:szCs w:val="28"/>
        </w:rPr>
        <w:t xml:space="preserve">) жилого помещения служащим, назначенным в порядке ротации </w:t>
      </w:r>
      <w:r w:rsidR="000B47BB" w:rsidRPr="00E00F6B">
        <w:rPr>
          <w:rFonts w:ascii="Times New Roman" w:hAnsi="Times New Roman"/>
          <w:sz w:val="28"/>
          <w:szCs w:val="28"/>
        </w:rPr>
        <w:t xml:space="preserve">в </w:t>
      </w:r>
      <w:r w:rsidR="00096ED3" w:rsidRPr="00E00F6B">
        <w:rPr>
          <w:rFonts w:ascii="Times New Roman" w:hAnsi="Times New Roman"/>
          <w:sz w:val="28"/>
          <w:szCs w:val="28"/>
        </w:rPr>
        <w:t>орган, расположенный в другой местности в пределах Российской Федерации;</w:t>
      </w:r>
    </w:p>
    <w:p w:rsidR="00537982" w:rsidRPr="00E00F6B" w:rsidRDefault="00253C7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4</w:t>
      </w:r>
      <w:r w:rsidR="00096ED3" w:rsidRPr="00E00F6B">
        <w:rPr>
          <w:rFonts w:ascii="Times New Roman" w:hAnsi="Times New Roman"/>
          <w:sz w:val="28"/>
          <w:szCs w:val="28"/>
        </w:rPr>
        <w:t>) с оплатой стоимости и (или) выдачи полагающегося натурального довольствия, а также выплат</w:t>
      </w:r>
      <w:r w:rsidR="00544487" w:rsidRPr="00E00F6B">
        <w:rPr>
          <w:rFonts w:ascii="Times New Roman" w:hAnsi="Times New Roman"/>
          <w:sz w:val="28"/>
          <w:szCs w:val="28"/>
        </w:rPr>
        <w:t>ой</w:t>
      </w:r>
      <w:r w:rsidR="00096ED3" w:rsidRPr="00E00F6B">
        <w:rPr>
          <w:rFonts w:ascii="Times New Roman" w:hAnsi="Times New Roman"/>
          <w:sz w:val="28"/>
          <w:szCs w:val="28"/>
        </w:rPr>
        <w:t xml:space="preserve"> денежных средств взамен этого довольствия;</w:t>
      </w:r>
    </w:p>
    <w:p w:rsidR="006F2560" w:rsidRPr="00E00F6B" w:rsidRDefault="00253C7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5</w:t>
      </w:r>
      <w:r w:rsidR="00096ED3" w:rsidRPr="00E00F6B">
        <w:rPr>
          <w:rFonts w:ascii="Times New Roman" w:hAnsi="Times New Roman"/>
          <w:sz w:val="28"/>
          <w:szCs w:val="28"/>
        </w:rPr>
        <w:t>) с приобретением проездных документов для исполнения служебных (должностных) обязанностей;</w:t>
      </w:r>
    </w:p>
    <w:p w:rsidR="006F2560" w:rsidRPr="00E00F6B" w:rsidRDefault="00253C7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6</w:t>
      </w:r>
      <w:r w:rsidR="00096ED3" w:rsidRPr="00E00F6B">
        <w:rPr>
          <w:rFonts w:ascii="Times New Roman" w:hAnsi="Times New Roman"/>
          <w:sz w:val="28"/>
          <w:szCs w:val="28"/>
        </w:rPr>
        <w:t xml:space="preserve">) с оплатой коммунальных и иных услуг, </w:t>
      </w:r>
      <w:r w:rsidR="001E3D2A" w:rsidRPr="00E00F6B">
        <w:rPr>
          <w:rFonts w:ascii="Times New Roman" w:hAnsi="Times New Roman"/>
          <w:sz w:val="28"/>
          <w:szCs w:val="28"/>
        </w:rPr>
        <w:t xml:space="preserve">наймом </w:t>
      </w:r>
      <w:r w:rsidR="00096ED3" w:rsidRPr="00E00F6B">
        <w:rPr>
          <w:rFonts w:ascii="Times New Roman" w:hAnsi="Times New Roman"/>
          <w:sz w:val="28"/>
          <w:szCs w:val="28"/>
        </w:rPr>
        <w:t>жилого помещения;</w:t>
      </w:r>
    </w:p>
    <w:p w:rsidR="006F2560" w:rsidRPr="00E00F6B" w:rsidRDefault="00253C7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7</w:t>
      </w:r>
      <w:r w:rsidR="00096ED3" w:rsidRPr="00E00F6B">
        <w:rPr>
          <w:rFonts w:ascii="Times New Roman" w:hAnsi="Times New Roman"/>
          <w:sz w:val="28"/>
          <w:szCs w:val="28"/>
        </w:rPr>
        <w:t>) с внесением родительской платы за посещение дошкольного образовательного учреждения;</w:t>
      </w:r>
    </w:p>
    <w:p w:rsidR="008E0C31" w:rsidRPr="00E00F6B" w:rsidRDefault="00253C7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8</w:t>
      </w:r>
      <w:r w:rsidR="00096ED3" w:rsidRPr="00E00F6B">
        <w:rPr>
          <w:rFonts w:ascii="Times New Roman" w:hAnsi="Times New Roman"/>
          <w:sz w:val="28"/>
          <w:szCs w:val="28"/>
        </w:rPr>
        <w:t>) с оформлением нотариальной доверенности, почтовыми расходами, расходами на оплату услуг представителя (возмещаются по решению суда);</w:t>
      </w:r>
    </w:p>
    <w:p w:rsidR="00537982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Также не указываются сведения о денежных средствах, полученных:</w:t>
      </w:r>
    </w:p>
    <w:p w:rsidR="001B0D02" w:rsidRPr="00E00F6B" w:rsidRDefault="004E66B2" w:rsidP="002E3630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096ED3" w:rsidRPr="00E00F6B">
        <w:rPr>
          <w:rFonts w:ascii="Times New Roman" w:hAnsi="Times New Roman"/>
          <w:sz w:val="28"/>
          <w:szCs w:val="28"/>
        </w:rPr>
        <w:t>) в виде социального, имущественного</w:t>
      </w:r>
      <w:r w:rsidR="00B07827">
        <w:rPr>
          <w:rFonts w:ascii="Times New Roman" w:hAnsi="Times New Roman"/>
          <w:sz w:val="28"/>
          <w:szCs w:val="28"/>
        </w:rPr>
        <w:t>, инвестиционного</w:t>
      </w:r>
      <w:r w:rsidR="00096ED3" w:rsidRPr="00E00F6B">
        <w:rPr>
          <w:rFonts w:ascii="Times New Roman" w:hAnsi="Times New Roman"/>
          <w:sz w:val="28"/>
          <w:szCs w:val="28"/>
        </w:rPr>
        <w:t xml:space="preserve"> налогового вычета;</w:t>
      </w:r>
    </w:p>
    <w:p w:rsidR="00637E02" w:rsidRPr="00E00F6B" w:rsidRDefault="004E66B2" w:rsidP="002E3630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096ED3" w:rsidRPr="00E00F6B">
        <w:rPr>
          <w:rFonts w:ascii="Times New Roman" w:hAnsi="Times New Roman"/>
          <w:sz w:val="28"/>
          <w:szCs w:val="28"/>
        </w:rPr>
        <w:t>) от продажи различного вида подарочных сертификатов (карт), выпущенных предприятиями торговли;</w:t>
      </w:r>
    </w:p>
    <w:p w:rsidR="00401EC7" w:rsidRPr="00E00F6B" w:rsidRDefault="004E66B2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096ED3" w:rsidRPr="00E00F6B">
        <w:rPr>
          <w:rFonts w:ascii="Times New Roman" w:hAnsi="Times New Roman"/>
          <w:sz w:val="28"/>
          <w:szCs w:val="28"/>
        </w:rPr>
        <w:t>) </w:t>
      </w:r>
      <w:r w:rsidR="00096ED3" w:rsidRPr="00E00F6B">
        <w:rPr>
          <w:rFonts w:ascii="Times New Roman" w:hAnsi="Times New Roman"/>
          <w:color w:val="000000"/>
          <w:sz w:val="28"/>
          <w:szCs w:val="28"/>
        </w:rPr>
        <w:t>в качестве бонусных баллов (</w:t>
      </w:r>
      <w:r w:rsidR="00096ED3" w:rsidRPr="00E00F6B">
        <w:rPr>
          <w:rFonts w:ascii="Times New Roman" w:hAnsi="Times New Roman"/>
          <w:sz w:val="28"/>
          <w:szCs w:val="28"/>
        </w:rPr>
        <w:t>«</w:t>
      </w:r>
      <w:proofErr w:type="spellStart"/>
      <w:r w:rsidR="00096ED3" w:rsidRPr="00E00F6B">
        <w:rPr>
          <w:rFonts w:ascii="Times New Roman" w:hAnsi="Times New Roman"/>
          <w:sz w:val="28"/>
          <w:szCs w:val="28"/>
        </w:rPr>
        <w:t>кэшбэк</w:t>
      </w:r>
      <w:proofErr w:type="spellEnd"/>
      <w:r w:rsidR="00096ED3" w:rsidRPr="00E00F6B">
        <w:rPr>
          <w:rFonts w:ascii="Times New Roman" w:hAnsi="Times New Roman"/>
          <w:sz w:val="28"/>
          <w:szCs w:val="28"/>
        </w:rPr>
        <w:t xml:space="preserve"> сервис»), бонусов на накопительных дисконтных картах, начисленных банками и иными организациями за пользование их услугами, в том числе в виде денежных средств;</w:t>
      </w:r>
    </w:p>
    <w:p w:rsidR="00D57D4F" w:rsidRPr="00E00F6B" w:rsidRDefault="004E66B2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D57D4F" w:rsidRPr="00E00F6B">
        <w:rPr>
          <w:rFonts w:ascii="Times New Roman" w:hAnsi="Times New Roman"/>
          <w:sz w:val="28"/>
          <w:szCs w:val="28"/>
        </w:rPr>
        <w:t>) в виде материальной выгоды</w:t>
      </w:r>
      <w:r w:rsidR="00C52304" w:rsidRPr="00E00F6B">
        <w:rPr>
          <w:rFonts w:ascii="Times New Roman" w:hAnsi="Times New Roman"/>
          <w:sz w:val="28"/>
          <w:szCs w:val="28"/>
        </w:rPr>
        <w:t>, предусмотренной</w:t>
      </w:r>
      <w:r w:rsidR="00CD6891" w:rsidRPr="00E00F6B">
        <w:rPr>
          <w:rFonts w:ascii="Times New Roman" w:hAnsi="Times New Roman"/>
          <w:sz w:val="28"/>
          <w:szCs w:val="28"/>
        </w:rPr>
        <w:t xml:space="preserve"> </w:t>
      </w:r>
      <w:r w:rsidR="008C1538" w:rsidRPr="00E00F6B">
        <w:rPr>
          <w:rFonts w:ascii="Times New Roman" w:hAnsi="Times New Roman"/>
          <w:sz w:val="28"/>
          <w:szCs w:val="28"/>
        </w:rPr>
        <w:t>статьей </w:t>
      </w:r>
      <w:r w:rsidR="00CD6891" w:rsidRPr="00E00F6B">
        <w:rPr>
          <w:rFonts w:ascii="Times New Roman" w:hAnsi="Times New Roman"/>
          <w:sz w:val="28"/>
          <w:szCs w:val="28"/>
        </w:rPr>
        <w:t>212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="00C52304" w:rsidRPr="00E00F6B">
        <w:rPr>
          <w:rFonts w:ascii="Times New Roman" w:hAnsi="Times New Roman"/>
          <w:sz w:val="28"/>
          <w:szCs w:val="28"/>
        </w:rPr>
        <w:t>Налогов</w:t>
      </w:r>
      <w:r w:rsidR="00CD6891" w:rsidRPr="00E00F6B">
        <w:rPr>
          <w:rFonts w:ascii="Times New Roman" w:hAnsi="Times New Roman"/>
          <w:sz w:val="28"/>
          <w:szCs w:val="28"/>
        </w:rPr>
        <w:t>ого</w:t>
      </w:r>
      <w:r w:rsidR="00C52304" w:rsidRPr="00E00F6B">
        <w:rPr>
          <w:rFonts w:ascii="Times New Roman" w:hAnsi="Times New Roman"/>
          <w:sz w:val="28"/>
          <w:szCs w:val="28"/>
        </w:rPr>
        <w:t xml:space="preserve"> кодекс</w:t>
      </w:r>
      <w:r w:rsidR="00CD6891" w:rsidRPr="00E00F6B">
        <w:rPr>
          <w:rFonts w:ascii="Times New Roman" w:hAnsi="Times New Roman"/>
          <w:sz w:val="28"/>
          <w:szCs w:val="28"/>
        </w:rPr>
        <w:t>а</w:t>
      </w:r>
      <w:r w:rsidR="00C52304" w:rsidRPr="00E00F6B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8C1538" w:rsidRPr="00E00F6B">
        <w:rPr>
          <w:rFonts w:ascii="Times New Roman" w:hAnsi="Times New Roman"/>
          <w:sz w:val="28"/>
          <w:szCs w:val="28"/>
        </w:rPr>
        <w:t>. Например, материальная выгода, полученная от экономии на процентах за пользование заемными (кредитными) средствам</w:t>
      </w:r>
      <w:r w:rsidR="00883A71" w:rsidRPr="00E00F6B">
        <w:rPr>
          <w:rFonts w:ascii="Times New Roman" w:hAnsi="Times New Roman"/>
          <w:sz w:val="28"/>
          <w:szCs w:val="28"/>
        </w:rPr>
        <w:t>и</w:t>
      </w:r>
      <w:r w:rsidR="008C1538" w:rsidRPr="00E00F6B">
        <w:rPr>
          <w:rFonts w:ascii="Times New Roman" w:hAnsi="Times New Roman"/>
          <w:sz w:val="28"/>
          <w:szCs w:val="28"/>
        </w:rPr>
        <w:t>, полученными от организаций или индивидуальных предпринимате</w:t>
      </w:r>
      <w:r w:rsidR="00AE199F" w:rsidRPr="00E00F6B">
        <w:rPr>
          <w:rFonts w:ascii="Times New Roman" w:hAnsi="Times New Roman"/>
          <w:sz w:val="28"/>
          <w:szCs w:val="28"/>
        </w:rPr>
        <w:t>ле</w:t>
      </w:r>
      <w:r w:rsidR="008C1538" w:rsidRPr="00E00F6B">
        <w:rPr>
          <w:rFonts w:ascii="Times New Roman" w:hAnsi="Times New Roman"/>
          <w:sz w:val="28"/>
          <w:szCs w:val="28"/>
        </w:rPr>
        <w:t>й</w:t>
      </w:r>
      <w:r w:rsidR="00D57D4F" w:rsidRPr="00E00F6B">
        <w:rPr>
          <w:rFonts w:ascii="Times New Roman" w:hAnsi="Times New Roman"/>
          <w:sz w:val="28"/>
          <w:szCs w:val="28"/>
        </w:rPr>
        <w:t>;</w:t>
      </w:r>
    </w:p>
    <w:p w:rsidR="00C67D7B" w:rsidRPr="00E00F6B" w:rsidRDefault="004E66B2" w:rsidP="002E3630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096ED3" w:rsidRPr="00E00F6B">
        <w:rPr>
          <w:rFonts w:ascii="Times New Roman" w:hAnsi="Times New Roman"/>
          <w:sz w:val="28"/>
          <w:szCs w:val="28"/>
        </w:rPr>
        <w:t xml:space="preserve">) в качестве возврата налога на добавленную стоимость, уплаченного при совершении покупок за границей, по чекам </w:t>
      </w:r>
      <w:r w:rsidR="00096ED3" w:rsidRPr="00E00F6B">
        <w:rPr>
          <w:rFonts w:ascii="Times New Roman" w:hAnsi="Times New Roman"/>
          <w:sz w:val="28"/>
          <w:szCs w:val="28"/>
          <w:lang w:val="en-US"/>
        </w:rPr>
        <w:t>Tax</w:t>
      </w:r>
      <w:r w:rsidR="00096ED3" w:rsidRPr="00E00F6B">
        <w:rPr>
          <w:rFonts w:ascii="Times New Roman" w:hAnsi="Times New Roman"/>
          <w:sz w:val="28"/>
          <w:szCs w:val="28"/>
        </w:rPr>
        <w:t>-</w:t>
      </w:r>
      <w:r w:rsidR="00096ED3" w:rsidRPr="00E00F6B">
        <w:rPr>
          <w:rFonts w:ascii="Times New Roman" w:hAnsi="Times New Roman"/>
          <w:sz w:val="28"/>
          <w:szCs w:val="28"/>
          <w:lang w:val="en-US"/>
        </w:rPr>
        <w:t>free</w:t>
      </w:r>
      <w:r w:rsidR="00096ED3" w:rsidRPr="00E00F6B">
        <w:rPr>
          <w:rFonts w:ascii="Times New Roman" w:hAnsi="Times New Roman"/>
          <w:sz w:val="28"/>
          <w:szCs w:val="28"/>
        </w:rPr>
        <w:t>;</w:t>
      </w:r>
    </w:p>
    <w:p w:rsidR="00563FDE" w:rsidRPr="00E00F6B" w:rsidRDefault="004E66B2" w:rsidP="002E3630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14</w:t>
      </w:r>
      <w:r w:rsidR="00096ED3" w:rsidRPr="00E00F6B">
        <w:rPr>
          <w:rFonts w:ascii="Times New Roman" w:hAnsi="Times New Roman"/>
          <w:sz w:val="28"/>
          <w:szCs w:val="28"/>
        </w:rPr>
        <w:t xml:space="preserve">) в качестве вознаграждения донорам за сданную кровь, ее </w:t>
      </w:r>
      <w:r w:rsidR="002D495C" w:rsidRPr="00E00F6B">
        <w:rPr>
          <w:rFonts w:ascii="Times New Roman" w:hAnsi="Times New Roman"/>
          <w:sz w:val="28"/>
          <w:szCs w:val="28"/>
        </w:rPr>
        <w:t>компонент</w:t>
      </w:r>
      <w:r w:rsidR="002D495C">
        <w:rPr>
          <w:rFonts w:ascii="Times New Roman" w:hAnsi="Times New Roman"/>
          <w:sz w:val="28"/>
          <w:szCs w:val="28"/>
        </w:rPr>
        <w:t>ов</w:t>
      </w:r>
      <w:r w:rsidR="002D495C" w:rsidRPr="00E00F6B">
        <w:rPr>
          <w:rFonts w:ascii="Times New Roman" w:hAnsi="Times New Roman"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(и иную помощь);</w:t>
      </w:r>
    </w:p>
    <w:p w:rsidR="003228FB" w:rsidRDefault="004E66B2" w:rsidP="002E3630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1F43C6" w:rsidRPr="00E00F6B">
        <w:rPr>
          <w:rFonts w:ascii="Times New Roman" w:hAnsi="Times New Roman"/>
          <w:sz w:val="28"/>
          <w:szCs w:val="28"/>
        </w:rPr>
        <w:t xml:space="preserve">) в виде кредитов, займов. В случае если сумма кредита, займа равна или превышает </w:t>
      </w:r>
      <w:r w:rsidR="008C1538" w:rsidRPr="00E00F6B">
        <w:rPr>
          <w:rFonts w:ascii="Times New Roman" w:hAnsi="Times New Roman"/>
          <w:sz w:val="28"/>
          <w:szCs w:val="28"/>
        </w:rPr>
        <w:t>500 000 </w:t>
      </w:r>
      <w:r w:rsidR="001F43C6" w:rsidRPr="00E00F6B">
        <w:rPr>
          <w:rFonts w:ascii="Times New Roman" w:hAnsi="Times New Roman"/>
          <w:sz w:val="28"/>
          <w:szCs w:val="28"/>
        </w:rPr>
        <w:t>рублей, то данное срочное обязательство финансового характера подлежит указанию в разделе 6.2 справки</w:t>
      </w:r>
      <w:r w:rsidR="002D495C">
        <w:rPr>
          <w:rFonts w:ascii="Times New Roman" w:hAnsi="Times New Roman"/>
          <w:sz w:val="28"/>
          <w:szCs w:val="28"/>
        </w:rPr>
        <w:t>;</w:t>
      </w:r>
    </w:p>
    <w:p w:rsidR="0085224B" w:rsidRPr="00E00F6B" w:rsidRDefault="004E66B2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85224B" w:rsidRPr="00E00F6B">
        <w:rPr>
          <w:rFonts w:ascii="Times New Roman" w:hAnsi="Times New Roman"/>
          <w:sz w:val="28"/>
          <w:szCs w:val="28"/>
        </w:rPr>
        <w:t>) </w:t>
      </w:r>
      <w:r w:rsidR="003143B5">
        <w:rPr>
          <w:rFonts w:ascii="Times New Roman" w:hAnsi="Times New Roman"/>
          <w:sz w:val="28"/>
          <w:szCs w:val="28"/>
        </w:rPr>
        <w:t>в качестве возмещения</w:t>
      </w:r>
      <w:r w:rsidR="0085224B" w:rsidRPr="00E00F6B">
        <w:rPr>
          <w:rFonts w:ascii="Times New Roman" w:hAnsi="Times New Roman"/>
          <w:sz w:val="28"/>
          <w:szCs w:val="28"/>
        </w:rPr>
        <w:t xml:space="preserve"> расходов на повышение профессионального уровня</w:t>
      </w:r>
      <w:r w:rsidR="0085224B">
        <w:rPr>
          <w:rFonts w:ascii="Times New Roman" w:hAnsi="Times New Roman"/>
          <w:sz w:val="28"/>
          <w:szCs w:val="28"/>
        </w:rPr>
        <w:t xml:space="preserve"> за счет средств представителя нанимателя (работодателя)</w:t>
      </w:r>
      <w:r w:rsidR="0085224B" w:rsidRPr="00E00F6B">
        <w:rPr>
          <w:rFonts w:ascii="Times New Roman" w:hAnsi="Times New Roman"/>
          <w:sz w:val="28"/>
          <w:szCs w:val="28"/>
        </w:rPr>
        <w:t>;</w:t>
      </w:r>
    </w:p>
    <w:p w:rsidR="0085224B" w:rsidRPr="00E00F6B" w:rsidRDefault="004E66B2" w:rsidP="002E3630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="0085224B" w:rsidRPr="00E00F6B">
        <w:rPr>
          <w:rFonts w:ascii="Times New Roman" w:hAnsi="Times New Roman"/>
          <w:sz w:val="28"/>
          <w:szCs w:val="28"/>
        </w:rPr>
        <w:t>) </w:t>
      </w:r>
      <w:r w:rsidR="003143B5">
        <w:rPr>
          <w:rFonts w:ascii="Times New Roman" w:hAnsi="Times New Roman"/>
          <w:sz w:val="28"/>
          <w:szCs w:val="28"/>
        </w:rPr>
        <w:t xml:space="preserve">в связи </w:t>
      </w:r>
      <w:r w:rsidR="0085224B" w:rsidRPr="00E00F6B">
        <w:rPr>
          <w:rFonts w:ascii="Times New Roman" w:hAnsi="Times New Roman"/>
          <w:sz w:val="28"/>
          <w:szCs w:val="28"/>
        </w:rPr>
        <w:t xml:space="preserve">с переводом денежных средств между своими банковскими счетами, а также с зачислением на свой банковский счет </w:t>
      </w:r>
      <w:r w:rsidR="003143B5">
        <w:rPr>
          <w:rFonts w:ascii="Times New Roman" w:hAnsi="Times New Roman"/>
          <w:sz w:val="28"/>
          <w:szCs w:val="28"/>
        </w:rPr>
        <w:t xml:space="preserve">средств, </w:t>
      </w:r>
      <w:r w:rsidR="00725B43">
        <w:rPr>
          <w:rFonts w:ascii="Times New Roman" w:hAnsi="Times New Roman"/>
          <w:sz w:val="28"/>
          <w:szCs w:val="28"/>
        </w:rPr>
        <w:t xml:space="preserve">ранее снятых с другого </w:t>
      </w:r>
      <w:r w:rsidR="0085224B" w:rsidRPr="00E00F6B">
        <w:rPr>
          <w:rFonts w:ascii="Times New Roman" w:hAnsi="Times New Roman"/>
          <w:sz w:val="28"/>
          <w:szCs w:val="28"/>
        </w:rPr>
        <w:t xml:space="preserve">счета; </w:t>
      </w:r>
    </w:p>
    <w:p w:rsidR="0085224B" w:rsidRPr="00E00F6B" w:rsidRDefault="004E66B2" w:rsidP="002E3630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="0085224B" w:rsidRPr="00E00F6B">
        <w:rPr>
          <w:rFonts w:ascii="Times New Roman" w:hAnsi="Times New Roman"/>
          <w:sz w:val="28"/>
          <w:szCs w:val="28"/>
        </w:rPr>
        <w:t>) </w:t>
      </w:r>
      <w:r w:rsidR="003143B5">
        <w:rPr>
          <w:rFonts w:ascii="Times New Roman" w:hAnsi="Times New Roman"/>
          <w:sz w:val="28"/>
          <w:szCs w:val="28"/>
        </w:rPr>
        <w:t xml:space="preserve">в связи </w:t>
      </w:r>
      <w:r w:rsidR="0085224B" w:rsidRPr="00E00F6B">
        <w:rPr>
          <w:rFonts w:ascii="Times New Roman" w:hAnsi="Times New Roman"/>
          <w:sz w:val="28"/>
          <w:szCs w:val="28"/>
        </w:rPr>
        <w:t>с переводом денежных средств между банковскими счетами супругов и несовершеннолетних детей;</w:t>
      </w:r>
    </w:p>
    <w:p w:rsidR="0085224B" w:rsidRPr="00E00F6B" w:rsidRDefault="004E66B2" w:rsidP="002E3630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85224B" w:rsidRPr="00E00F6B">
        <w:rPr>
          <w:rFonts w:ascii="Times New Roman" w:hAnsi="Times New Roman"/>
          <w:sz w:val="28"/>
          <w:szCs w:val="28"/>
        </w:rPr>
        <w:t>) </w:t>
      </w:r>
      <w:r w:rsidR="003143B5">
        <w:rPr>
          <w:rFonts w:ascii="Times New Roman" w:hAnsi="Times New Roman"/>
          <w:sz w:val="28"/>
          <w:szCs w:val="28"/>
        </w:rPr>
        <w:t xml:space="preserve">в связи </w:t>
      </w:r>
      <w:r w:rsidR="0085224B" w:rsidRPr="00E00F6B">
        <w:rPr>
          <w:rFonts w:ascii="Times New Roman" w:hAnsi="Times New Roman"/>
          <w:sz w:val="28"/>
          <w:szCs w:val="28"/>
        </w:rPr>
        <w:t>с возвратом денежных средств по несостоявшемуся договору купли-продажи;</w:t>
      </w:r>
    </w:p>
    <w:p w:rsidR="0085224B" w:rsidRDefault="0085224B" w:rsidP="002E3630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E66B2">
        <w:rPr>
          <w:rFonts w:ascii="Times New Roman" w:hAnsi="Times New Roman"/>
          <w:sz w:val="28"/>
          <w:szCs w:val="28"/>
        </w:rPr>
        <w:t>0</w:t>
      </w:r>
      <w:r w:rsidRPr="00E00F6B">
        <w:rPr>
          <w:rFonts w:ascii="Times New Roman" w:hAnsi="Times New Roman"/>
          <w:sz w:val="28"/>
          <w:szCs w:val="28"/>
        </w:rPr>
        <w:t>) </w:t>
      </w:r>
      <w:r w:rsidR="003143B5">
        <w:rPr>
          <w:rFonts w:ascii="Times New Roman" w:hAnsi="Times New Roman"/>
          <w:sz w:val="28"/>
          <w:szCs w:val="28"/>
        </w:rPr>
        <w:t xml:space="preserve">в качестве </w:t>
      </w:r>
      <w:r w:rsidRPr="00E00F6B">
        <w:rPr>
          <w:rFonts w:ascii="Times New Roman" w:hAnsi="Times New Roman"/>
          <w:sz w:val="28"/>
          <w:szCs w:val="28"/>
        </w:rPr>
        <w:t>возврат</w:t>
      </w:r>
      <w:r w:rsidR="003143B5">
        <w:rPr>
          <w:rFonts w:ascii="Times New Roman" w:hAnsi="Times New Roman"/>
          <w:sz w:val="28"/>
          <w:szCs w:val="28"/>
        </w:rPr>
        <w:t>а</w:t>
      </w:r>
      <w:r w:rsidRPr="00E00F6B">
        <w:rPr>
          <w:rFonts w:ascii="Times New Roman" w:hAnsi="Times New Roman"/>
          <w:sz w:val="28"/>
          <w:szCs w:val="28"/>
        </w:rPr>
        <w:t xml:space="preserve"> займа, денежных средств за купленные товары, а также </w:t>
      </w:r>
      <w:r w:rsidR="003143B5">
        <w:rPr>
          <w:rFonts w:ascii="Times New Roman" w:hAnsi="Times New Roman"/>
          <w:sz w:val="28"/>
          <w:szCs w:val="28"/>
        </w:rPr>
        <w:t>в качестве</w:t>
      </w:r>
      <w:r w:rsidR="003143B5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возврат</w:t>
      </w:r>
      <w:r w:rsidR="003143B5">
        <w:rPr>
          <w:rFonts w:ascii="Times New Roman" w:hAnsi="Times New Roman"/>
          <w:sz w:val="28"/>
          <w:szCs w:val="28"/>
        </w:rPr>
        <w:t>а</w:t>
      </w:r>
      <w:r w:rsidRPr="00E00F6B">
        <w:rPr>
          <w:rFonts w:ascii="Times New Roman" w:hAnsi="Times New Roman"/>
          <w:sz w:val="28"/>
          <w:szCs w:val="28"/>
        </w:rPr>
        <w:t xml:space="preserve"> денежных средств за оплаченные за третьих лиц товары, работы и услуги, если факт такой оплаты может быть подтвержден</w:t>
      </w:r>
      <w:r>
        <w:rPr>
          <w:rFonts w:ascii="Times New Roman" w:hAnsi="Times New Roman"/>
          <w:sz w:val="28"/>
          <w:szCs w:val="28"/>
        </w:rPr>
        <w:t>;</w:t>
      </w:r>
    </w:p>
    <w:p w:rsidR="002D495C" w:rsidRDefault="0085224B" w:rsidP="002E3630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E66B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) </w:t>
      </w:r>
      <w:r w:rsidR="003143B5">
        <w:rPr>
          <w:rFonts w:ascii="Times New Roman" w:hAnsi="Times New Roman"/>
          <w:sz w:val="28"/>
          <w:szCs w:val="28"/>
        </w:rPr>
        <w:t>в качестве</w:t>
      </w:r>
      <w:r>
        <w:rPr>
          <w:rFonts w:ascii="Times New Roman" w:hAnsi="Times New Roman"/>
          <w:sz w:val="28"/>
          <w:szCs w:val="28"/>
        </w:rPr>
        <w:t xml:space="preserve"> возврат</w:t>
      </w:r>
      <w:r w:rsidR="003143B5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денежных средств в связи с прекращением договора (</w:t>
      </w:r>
      <w:r w:rsidR="004E66B2">
        <w:rPr>
          <w:rFonts w:ascii="Times New Roman" w:hAnsi="Times New Roman"/>
          <w:sz w:val="28"/>
          <w:szCs w:val="28"/>
        </w:rPr>
        <w:t>например, возврат части уплаченной стра</w:t>
      </w:r>
      <w:r w:rsidR="005D3A42">
        <w:rPr>
          <w:rFonts w:ascii="Times New Roman" w:hAnsi="Times New Roman"/>
          <w:sz w:val="28"/>
          <w:szCs w:val="28"/>
        </w:rPr>
        <w:t>х</w:t>
      </w:r>
      <w:r w:rsidR="004E66B2">
        <w:rPr>
          <w:rFonts w:ascii="Times New Roman" w:hAnsi="Times New Roman"/>
          <w:sz w:val="28"/>
          <w:szCs w:val="28"/>
        </w:rPr>
        <w:t>овой премии в связи с досрочным прекращением договора страхования</w:t>
      </w:r>
      <w:r>
        <w:rPr>
          <w:rFonts w:ascii="Times New Roman" w:hAnsi="Times New Roman"/>
          <w:sz w:val="28"/>
          <w:szCs w:val="28"/>
        </w:rPr>
        <w:t>)</w:t>
      </w:r>
      <w:r w:rsidR="002D495C">
        <w:rPr>
          <w:rFonts w:ascii="Times New Roman" w:hAnsi="Times New Roman"/>
          <w:sz w:val="28"/>
          <w:szCs w:val="28"/>
        </w:rPr>
        <w:t>;</w:t>
      </w:r>
    </w:p>
    <w:p w:rsidR="00F06684" w:rsidRDefault="002D495C" w:rsidP="002E3630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E66B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 </w:t>
      </w:r>
      <w:r w:rsidR="00453FC4">
        <w:rPr>
          <w:rFonts w:ascii="Times New Roman" w:hAnsi="Times New Roman"/>
          <w:sz w:val="28"/>
          <w:szCs w:val="28"/>
        </w:rPr>
        <w:t>на специальный избирательный счет в соответствии с</w:t>
      </w:r>
      <w:r w:rsidR="00453FC4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Федеральным законом</w:t>
      </w:r>
      <w:r w:rsidR="00453FC4" w:rsidRPr="00E00F6B">
        <w:t xml:space="preserve"> </w:t>
      </w:r>
      <w:r w:rsidR="00453FC4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от 12</w:t>
      </w:r>
      <w:r w:rsidR="00453FC4">
        <w:rPr>
          <w:rStyle w:val="a8"/>
          <w:rFonts w:ascii="Times New Roman" w:hAnsi="Times New Roman" w:cs="Times New Roman"/>
          <w:color w:val="000000"/>
          <w:sz w:val="28"/>
          <w:szCs w:val="28"/>
        </w:rPr>
        <w:t> </w:t>
      </w:r>
      <w:r w:rsidR="00453FC4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июня 2002 г. № 67-ФЗ «Об основных гарантиях избирательных прав и права на участие в референдуме граждан Российской Федерации»</w:t>
      </w:r>
      <w:r w:rsidR="00344858">
        <w:rPr>
          <w:rStyle w:val="a8"/>
          <w:rFonts w:ascii="Times New Roman" w:hAnsi="Times New Roman" w:cs="Times New Roman"/>
          <w:color w:val="000000"/>
          <w:sz w:val="28"/>
          <w:szCs w:val="28"/>
        </w:rPr>
        <w:t>.</w:t>
      </w:r>
    </w:p>
    <w:p w:rsidR="0085224B" w:rsidRPr="00E00F6B" w:rsidRDefault="0085224B" w:rsidP="00FE26A5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</w:p>
    <w:p w:rsidR="007378E4" w:rsidRPr="00E00F6B" w:rsidRDefault="00096ED3" w:rsidP="00FE26A5">
      <w:pPr>
        <w:tabs>
          <w:tab w:val="left" w:pos="709"/>
        </w:tabs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РАЗДЕЛ 2. СВЕДЕНИЯ О РАСХОДАХ</w:t>
      </w:r>
    </w:p>
    <w:p w:rsidR="007B5536" w:rsidRPr="00E00F6B" w:rsidRDefault="007B5536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Данный раздел справки </w:t>
      </w:r>
      <w:r w:rsidRPr="00E00F6B">
        <w:rPr>
          <w:rFonts w:ascii="Times New Roman" w:hAnsi="Times New Roman"/>
          <w:b/>
          <w:sz w:val="28"/>
          <w:szCs w:val="28"/>
        </w:rPr>
        <w:t>заполняется только</w:t>
      </w:r>
      <w:r w:rsidRPr="00E00F6B">
        <w:rPr>
          <w:rFonts w:ascii="Times New Roman" w:hAnsi="Times New Roman"/>
          <w:sz w:val="28"/>
          <w:szCs w:val="28"/>
        </w:rPr>
        <w:t xml:space="preserve"> в случае, если в </w:t>
      </w:r>
      <w:r w:rsidR="001F43C6" w:rsidRPr="00E00F6B">
        <w:rPr>
          <w:rFonts w:ascii="Times New Roman" w:hAnsi="Times New Roman"/>
          <w:sz w:val="28"/>
          <w:szCs w:val="28"/>
        </w:rPr>
        <w:t xml:space="preserve">отчетном периоде служащим (работником), его супругой (супругом) и несовершеннолетними детьми осуществлены расходы по сделке (сделкам)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и сумма расходов по такой сделке или общая сумма совершенных сделок превышает общий доход данного лица и его супруги (супруга) за три последних года, предшествующих отчетному периоду. </w:t>
      </w:r>
      <w:r w:rsidR="003143B5">
        <w:rPr>
          <w:rFonts w:ascii="Times New Roman" w:hAnsi="Times New Roman"/>
          <w:sz w:val="28"/>
          <w:szCs w:val="28"/>
        </w:rPr>
        <w:t>П</w:t>
      </w:r>
      <w:r w:rsidR="001F43C6" w:rsidRPr="00E00F6B">
        <w:rPr>
          <w:rFonts w:ascii="Times New Roman" w:hAnsi="Times New Roman"/>
          <w:sz w:val="28"/>
          <w:szCs w:val="28"/>
        </w:rPr>
        <w:t xml:space="preserve">ри представлении сведений в </w:t>
      </w:r>
      <w:r w:rsidR="00E965C9">
        <w:rPr>
          <w:rFonts w:ascii="Times New Roman" w:hAnsi="Times New Roman"/>
          <w:sz w:val="28"/>
          <w:szCs w:val="28"/>
        </w:rPr>
        <w:t>2019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="001F43C6" w:rsidRPr="00E00F6B">
        <w:rPr>
          <w:rFonts w:ascii="Times New Roman" w:hAnsi="Times New Roman"/>
          <w:sz w:val="28"/>
          <w:szCs w:val="28"/>
        </w:rPr>
        <w:t xml:space="preserve">году сообщаются сведения о расходах по сделкам, </w:t>
      </w:r>
      <w:r w:rsidR="004E1358" w:rsidRPr="00E00F6B">
        <w:rPr>
          <w:rFonts w:ascii="Times New Roman" w:hAnsi="Times New Roman"/>
          <w:sz w:val="28"/>
          <w:szCs w:val="28"/>
        </w:rPr>
        <w:t>совершенны</w:t>
      </w:r>
      <w:r w:rsidR="004E1358">
        <w:rPr>
          <w:rFonts w:ascii="Times New Roman" w:hAnsi="Times New Roman"/>
          <w:sz w:val="28"/>
          <w:szCs w:val="28"/>
        </w:rPr>
        <w:t>м</w:t>
      </w:r>
      <w:r w:rsidR="004E1358" w:rsidRPr="00E00F6B">
        <w:rPr>
          <w:rFonts w:ascii="Times New Roman" w:hAnsi="Times New Roman"/>
          <w:sz w:val="28"/>
          <w:szCs w:val="28"/>
        </w:rPr>
        <w:t xml:space="preserve"> </w:t>
      </w:r>
      <w:r w:rsidR="001F43C6" w:rsidRPr="00E00F6B">
        <w:rPr>
          <w:rFonts w:ascii="Times New Roman" w:hAnsi="Times New Roman"/>
          <w:sz w:val="28"/>
          <w:szCs w:val="28"/>
        </w:rPr>
        <w:t xml:space="preserve">в </w:t>
      </w:r>
      <w:r w:rsidR="00E965C9">
        <w:rPr>
          <w:rFonts w:ascii="Times New Roman" w:hAnsi="Times New Roman"/>
          <w:sz w:val="28"/>
          <w:szCs w:val="28"/>
        </w:rPr>
        <w:t>2018</w:t>
      </w:r>
      <w:r w:rsidR="001F43C6" w:rsidRPr="00E00F6B">
        <w:rPr>
          <w:rFonts w:ascii="Times New Roman" w:hAnsi="Times New Roman"/>
          <w:sz w:val="28"/>
          <w:szCs w:val="28"/>
        </w:rPr>
        <w:t> году.</w:t>
      </w:r>
    </w:p>
    <w:p w:rsidR="00835701" w:rsidRDefault="001F43C6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Граждане, поступающие на службу (работу), раздел</w:t>
      </w:r>
      <w:r w:rsidR="004D77DB" w:rsidRPr="00E00F6B">
        <w:rPr>
          <w:rFonts w:ascii="Times New Roman" w:hAnsi="Times New Roman"/>
          <w:sz w:val="28"/>
          <w:szCs w:val="28"/>
        </w:rPr>
        <w:t xml:space="preserve"> «С</w:t>
      </w:r>
      <w:r w:rsidR="00096ED3" w:rsidRPr="00E00F6B">
        <w:rPr>
          <w:rFonts w:ascii="Times New Roman" w:hAnsi="Times New Roman"/>
          <w:sz w:val="28"/>
          <w:szCs w:val="28"/>
        </w:rPr>
        <w:t>ведения о расходах</w:t>
      </w:r>
      <w:r w:rsidR="004D77DB" w:rsidRPr="00E00F6B">
        <w:rPr>
          <w:rFonts w:ascii="Times New Roman" w:hAnsi="Times New Roman"/>
          <w:sz w:val="28"/>
          <w:szCs w:val="28"/>
        </w:rPr>
        <w:t>»</w:t>
      </w:r>
      <w:r w:rsidR="00096ED3" w:rsidRPr="00E00F6B">
        <w:rPr>
          <w:rFonts w:ascii="Times New Roman" w:hAnsi="Times New Roman"/>
          <w:sz w:val="28"/>
          <w:szCs w:val="28"/>
        </w:rPr>
        <w:t xml:space="preserve"> не заполняют.</w:t>
      </w:r>
    </w:p>
    <w:p w:rsidR="001824C0" w:rsidRPr="00E00F6B" w:rsidRDefault="001824C0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Заполнение данного раздела при отсутствии указанных в </w:t>
      </w:r>
      <w:r w:rsidRPr="002E3630">
        <w:rPr>
          <w:rFonts w:ascii="Times New Roman" w:hAnsi="Times New Roman"/>
          <w:sz w:val="28"/>
          <w:szCs w:val="28"/>
        </w:rPr>
        <w:t>пункте </w:t>
      </w:r>
      <w:r w:rsidR="0006694D" w:rsidRPr="002E3630">
        <w:rPr>
          <w:rFonts w:ascii="Times New Roman" w:hAnsi="Times New Roman"/>
          <w:sz w:val="28"/>
          <w:szCs w:val="28"/>
        </w:rPr>
        <w:t>6</w:t>
      </w:r>
      <w:r w:rsidR="0006694D">
        <w:rPr>
          <w:rFonts w:ascii="Times New Roman" w:hAnsi="Times New Roman"/>
          <w:sz w:val="28"/>
          <w:szCs w:val="28"/>
        </w:rPr>
        <w:t>1</w:t>
      </w:r>
      <w:r w:rsidR="0006694D" w:rsidRPr="002E3630">
        <w:rPr>
          <w:rFonts w:ascii="Times New Roman" w:hAnsi="Times New Roman"/>
          <w:sz w:val="28"/>
          <w:szCs w:val="28"/>
        </w:rPr>
        <w:t xml:space="preserve"> </w:t>
      </w:r>
      <w:r w:rsidRPr="002E3630">
        <w:rPr>
          <w:rFonts w:ascii="Times New Roman" w:hAnsi="Times New Roman"/>
          <w:sz w:val="28"/>
          <w:szCs w:val="28"/>
        </w:rPr>
        <w:t>настоящих Методических рекомендаций оснований не является нарушением.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Cs/>
          <w:color w:val="000000"/>
          <w:sz w:val="28"/>
          <w:szCs w:val="28"/>
        </w:rPr>
        <w:t xml:space="preserve">При расчете общего дохода служащего (работника) и его супруги (супруга) суммируются доходы, полученные ими за три календарных года, предшествовавших году совершения сделки. Например, при представлении сведений о сделках, совершенных в </w:t>
      </w:r>
      <w:r w:rsidR="00E965C9">
        <w:rPr>
          <w:rFonts w:ascii="Times New Roman" w:hAnsi="Times New Roman"/>
          <w:bCs/>
          <w:color w:val="000000"/>
          <w:sz w:val="28"/>
          <w:szCs w:val="28"/>
        </w:rPr>
        <w:t>2018</w:t>
      </w:r>
      <w:r w:rsidR="00D74993" w:rsidRPr="00E00F6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00F6B">
        <w:rPr>
          <w:rFonts w:ascii="Times New Roman" w:hAnsi="Times New Roman"/>
          <w:bCs/>
          <w:color w:val="000000"/>
          <w:sz w:val="28"/>
          <w:szCs w:val="28"/>
        </w:rPr>
        <w:t xml:space="preserve">году, суммируются доходы служащего (работника) и его супруги (супруга), полученные в </w:t>
      </w:r>
      <w:r w:rsidR="0085224B" w:rsidRPr="00E00F6B">
        <w:rPr>
          <w:rFonts w:ascii="Times New Roman" w:hAnsi="Times New Roman"/>
          <w:bCs/>
          <w:color w:val="000000"/>
          <w:sz w:val="28"/>
          <w:szCs w:val="28"/>
        </w:rPr>
        <w:t>201</w:t>
      </w:r>
      <w:r w:rsidR="0085224B">
        <w:rPr>
          <w:rFonts w:ascii="Times New Roman" w:hAnsi="Times New Roman"/>
          <w:bCs/>
          <w:color w:val="000000"/>
          <w:sz w:val="28"/>
          <w:szCs w:val="28"/>
        </w:rPr>
        <w:t>5</w:t>
      </w:r>
      <w:r w:rsidRPr="00E00F6B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 w:rsidR="0085224B" w:rsidRPr="00E00F6B">
        <w:rPr>
          <w:rFonts w:ascii="Times New Roman" w:hAnsi="Times New Roman"/>
          <w:bCs/>
          <w:color w:val="000000"/>
          <w:sz w:val="28"/>
          <w:szCs w:val="28"/>
        </w:rPr>
        <w:t>201</w:t>
      </w:r>
      <w:r w:rsidR="0085224B">
        <w:rPr>
          <w:rFonts w:ascii="Times New Roman" w:hAnsi="Times New Roman"/>
          <w:bCs/>
          <w:color w:val="000000"/>
          <w:sz w:val="28"/>
          <w:szCs w:val="28"/>
        </w:rPr>
        <w:t>6</w:t>
      </w:r>
      <w:r w:rsidR="0085224B" w:rsidRPr="00E00F6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00F6B">
        <w:rPr>
          <w:rFonts w:ascii="Times New Roman" w:hAnsi="Times New Roman"/>
          <w:bCs/>
          <w:color w:val="000000"/>
          <w:sz w:val="28"/>
          <w:szCs w:val="28"/>
        </w:rPr>
        <w:t xml:space="preserve">и </w:t>
      </w:r>
      <w:r w:rsidR="0085224B" w:rsidRPr="00E00F6B">
        <w:rPr>
          <w:rFonts w:ascii="Times New Roman" w:hAnsi="Times New Roman"/>
          <w:bCs/>
          <w:color w:val="000000"/>
          <w:sz w:val="28"/>
          <w:szCs w:val="28"/>
        </w:rPr>
        <w:lastRenderedPageBreak/>
        <w:t>201</w:t>
      </w:r>
      <w:r w:rsidR="0085224B">
        <w:rPr>
          <w:rFonts w:ascii="Times New Roman" w:hAnsi="Times New Roman"/>
          <w:bCs/>
          <w:color w:val="000000"/>
          <w:sz w:val="28"/>
          <w:szCs w:val="28"/>
        </w:rPr>
        <w:t>7</w:t>
      </w:r>
      <w:r w:rsidR="0085224B" w:rsidRPr="00E00F6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00F6B">
        <w:rPr>
          <w:rFonts w:ascii="Times New Roman" w:hAnsi="Times New Roman"/>
          <w:bCs/>
          <w:color w:val="000000"/>
          <w:sz w:val="28"/>
          <w:szCs w:val="28"/>
        </w:rPr>
        <w:t>годах. Общий доход служащего (работника) и его супруги (супруга) рассчитывается вне зависимости от замещаемой им должности в течение трех указанных лет, а также вне зависимости от места прохождения государственной службы, осуществления трудовой деятельности (на территории Российской Федерации, за рубежом). Доход несовершеннолетнего ребенка при расчете общего дохода не учитывается.</w:t>
      </w:r>
    </w:p>
    <w:p w:rsidR="00BB5EB9" w:rsidRPr="00E00F6B" w:rsidRDefault="00B0760D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Для цели реализации пункта </w:t>
      </w:r>
      <w:r w:rsidR="0006694D" w:rsidRPr="002E3630">
        <w:rPr>
          <w:rFonts w:ascii="Times New Roman" w:hAnsi="Times New Roman"/>
          <w:sz w:val="28"/>
          <w:szCs w:val="28"/>
        </w:rPr>
        <w:t>6</w:t>
      </w:r>
      <w:r w:rsidR="0006694D">
        <w:rPr>
          <w:rFonts w:ascii="Times New Roman" w:hAnsi="Times New Roman"/>
          <w:sz w:val="28"/>
          <w:szCs w:val="28"/>
        </w:rPr>
        <w:t>1</w:t>
      </w:r>
      <w:r w:rsidR="0006694D" w:rsidRPr="002E3630">
        <w:rPr>
          <w:rFonts w:ascii="Times New Roman" w:hAnsi="Times New Roman"/>
          <w:sz w:val="28"/>
          <w:szCs w:val="28"/>
        </w:rPr>
        <w:t xml:space="preserve"> </w:t>
      </w:r>
      <w:r w:rsidRPr="002E3630">
        <w:rPr>
          <w:rFonts w:ascii="Times New Roman" w:hAnsi="Times New Roman"/>
          <w:sz w:val="28"/>
          <w:szCs w:val="28"/>
        </w:rPr>
        <w:t>настоящих</w:t>
      </w:r>
      <w:r w:rsidR="001824C0" w:rsidRPr="002E3630">
        <w:rPr>
          <w:rFonts w:ascii="Times New Roman" w:hAnsi="Times New Roman"/>
          <w:sz w:val="28"/>
          <w:szCs w:val="28"/>
        </w:rPr>
        <w:t xml:space="preserve"> Методических</w:t>
      </w:r>
      <w:r w:rsidRPr="002E3630">
        <w:rPr>
          <w:rFonts w:ascii="Times New Roman" w:hAnsi="Times New Roman"/>
          <w:sz w:val="28"/>
          <w:szCs w:val="28"/>
        </w:rPr>
        <w:t xml:space="preserve"> рекомендаций п</w:t>
      </w:r>
      <w:r w:rsidR="00BB5EB9" w:rsidRPr="002E3630">
        <w:rPr>
          <w:rFonts w:ascii="Times New Roman" w:hAnsi="Times New Roman"/>
          <w:sz w:val="28"/>
          <w:szCs w:val="28"/>
        </w:rPr>
        <w:t xml:space="preserve">ри </w:t>
      </w:r>
      <w:r w:rsidRPr="002E3630">
        <w:rPr>
          <w:rFonts w:ascii="Times New Roman" w:hAnsi="Times New Roman"/>
          <w:sz w:val="28"/>
        </w:rPr>
        <w:t>расчете</w:t>
      </w:r>
      <w:r w:rsidR="00BB5EB9" w:rsidRPr="002E3630">
        <w:rPr>
          <w:rFonts w:ascii="Times New Roman" w:hAnsi="Times New Roman"/>
          <w:sz w:val="28"/>
        </w:rPr>
        <w:t xml:space="preserve"> общего дохода служащего</w:t>
      </w:r>
      <w:r w:rsidR="00BB5EB9" w:rsidRPr="00E00F6B">
        <w:rPr>
          <w:rFonts w:ascii="Times New Roman" w:hAnsi="Times New Roman"/>
          <w:sz w:val="28"/>
        </w:rPr>
        <w:t xml:space="preserve"> (работника) и его </w:t>
      </w:r>
      <w:r w:rsidR="003143B5" w:rsidRPr="00E00F6B">
        <w:rPr>
          <w:rFonts w:ascii="Times New Roman" w:hAnsi="Times New Roman"/>
          <w:sz w:val="28"/>
        </w:rPr>
        <w:t>супруг</w:t>
      </w:r>
      <w:r w:rsidR="003143B5">
        <w:rPr>
          <w:rFonts w:ascii="Times New Roman" w:hAnsi="Times New Roman"/>
          <w:sz w:val="28"/>
        </w:rPr>
        <w:t>и</w:t>
      </w:r>
      <w:r w:rsidR="003143B5" w:rsidRPr="00E00F6B">
        <w:rPr>
          <w:rFonts w:ascii="Times New Roman" w:hAnsi="Times New Roman"/>
          <w:sz w:val="28"/>
        </w:rPr>
        <w:t xml:space="preserve"> </w:t>
      </w:r>
      <w:r w:rsidR="00BB5EB9" w:rsidRPr="00E00F6B">
        <w:rPr>
          <w:rFonts w:ascii="Times New Roman" w:hAnsi="Times New Roman"/>
          <w:sz w:val="28"/>
        </w:rPr>
        <w:t>(</w:t>
      </w:r>
      <w:r w:rsidR="003143B5" w:rsidRPr="00E00F6B">
        <w:rPr>
          <w:rFonts w:ascii="Times New Roman" w:hAnsi="Times New Roman"/>
          <w:sz w:val="28"/>
        </w:rPr>
        <w:t>супруг</w:t>
      </w:r>
      <w:r w:rsidR="003143B5">
        <w:rPr>
          <w:rFonts w:ascii="Times New Roman" w:hAnsi="Times New Roman"/>
          <w:sz w:val="28"/>
        </w:rPr>
        <w:t>а</w:t>
      </w:r>
      <w:r w:rsidR="00BB5EB9" w:rsidRPr="00E00F6B">
        <w:rPr>
          <w:rFonts w:ascii="Times New Roman" w:hAnsi="Times New Roman"/>
          <w:sz w:val="28"/>
        </w:rPr>
        <w:t xml:space="preserve">) за три года, предшествующих отчетному, доходы </w:t>
      </w:r>
      <w:r w:rsidR="003143B5" w:rsidRPr="00E00F6B">
        <w:rPr>
          <w:rFonts w:ascii="Times New Roman" w:hAnsi="Times New Roman"/>
          <w:sz w:val="28"/>
        </w:rPr>
        <w:t>супруг</w:t>
      </w:r>
      <w:r w:rsidR="003143B5">
        <w:rPr>
          <w:rFonts w:ascii="Times New Roman" w:hAnsi="Times New Roman"/>
          <w:sz w:val="28"/>
        </w:rPr>
        <w:t>и</w:t>
      </w:r>
      <w:r w:rsidR="003143B5" w:rsidRPr="00E00F6B">
        <w:rPr>
          <w:rFonts w:ascii="Times New Roman" w:hAnsi="Times New Roman"/>
          <w:sz w:val="28"/>
        </w:rPr>
        <w:t xml:space="preserve"> </w:t>
      </w:r>
      <w:r w:rsidR="00BB5EB9" w:rsidRPr="00E00F6B">
        <w:rPr>
          <w:rFonts w:ascii="Times New Roman" w:hAnsi="Times New Roman"/>
          <w:sz w:val="28"/>
        </w:rPr>
        <w:t>(</w:t>
      </w:r>
      <w:r w:rsidR="003143B5" w:rsidRPr="00E00F6B">
        <w:rPr>
          <w:rFonts w:ascii="Times New Roman" w:hAnsi="Times New Roman"/>
          <w:sz w:val="28"/>
        </w:rPr>
        <w:t>супруг</w:t>
      </w:r>
      <w:r w:rsidR="003143B5">
        <w:rPr>
          <w:rFonts w:ascii="Times New Roman" w:hAnsi="Times New Roman"/>
          <w:sz w:val="28"/>
        </w:rPr>
        <w:t>а</w:t>
      </w:r>
      <w:r w:rsidR="00BB5EB9" w:rsidRPr="00E00F6B">
        <w:rPr>
          <w:rFonts w:ascii="Times New Roman" w:hAnsi="Times New Roman"/>
          <w:sz w:val="28"/>
        </w:rPr>
        <w:t xml:space="preserve">) служащего (работника) учитываются только в случае, если они состояли в браке на момент </w:t>
      </w:r>
      <w:r w:rsidR="00BB5EB9" w:rsidRPr="00E00F6B">
        <w:rPr>
          <w:rFonts w:ascii="Times New Roman" w:hAnsi="Times New Roman"/>
          <w:sz w:val="28"/>
          <w:szCs w:val="28"/>
        </w:rPr>
        <w:t>осуществления расходов по</w:t>
      </w:r>
      <w:r w:rsidRPr="00E00F6B">
        <w:rPr>
          <w:rFonts w:ascii="Times New Roman" w:hAnsi="Times New Roman"/>
          <w:sz w:val="28"/>
          <w:szCs w:val="28"/>
        </w:rPr>
        <w:t xml:space="preserve"> </w:t>
      </w:r>
      <w:r w:rsidR="00BB5EB9" w:rsidRPr="00E00F6B">
        <w:rPr>
          <w:rFonts w:ascii="Times New Roman" w:hAnsi="Times New Roman"/>
          <w:sz w:val="28"/>
          <w:szCs w:val="28"/>
        </w:rPr>
        <w:t>сделке (сделкам)</w:t>
      </w:r>
      <w:r w:rsidR="00BB5EB9" w:rsidRPr="00E00F6B">
        <w:rPr>
          <w:rFonts w:ascii="Times New Roman" w:hAnsi="Times New Roman"/>
          <w:sz w:val="28"/>
        </w:rPr>
        <w:t xml:space="preserve"> и в течение трех лет, предшествующих отчетному </w:t>
      </w:r>
      <w:r w:rsidRPr="00E00F6B">
        <w:rPr>
          <w:rFonts w:ascii="Times New Roman" w:hAnsi="Times New Roman"/>
          <w:sz w:val="28"/>
        </w:rPr>
        <w:t>периоду</w:t>
      </w:r>
      <w:r w:rsidR="00BB5EB9" w:rsidRPr="00E00F6B">
        <w:rPr>
          <w:rFonts w:ascii="Times New Roman" w:hAnsi="Times New Roman"/>
          <w:sz w:val="28"/>
        </w:rPr>
        <w:t>. Во всех остальных случаях учитывается только доход служащего (работника)</w:t>
      </w:r>
      <w:r w:rsidR="00E57768" w:rsidRPr="00E00F6B">
        <w:rPr>
          <w:rFonts w:ascii="Times New Roman" w:hAnsi="Times New Roman"/>
          <w:sz w:val="28"/>
        </w:rPr>
        <w:t xml:space="preserve"> </w:t>
      </w:r>
      <w:r w:rsidR="00E57768" w:rsidRPr="00E00F6B">
        <w:rPr>
          <w:rFonts w:ascii="Times New Roman" w:hAnsi="Times New Roman"/>
          <w:sz w:val="28"/>
          <w:szCs w:val="28"/>
        </w:rPr>
        <w:t>за три последних года, предшествующих отчетному периоду</w:t>
      </w:r>
      <w:r w:rsidR="00BB5EB9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Использование для приобретения объекта недвижимого имущества средств, предоставленных государством (например, единовременная субсидия на приобретение жилого помещения, денежные средства, полученные участником </w:t>
      </w:r>
      <w:proofErr w:type="spellStart"/>
      <w:r w:rsidRPr="00E00F6B">
        <w:rPr>
          <w:rFonts w:ascii="Times New Roman" w:hAnsi="Times New Roman"/>
          <w:sz w:val="28"/>
          <w:szCs w:val="28"/>
        </w:rPr>
        <w:t>накопительно</w:t>
      </w:r>
      <w:proofErr w:type="spellEnd"/>
      <w:r w:rsidRPr="00E00F6B">
        <w:rPr>
          <w:rFonts w:ascii="Times New Roman" w:hAnsi="Times New Roman"/>
          <w:sz w:val="28"/>
          <w:szCs w:val="28"/>
        </w:rPr>
        <w:t>-ипотечной системы жилищного обеспечения военнослужащих), не освобождает служащего (работника), его супругу (супруга) от обязанности представить сведения о расходах (при условии, что сделка совершена в отчетном периоде и сумма сделки или общая сумма совершенных сделок превышает доход служащего (работника) и его супруги (супруга) за три последних года, предшествующих совершению сделки).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Данный раздел </w:t>
      </w:r>
      <w:r w:rsidRPr="00E00F6B">
        <w:rPr>
          <w:rFonts w:ascii="Times New Roman" w:hAnsi="Times New Roman"/>
          <w:b/>
          <w:sz w:val="28"/>
          <w:szCs w:val="28"/>
        </w:rPr>
        <w:t>не заполняется</w:t>
      </w:r>
      <w:r w:rsidRPr="00E00F6B">
        <w:rPr>
          <w:rFonts w:ascii="Times New Roman" w:hAnsi="Times New Roman"/>
          <w:sz w:val="28"/>
          <w:szCs w:val="28"/>
        </w:rPr>
        <w:t xml:space="preserve"> в следующих случаях:</w:t>
      </w:r>
    </w:p>
    <w:p w:rsidR="00DF4A14" w:rsidRPr="00E00F6B" w:rsidRDefault="00FB1C37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</w:t>
      </w:r>
      <w:r w:rsidR="00096ED3" w:rsidRPr="00E00F6B">
        <w:rPr>
          <w:rFonts w:ascii="Times New Roman" w:hAnsi="Times New Roman"/>
          <w:sz w:val="28"/>
          <w:szCs w:val="28"/>
        </w:rPr>
        <w:t>) при отсутствии правовых оснований для представления сведений о расходах (например, приобретено имущество или имущественные права, не предусмотренные Федеральным законом от 3 декабря 2012 г. № 230-ФЗ);</w:t>
      </w:r>
    </w:p>
    <w:p w:rsidR="00DF4A14" w:rsidRPr="00E00F6B" w:rsidRDefault="00FB1C37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</w:t>
      </w:r>
      <w:r w:rsidR="00096ED3" w:rsidRPr="00E00F6B">
        <w:rPr>
          <w:rFonts w:ascii="Times New Roman" w:hAnsi="Times New Roman"/>
          <w:sz w:val="28"/>
          <w:szCs w:val="28"/>
        </w:rPr>
        <w:t>) земельный участок, другой объект недвижимости, транспортное средство, ценные бумаги, акции (доля участия, пай в уставном (складочном) капитале организации) приобретены в результате совершения безвозмездной сделки (наследование, дарение). При этом такое имущество отражается в соответствующих разделах справки;</w:t>
      </w:r>
    </w:p>
    <w:p w:rsidR="00AD7266" w:rsidRPr="00E00F6B" w:rsidRDefault="00FB1C37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</w:t>
      </w:r>
      <w:r w:rsidR="00096ED3" w:rsidRPr="00E00F6B">
        <w:rPr>
          <w:rFonts w:ascii="Times New Roman" w:hAnsi="Times New Roman"/>
          <w:sz w:val="28"/>
          <w:szCs w:val="28"/>
        </w:rPr>
        <w:t>) получено свидетельство о государственной регистрации права на недвижимое имущество без совершения сделки по приобретению данного имущества (например, возведение жилого дома на земельном участке).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заполнении графы «</w:t>
      </w:r>
      <w:r w:rsidRPr="00E00F6B">
        <w:rPr>
          <w:rFonts w:ascii="Times New Roman" w:hAnsi="Times New Roman"/>
          <w:b/>
          <w:sz w:val="28"/>
          <w:szCs w:val="28"/>
        </w:rPr>
        <w:t>Вид приобретенного имущества</w:t>
      </w:r>
      <w:r w:rsidRPr="00E00F6B">
        <w:rPr>
          <w:rFonts w:ascii="Times New Roman" w:hAnsi="Times New Roman"/>
          <w:sz w:val="28"/>
          <w:szCs w:val="28"/>
        </w:rPr>
        <w:t>» указывается, например, земельный участок</w:t>
      </w:r>
      <w:r w:rsidR="004D77DB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для ведения личного подсобного хозяйства, огородничества, садоводства, индивидуального гаражного или индивидуального жилищного строительства. </w:t>
      </w:r>
      <w:r w:rsidRPr="00E00F6B">
        <w:rPr>
          <w:rFonts w:ascii="Times New Roman" w:hAnsi="Times New Roman"/>
          <w:bCs/>
          <w:color w:val="000000"/>
          <w:sz w:val="28"/>
          <w:szCs w:val="28"/>
        </w:rPr>
        <w:t>Для объекта недвижимого имущества рекомендуется указывать его местонахождение (адрес) и площадь. Для транспортного средства рекомендуется указывать вид, марку, модель транспортного средства, год изготовления. Для ценных бумаг рекомендуется указывать вид ценной бумаги, сведения о выпустившем ее лице (для юридических лиц – наименование, организационно-правовую форму, местонахождение).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>При заполнении графы «</w:t>
      </w:r>
      <w:r w:rsidRPr="00E00F6B">
        <w:rPr>
          <w:rFonts w:ascii="Times New Roman" w:hAnsi="Times New Roman"/>
          <w:b/>
          <w:sz w:val="28"/>
          <w:szCs w:val="28"/>
        </w:rPr>
        <w:t>Источник получения средств, за счет которых приобретено имущество</w:t>
      </w:r>
      <w:r w:rsidRPr="00E00F6B">
        <w:rPr>
          <w:rFonts w:ascii="Times New Roman" w:hAnsi="Times New Roman"/>
          <w:sz w:val="28"/>
          <w:szCs w:val="28"/>
        </w:rPr>
        <w:t>»</w:t>
      </w:r>
      <w:r w:rsidRPr="00E00F6B">
        <w:rPr>
          <w:rFonts w:ascii="Times New Roman" w:hAnsi="Times New Roman"/>
          <w:b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следует указывать наименование источника получения средств и размер полученного дохода по каждому из источников.</w:t>
      </w:r>
    </w:p>
    <w:p w:rsidR="00835701" w:rsidRPr="00E00F6B" w:rsidRDefault="00D85EEA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И</w:t>
      </w:r>
      <w:r w:rsidR="00D411B3" w:rsidRPr="00E00F6B">
        <w:rPr>
          <w:rFonts w:ascii="Times New Roman" w:hAnsi="Times New Roman"/>
          <w:sz w:val="28"/>
          <w:szCs w:val="28"/>
        </w:rPr>
        <w:t xml:space="preserve">сточниками </w:t>
      </w:r>
      <w:r w:rsidR="00096ED3" w:rsidRPr="00E00F6B">
        <w:rPr>
          <w:rFonts w:ascii="Times New Roman" w:hAnsi="Times New Roman"/>
          <w:sz w:val="28"/>
          <w:szCs w:val="28"/>
        </w:rPr>
        <w:t>получения средств, за счет которых приобретено имущество</w:t>
      </w:r>
      <w:r w:rsidR="00D33B87">
        <w:rPr>
          <w:rFonts w:ascii="Times New Roman" w:hAnsi="Times New Roman"/>
          <w:sz w:val="28"/>
          <w:szCs w:val="28"/>
        </w:rPr>
        <w:t>,</w:t>
      </w:r>
      <w:r w:rsidRPr="00E00F6B">
        <w:rPr>
          <w:rFonts w:ascii="Times New Roman" w:hAnsi="Times New Roman"/>
          <w:sz w:val="28"/>
          <w:szCs w:val="28"/>
        </w:rPr>
        <w:t xml:space="preserve"> является весь объем законных доходов, которые использованы служащим (работником), его супругой (супругом) и (или) несовершеннолетними детьми для осуществления расходов по сделке (сделкам).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этом служащий (работник) в свободной форме может уточнить обстоятельства получения дохода и полученные от данного источника суммы. Например, для дохода от иной оплачиваемой деятельности (помимо основного места работы) могут быть указаны организации, где лицо работало по совместительству; для наследства может быть указано лицо, от которого оно было получено; для ипотеки может быть указана организация, с которой заключен договор ипотеки, и реквизиты такого договора.</w:t>
      </w:r>
    </w:p>
    <w:p w:rsidR="00835701" w:rsidRPr="00E00F6B" w:rsidRDefault="00096ED3" w:rsidP="002E3630">
      <w:pPr>
        <w:pStyle w:val="ConsPlusNormal"/>
        <w:numPr>
          <w:ilvl w:val="0"/>
          <w:numId w:val="1"/>
        </w:numPr>
        <w:ind w:left="0" w:firstLine="567"/>
        <w:jc w:val="both"/>
      </w:pPr>
      <w:r w:rsidRPr="00E00F6B">
        <w:t xml:space="preserve">В графе </w:t>
      </w:r>
      <w:r w:rsidRPr="00E00F6B">
        <w:rPr>
          <w:b/>
        </w:rPr>
        <w:t xml:space="preserve">«Основания приобретения имущества» </w:t>
      </w:r>
      <w:r w:rsidR="006D784E" w:rsidRPr="00E00F6B">
        <w:t>указыва</w:t>
      </w:r>
      <w:r w:rsidR="006D784E">
        <w:t>ю</w:t>
      </w:r>
      <w:r w:rsidR="006D784E" w:rsidRPr="00E00F6B">
        <w:t xml:space="preserve">тся </w:t>
      </w:r>
      <w:r w:rsidR="00884321" w:rsidRPr="00E00F6B">
        <w:t xml:space="preserve">регистрационный номер </w:t>
      </w:r>
      <w:r w:rsidR="00C01381">
        <w:t xml:space="preserve">и дата </w:t>
      </w:r>
      <w:r w:rsidR="00D47C20" w:rsidRPr="00E00F6B">
        <w:t>записи</w:t>
      </w:r>
      <w:r w:rsidR="00BB5EB9" w:rsidRPr="00E00F6B">
        <w:t xml:space="preserve"> </w:t>
      </w:r>
      <w:r w:rsidR="00D47C20" w:rsidRPr="00E00F6B">
        <w:t>в</w:t>
      </w:r>
      <w:r w:rsidR="00BB5EB9" w:rsidRPr="00E00F6B">
        <w:t xml:space="preserve"> Едино</w:t>
      </w:r>
      <w:r w:rsidR="00D47C20" w:rsidRPr="00E00F6B">
        <w:t>м</w:t>
      </w:r>
      <w:r w:rsidR="00BB5EB9" w:rsidRPr="00E00F6B">
        <w:t xml:space="preserve"> государственно</w:t>
      </w:r>
      <w:r w:rsidR="00D47C20" w:rsidRPr="00E00F6B">
        <w:t>м</w:t>
      </w:r>
      <w:r w:rsidR="00BB5EB9" w:rsidRPr="00E00F6B">
        <w:t xml:space="preserve"> реестр</w:t>
      </w:r>
      <w:r w:rsidR="00D47C20" w:rsidRPr="00E00F6B">
        <w:t>е</w:t>
      </w:r>
      <w:r w:rsidR="00BB5EB9" w:rsidRPr="00E00F6B">
        <w:t xml:space="preserve"> недвижимости (ЕГРН)</w:t>
      </w:r>
      <w:r w:rsidRPr="00E00F6B">
        <w:rPr>
          <w:bCs/>
        </w:rPr>
        <w:t xml:space="preserve">. Также указываются </w:t>
      </w:r>
      <w:r w:rsidRPr="00E00F6B">
        <w:t>наименование и реквизиты документа, являющегося основанием для приобретения права собственности на недвижимое имущество (договор купли-продажи, договор мены, решение суда и др.). В случае приобретения другого имущества (например, транспортного средства, ценных бумаг) - наименование и реквизиты документа, являющегося законным основанием для возникновения права собственности. Копия документа прилагается к справке.</w:t>
      </w:r>
    </w:p>
    <w:p w:rsidR="00835701" w:rsidRPr="00E00F6B" w:rsidRDefault="00096ED3" w:rsidP="002E3630">
      <w:pPr>
        <w:pStyle w:val="ConsPlusNormal"/>
        <w:numPr>
          <w:ilvl w:val="0"/>
          <w:numId w:val="1"/>
        </w:numPr>
        <w:ind w:left="0" w:firstLine="567"/>
        <w:jc w:val="both"/>
      </w:pPr>
      <w:r w:rsidRPr="00E00F6B">
        <w:rPr>
          <w:b/>
        </w:rPr>
        <w:t>Особенности заполнения раздела «Сведения о расходах»</w:t>
      </w:r>
      <w:r w:rsidRPr="00E00F6B">
        <w:t>:</w:t>
      </w:r>
    </w:p>
    <w:p w:rsidR="00C67D7B" w:rsidRPr="00E00F6B" w:rsidRDefault="00767EB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1) </w:t>
      </w:r>
      <w:r w:rsidR="00096ED3" w:rsidRPr="00E00F6B">
        <w:rPr>
          <w:rFonts w:ascii="Times New Roman" w:hAnsi="Times New Roman"/>
          <w:b/>
          <w:sz w:val="28"/>
          <w:szCs w:val="28"/>
        </w:rPr>
        <w:t>приобретение недвижимого имущества посредством участия в долевом строительстве.</w:t>
      </w:r>
      <w:r w:rsidR="00096ED3" w:rsidRPr="00E00F6B">
        <w:rPr>
          <w:rFonts w:ascii="Times New Roman" w:hAnsi="Times New Roman"/>
          <w:sz w:val="28"/>
          <w:szCs w:val="28"/>
        </w:rPr>
        <w:t xml:space="preserve"> Сведения об объекте долевого строительства, в отношении которого заключен договор участия в долевом строительстве, отражаются в сведениях о расходах в случае, если уплаченная в отчетный период по указанному договору сумма превышает общий доход служащего (работника) и его супруги (супруга) за три последних года, предшествующих совершению сделки. </w:t>
      </w:r>
    </w:p>
    <w:p w:rsidR="007378E4" w:rsidRPr="00E00F6B" w:rsidRDefault="00096ED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заключении в отчетном периоде нескольких договоров участия в долевом строительстве учитывается общая сумма, уплаченная по всем договорам.</w:t>
      </w:r>
    </w:p>
    <w:p w:rsidR="0029271A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случае, если уплаченная по договору (договорам) сумма не превышает общий доход служащего (работника) и его супруги (супруга) за три последних года, предшествующих совершению сделки (сделок), информация об имеющихся на отчетную дату финансовых</w:t>
      </w:r>
      <w:r w:rsidR="00AD7266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обязательствах по договору (договорам) долевого строительства подлежит отражению в подразделе 6.2 справки «Срочные обязательства финансового характера». При этом не имеет значения, оформлялся ли кредитный договор с банком или иной кредитной организацией для оплаты по указанному договору.</w:t>
      </w:r>
    </w:p>
    <w:p w:rsidR="007378E4" w:rsidRPr="00E00F6B" w:rsidRDefault="00096ED3" w:rsidP="002E3630">
      <w:pPr>
        <w:shd w:val="clear" w:color="auto" w:fill="FFFFFF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На практике распространены случаи, когда период с даты выплаты в полном объеме денежных средств в соответствии с договором долевого </w:t>
      </w:r>
      <w:r w:rsidRPr="00E00F6B">
        <w:rPr>
          <w:rFonts w:ascii="Times New Roman" w:hAnsi="Times New Roman"/>
          <w:sz w:val="28"/>
          <w:szCs w:val="28"/>
        </w:rPr>
        <w:lastRenderedPageBreak/>
        <w:t xml:space="preserve">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года. В этой связи сведения об имеющихся на отчетную дату обязательствах имущественного характера застройщика к участнику долевого строительства, которым в соответствии с договором долевого участия выполнены обязательства по уплате полной стоимости подлежащего передаче объекта, подлежат отражению в подразделе 6.2 справки. После осуществления лицом - участником долевого строительства государственной регистрации права </w:t>
      </w:r>
      <w:r w:rsidRPr="00E00F6B">
        <w:rPr>
          <w:rFonts w:ascii="Times New Roman" w:hAnsi="Times New Roman"/>
          <w:spacing w:val="2"/>
          <w:sz w:val="28"/>
          <w:szCs w:val="28"/>
        </w:rPr>
        <w:t xml:space="preserve">собственности на недвижимое имущество, приобретенное на основании </w:t>
      </w:r>
      <w:r w:rsidRPr="00E00F6B">
        <w:rPr>
          <w:rFonts w:ascii="Times New Roman" w:hAnsi="Times New Roman"/>
          <w:spacing w:val="1"/>
          <w:sz w:val="28"/>
          <w:szCs w:val="28"/>
        </w:rPr>
        <w:t xml:space="preserve">договора долевого участия, сведения об этом имуществе подлежат указанию </w:t>
      </w:r>
      <w:r w:rsidRPr="00E00F6B">
        <w:rPr>
          <w:rFonts w:ascii="Times New Roman" w:hAnsi="Times New Roman"/>
          <w:sz w:val="28"/>
          <w:szCs w:val="28"/>
        </w:rPr>
        <w:t>в подразделе 3.1 справки;</w:t>
      </w:r>
    </w:p>
    <w:p w:rsidR="007378E4" w:rsidRPr="00E00F6B" w:rsidRDefault="00096ED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2) приобретение недвижимого имущества посредством участия в кооперативе.</w:t>
      </w:r>
      <w:r w:rsidRPr="00E00F6B">
        <w:rPr>
          <w:rFonts w:ascii="Times New Roman" w:hAnsi="Times New Roman"/>
          <w:sz w:val="28"/>
          <w:szCs w:val="28"/>
        </w:rPr>
        <w:t xml:space="preserve"> Обязанность представления сведений о расходах возникает в случае, если лицо совершило сделку (сделки) по приобретению недвижимого имущества по договору купли-продажи пая (части пая), сумма которой (которых) превышает доход служащего (работника) и его супруги (супруга) за три последних года, предшествующих году, в котором совершена сделка (сделки);</w:t>
      </w:r>
    </w:p>
    <w:p w:rsidR="007378E4" w:rsidRPr="00E00F6B" w:rsidRDefault="00096ED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3) приобретение ценных бумаг.</w:t>
      </w:r>
      <w:r w:rsidRPr="00E00F6B">
        <w:rPr>
          <w:rFonts w:ascii="Times New Roman" w:hAnsi="Times New Roman"/>
          <w:sz w:val="28"/>
          <w:szCs w:val="28"/>
        </w:rPr>
        <w:t xml:space="preserve"> Одной (каждой) сделкой купли-продажи ценных бумаг следует считать действие, в результате которого возникает право собственности на соответствующие ценные бумаги, приобретенные лично или через представителя (брокера) в пределах установленного ограничения на сумму совершаемых сделок.</w:t>
      </w:r>
    </w:p>
    <w:p w:rsidR="00FE26A5" w:rsidRPr="00E00F6B" w:rsidRDefault="00FE26A5" w:rsidP="009D662F">
      <w:pPr>
        <w:autoSpaceDE w:val="0"/>
        <w:autoSpaceDN w:val="0"/>
        <w:adjustRightInd w:val="0"/>
        <w:ind w:firstLine="851"/>
        <w:rPr>
          <w:rFonts w:ascii="Times New Roman" w:hAnsi="Times New Roman"/>
          <w:sz w:val="24"/>
          <w:szCs w:val="28"/>
        </w:rPr>
      </w:pPr>
    </w:p>
    <w:p w:rsidR="00A672C0" w:rsidRPr="00E00F6B" w:rsidRDefault="00096ED3" w:rsidP="007612A3">
      <w:pPr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00F6B">
        <w:rPr>
          <w:rFonts w:ascii="Times New Roman" w:eastAsia="Times New Roman" w:hAnsi="Times New Roman"/>
          <w:b/>
          <w:sz w:val="28"/>
          <w:szCs w:val="28"/>
          <w:lang w:eastAsia="ru-RU"/>
        </w:rPr>
        <w:t>РАЗДЕЛ 3. СВЕДЕНИЯ ОБ ИМУЩЕСТВЕ</w:t>
      </w:r>
    </w:p>
    <w:p w:rsidR="007B5536" w:rsidRPr="00E00F6B" w:rsidRDefault="007B5536" w:rsidP="009D662F">
      <w:pPr>
        <w:autoSpaceDE w:val="0"/>
        <w:autoSpaceDN w:val="0"/>
        <w:adjustRightInd w:val="0"/>
        <w:ind w:firstLine="851"/>
        <w:jc w:val="center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85402F" w:rsidRPr="00E00F6B" w:rsidRDefault="00096ED3" w:rsidP="00544487">
      <w:pPr>
        <w:autoSpaceDE w:val="0"/>
        <w:autoSpaceDN w:val="0"/>
        <w:adjustRightInd w:val="0"/>
        <w:ind w:firstLine="56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00F6B">
        <w:rPr>
          <w:rFonts w:ascii="Times New Roman" w:eastAsia="Times New Roman" w:hAnsi="Times New Roman"/>
          <w:b/>
          <w:sz w:val="28"/>
          <w:szCs w:val="28"/>
          <w:lang w:eastAsia="ru-RU"/>
        </w:rPr>
        <w:t>Подраздел 3.1 Недвижимое имущество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Понятие недвижимого имущества установлено статьей 130 Гражданского кодекса Российской Федерации. Согласно указанной статье к недвижимым вещам (недвижимое имущество, недвижимость) относятся земельные участки, участки недр и все, что прочно связано с землей, то есть объекты, перемещение которых без несоразмерного ущерба их назначению невозможно, в том числе здания, сооружения, объект</w:t>
      </w:r>
      <w:r w:rsidR="00DF2289" w:rsidRPr="002E3630">
        <w:rPr>
          <w:rFonts w:ascii="Times New Roman" w:hAnsi="Times New Roman"/>
          <w:sz w:val="28"/>
          <w:szCs w:val="28"/>
        </w:rPr>
        <w:t>ы незавершенного строительства.</w:t>
      </w:r>
      <w:r w:rsidRPr="002E3630">
        <w:rPr>
          <w:rFonts w:ascii="Times New Roman" w:hAnsi="Times New Roman"/>
          <w:sz w:val="28"/>
          <w:szCs w:val="28"/>
        </w:rPr>
        <w:t xml:space="preserve"> Законом к недвижимым вещам может быть отнесено и иное имущество (например –</w:t>
      </w:r>
      <w:r w:rsidR="0049244B" w:rsidRPr="002E3630">
        <w:rPr>
          <w:rFonts w:ascii="Times New Roman" w:hAnsi="Times New Roman"/>
          <w:sz w:val="28"/>
          <w:szCs w:val="28"/>
        </w:rPr>
        <w:t xml:space="preserve"> буровые скважины</w:t>
      </w:r>
      <w:r w:rsidR="00683142" w:rsidRPr="002E3630">
        <w:rPr>
          <w:rFonts w:ascii="Times New Roman" w:hAnsi="Times New Roman"/>
          <w:sz w:val="28"/>
          <w:szCs w:val="28"/>
        </w:rPr>
        <w:t>,</w:t>
      </w:r>
      <w:r w:rsidR="00DF7A65" w:rsidRPr="002E3630">
        <w:rPr>
          <w:rFonts w:ascii="Times New Roman" w:hAnsi="Times New Roman"/>
          <w:sz w:val="28"/>
          <w:szCs w:val="28"/>
        </w:rPr>
        <w:t xml:space="preserve"> распределительный газопровод среднего или низкого давления,</w:t>
      </w:r>
      <w:r w:rsidR="00683142" w:rsidRPr="002E3630">
        <w:rPr>
          <w:rFonts w:ascii="Times New Roman" w:hAnsi="Times New Roman"/>
          <w:sz w:val="28"/>
          <w:szCs w:val="28"/>
        </w:rPr>
        <w:t xml:space="preserve"> линии электропередачи, линии связи</w:t>
      </w:r>
      <w:r w:rsidR="007612A3" w:rsidRPr="002E3630">
        <w:rPr>
          <w:rFonts w:ascii="Times New Roman" w:hAnsi="Times New Roman"/>
          <w:sz w:val="28"/>
          <w:szCs w:val="28"/>
        </w:rPr>
        <w:t xml:space="preserve"> и др.</w:t>
      </w:r>
      <w:r w:rsidR="001F2AEB" w:rsidRPr="002E3630">
        <w:rPr>
          <w:rFonts w:ascii="Times New Roman" w:hAnsi="Times New Roman"/>
          <w:sz w:val="28"/>
          <w:szCs w:val="28"/>
        </w:rPr>
        <w:t>).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При заполнении данного подраздела указываются все объекты недвижимости, принадлежащие служащему (работнику), </w:t>
      </w:r>
      <w:r w:rsidR="00896545" w:rsidRPr="002E3630">
        <w:rPr>
          <w:rFonts w:ascii="Times New Roman" w:hAnsi="Times New Roman"/>
          <w:sz w:val="28"/>
          <w:szCs w:val="28"/>
        </w:rPr>
        <w:t>его супруге (супругу) и (или) несовершеннолетним детям</w:t>
      </w:r>
      <w:r w:rsidRPr="002E3630">
        <w:rPr>
          <w:rFonts w:ascii="Times New Roman" w:hAnsi="Times New Roman"/>
          <w:sz w:val="28"/>
          <w:szCs w:val="28"/>
        </w:rPr>
        <w:t xml:space="preserve"> на праве собственности, независимо от того, когда они были приобретены, в каком регионе Российской Федерации или в каком государстве зарегистрированы. </w:t>
      </w:r>
    </w:p>
    <w:p w:rsidR="00176BF4" w:rsidRPr="002E3630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При заполнении данного подраздела рекомендуется заблаговременно проверить наличие и достоверность документов о праве </w:t>
      </w:r>
      <w:r w:rsidR="00F97088" w:rsidRPr="002E3630">
        <w:rPr>
          <w:rFonts w:ascii="Times New Roman" w:hAnsi="Times New Roman"/>
          <w:sz w:val="28"/>
          <w:szCs w:val="28"/>
        </w:rPr>
        <w:t>собственности и/или</w:t>
      </w:r>
      <w:r w:rsidRPr="002E3630">
        <w:rPr>
          <w:rFonts w:ascii="Times New Roman" w:hAnsi="Times New Roman"/>
          <w:sz w:val="28"/>
          <w:szCs w:val="28"/>
        </w:rPr>
        <w:t xml:space="preserve"> выписки из </w:t>
      </w:r>
      <w:r w:rsidR="00523ECC" w:rsidRPr="002E3630">
        <w:rPr>
          <w:rFonts w:ascii="Times New Roman" w:hAnsi="Times New Roman"/>
          <w:sz w:val="28"/>
          <w:szCs w:val="28"/>
        </w:rPr>
        <w:t>Единого государственного реестра недвижимости (ЕГРН)</w:t>
      </w:r>
      <w:r w:rsidRPr="002E3630">
        <w:rPr>
          <w:rFonts w:ascii="Times New Roman" w:hAnsi="Times New Roman"/>
          <w:sz w:val="28"/>
          <w:szCs w:val="28"/>
        </w:rPr>
        <w:t>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Лицо после передачи права владения, но до государственной регистрации права собственности является законным владельцем имущества на основании статьи 305 Гражданского кодекса Российской Федерации.</w:t>
      </w:r>
    </w:p>
    <w:p w:rsidR="00872B54" w:rsidRPr="002E3630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outlineLvl w:val="1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lastRenderedPageBreak/>
        <w:t xml:space="preserve">Указанию также подлежит недвижимое имущество, полученное в порядке наследования (выдано свидетельство о праве на наследство) или по решению суда (вступило в законную силу), право собственности на которое не зарегистрировано в установленном порядке (не осуществлена регистрация в </w:t>
      </w:r>
      <w:proofErr w:type="spellStart"/>
      <w:r w:rsidRPr="002E3630">
        <w:rPr>
          <w:rFonts w:ascii="Times New Roman" w:hAnsi="Times New Roman"/>
          <w:sz w:val="28"/>
          <w:szCs w:val="28"/>
        </w:rPr>
        <w:t>Росреестре</w:t>
      </w:r>
      <w:proofErr w:type="spellEnd"/>
      <w:r w:rsidRPr="002E3630">
        <w:rPr>
          <w:rFonts w:ascii="Times New Roman" w:hAnsi="Times New Roman"/>
          <w:sz w:val="28"/>
          <w:szCs w:val="28"/>
        </w:rPr>
        <w:t>).</w:t>
      </w:r>
    </w:p>
    <w:p w:rsidR="00835701" w:rsidRPr="002E3630" w:rsidRDefault="00610599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outlineLvl w:val="1"/>
        <w:rPr>
          <w:rFonts w:ascii="Times New Roman" w:hAnsi="Times New Roman"/>
          <w:sz w:val="28"/>
          <w:szCs w:val="28"/>
        </w:rPr>
      </w:pP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>Каждый объект недвижимости, на который зарегистрировано право собственности, указывается отдельно (например, два земельных участка, распо</w:t>
      </w:r>
      <w:r w:rsidR="00980A5D"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>ложенные рядом и объединенные одним забором, указываются в справке как два земельных участка, если на каждый участок есть отдельный документ о праве собственности и т.п.).</w:t>
      </w:r>
    </w:p>
    <w:p w:rsidR="008937E4" w:rsidRPr="002E3630" w:rsidRDefault="00E9328D" w:rsidP="002E3630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Заполнение графы </w:t>
      </w:r>
      <w:r w:rsidR="00096ED3" w:rsidRPr="002E3630">
        <w:rPr>
          <w:rFonts w:ascii="Times New Roman" w:hAnsi="Times New Roman"/>
          <w:b/>
          <w:sz w:val="28"/>
          <w:szCs w:val="28"/>
        </w:rPr>
        <w:t xml:space="preserve">«Вид и наименование имущества» </w:t>
      </w:r>
    </w:p>
    <w:p w:rsidR="00835701" w:rsidRPr="002E3630" w:rsidRDefault="00884321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При указании сведений о </w:t>
      </w:r>
      <w:r w:rsidR="00096ED3" w:rsidRPr="002E3630">
        <w:rPr>
          <w:rFonts w:ascii="Times New Roman" w:hAnsi="Times New Roman"/>
          <w:b/>
          <w:sz w:val="28"/>
          <w:szCs w:val="28"/>
        </w:rPr>
        <w:t>земельных участках</w:t>
      </w:r>
      <w:r w:rsidR="00096ED3" w:rsidRPr="002E3630">
        <w:rPr>
          <w:rFonts w:ascii="Times New Roman" w:hAnsi="Times New Roman"/>
          <w:sz w:val="28"/>
          <w:szCs w:val="28"/>
        </w:rPr>
        <w:t xml:space="preserve"> указывается вид земельного участка (пая, доли): под индивидуальное гаражное, жилищное строительство, садовый, приусадебный, огородный и другие. При этом:</w:t>
      </w:r>
    </w:p>
    <w:p w:rsidR="008937E4" w:rsidRPr="002E3630" w:rsidRDefault="00096ED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2E3630">
        <w:rPr>
          <w:rFonts w:ascii="Times New Roman" w:hAnsi="Times New Roman"/>
          <w:sz w:val="28"/>
          <w:szCs w:val="28"/>
        </w:rPr>
        <w:t xml:space="preserve">1) садовый земельный участок - </w:t>
      </w:r>
      <w:r w:rsidR="00B07827" w:rsidRPr="002E3630">
        <w:rPr>
          <w:rFonts w:ascii="Times New Roman" w:hAnsi="Times New Roman"/>
          <w:sz w:val="28"/>
          <w:szCs w:val="28"/>
          <w:lang w:eastAsia="ru-RU"/>
        </w:rPr>
        <w:t>земельный участок, предназначенный для отдыха граждан и (или) выращивания гражданами для собственных нужд сельскохозяйственных культур с правом размещения садовых домов, жилых домов, хозяйственных построек и гаражей</w:t>
      </w:r>
      <w:r w:rsidRPr="002E3630">
        <w:rPr>
          <w:rFonts w:ascii="Times New Roman" w:hAnsi="Times New Roman"/>
          <w:sz w:val="28"/>
          <w:szCs w:val="28"/>
        </w:rPr>
        <w:t>;</w:t>
      </w:r>
    </w:p>
    <w:p w:rsidR="00B07827" w:rsidRPr="002E3630" w:rsidRDefault="00096ED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2E3630">
        <w:rPr>
          <w:rFonts w:ascii="Times New Roman" w:hAnsi="Times New Roman"/>
          <w:sz w:val="28"/>
          <w:szCs w:val="28"/>
        </w:rPr>
        <w:t xml:space="preserve">2) огородный земельный участок - </w:t>
      </w:r>
      <w:r w:rsidR="00B07827" w:rsidRPr="002E3630">
        <w:rPr>
          <w:rFonts w:ascii="Times New Roman" w:hAnsi="Times New Roman"/>
          <w:sz w:val="28"/>
          <w:szCs w:val="28"/>
          <w:lang w:eastAsia="ru-RU"/>
        </w:rPr>
        <w:t>земельный участок, предназначенный для отдыха граждан и (или) выращивания гражданами для собственных нужд сельскохозяйственных культур с правом размещения хозяйственных построек, не являющихся объектами недвижимости, предназначенных для хранения инвентаря и урожая сельскохозяйственных культур</w:t>
      </w:r>
      <w:r w:rsidR="00896545" w:rsidRPr="002E3630">
        <w:rPr>
          <w:rFonts w:ascii="Times New Roman" w:hAnsi="Times New Roman"/>
          <w:sz w:val="28"/>
          <w:szCs w:val="28"/>
          <w:lang w:eastAsia="ru-RU"/>
        </w:rPr>
        <w:t>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 соответствии со статьей 2 Федерального закона от 7 июля 2003 г. № 112-ФЗ «О личном подсобном хозяйстве» под личным подсобным хозяйством понимается форма непредпринимательской деятельности по производству и переработке сельскохозяйственной продукции. При этом для ведения личного подсобного хозяйства могут использоваться земельный участок в границах населенного пункта (приусадебный земельный участок) и земельный участок за пределами границ населенного пункта (полевой земельный участок). Приусадебный земельный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градостроительных регламентов, строительных, экологических, санитарно-гигиенических, противопожарных и иных правил и нормативов. Полевой земельный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Земельный участок под многоквартирным домом, а также под надземными или подземными гаражными комплексами, в том числе многоэтажными, не подлежит указанию.</w:t>
      </w:r>
      <w:r w:rsidRPr="002E3630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ind w:left="0" w:firstLine="567"/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</w:pP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При наличии в собственности </w:t>
      </w:r>
      <w:r w:rsidRPr="002E3630">
        <w:rPr>
          <w:rStyle w:val="a8"/>
          <w:rFonts w:ascii="Times New Roman" w:hAnsi="Times New Roman" w:cs="Times New Roman"/>
          <w:b/>
          <w:color w:val="000000"/>
          <w:sz w:val="28"/>
          <w:szCs w:val="28"/>
        </w:rPr>
        <w:t>жилого или садового дома,</w:t>
      </w: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которые указываются в пункте 2 данного раздела, должен быть указан соответствующий земельный участок, на котором он расположен (под индивидуальное жилищное строительство или садовый). Данный земельный участок </w:t>
      </w:r>
      <w:r w:rsidR="00096ED3" w:rsidRPr="002E3630">
        <w:rPr>
          <w:rFonts w:ascii="Times New Roman" w:hAnsi="Times New Roman"/>
          <w:sz w:val="28"/>
          <w:szCs w:val="28"/>
        </w:rPr>
        <w:t xml:space="preserve">в зависимости от наличия зарегистрированного права собственности </w:t>
      </w:r>
      <w:r w:rsidR="00096ED3" w:rsidRPr="002E3630">
        <w:rPr>
          <w:rFonts w:ascii="Times New Roman" w:hAnsi="Times New Roman"/>
          <w:sz w:val="28"/>
          <w:szCs w:val="28"/>
        </w:rPr>
        <w:lastRenderedPageBreak/>
        <w:t>подлежит указанию в разделе 3.1 «Имущество, находящееся в собственности» или 6.1 «Имущество, находящееся в пользовании».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При заполнении пункта</w:t>
      </w:r>
      <w:r w:rsidR="00D709FC" w:rsidRPr="002E3630">
        <w:rPr>
          <w:rFonts w:ascii="Times New Roman" w:hAnsi="Times New Roman"/>
          <w:sz w:val="28"/>
          <w:szCs w:val="28"/>
        </w:rPr>
        <w:t xml:space="preserve"> </w:t>
      </w:r>
      <w:r w:rsidRPr="002E3630">
        <w:rPr>
          <w:rFonts w:ascii="Times New Roman" w:hAnsi="Times New Roman"/>
          <w:sz w:val="28"/>
          <w:szCs w:val="28"/>
        </w:rPr>
        <w:t>3 «</w:t>
      </w:r>
      <w:r w:rsidRPr="002E3630">
        <w:rPr>
          <w:rFonts w:ascii="Times New Roman" w:hAnsi="Times New Roman"/>
          <w:b/>
          <w:sz w:val="28"/>
          <w:szCs w:val="28"/>
        </w:rPr>
        <w:t>Квартиры</w:t>
      </w:r>
      <w:r w:rsidRPr="002E3630">
        <w:rPr>
          <w:rFonts w:ascii="Times New Roman" w:hAnsi="Times New Roman"/>
          <w:sz w:val="28"/>
          <w:szCs w:val="28"/>
        </w:rPr>
        <w:t>» соответственно вносятся сведения о ней, например 2-комнатная квартира.</w:t>
      </w:r>
    </w:p>
    <w:p w:rsidR="00835701" w:rsidRPr="002E3630" w:rsidRDefault="00980A5D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967B64"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>строке </w:t>
      </w: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>4 «</w:t>
      </w:r>
      <w:r w:rsidRPr="002E3630">
        <w:rPr>
          <w:rStyle w:val="a8"/>
          <w:rFonts w:ascii="Times New Roman" w:hAnsi="Times New Roman" w:cs="Times New Roman"/>
          <w:b/>
          <w:color w:val="000000"/>
          <w:sz w:val="28"/>
          <w:szCs w:val="28"/>
        </w:rPr>
        <w:t>Гаражи</w:t>
      </w: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» указывается информация об </w:t>
      </w:r>
      <w:r w:rsidR="00096ED3" w:rsidRPr="002E3630">
        <w:rPr>
          <w:rFonts w:ascii="Times New Roman" w:hAnsi="Times New Roman"/>
          <w:sz w:val="28"/>
          <w:szCs w:val="28"/>
        </w:rPr>
        <w:t>организованных местах хранения автотранспорта - «гараж», «</w:t>
      </w:r>
      <w:proofErr w:type="spellStart"/>
      <w:r w:rsidR="00096ED3" w:rsidRPr="002E3630">
        <w:rPr>
          <w:rFonts w:ascii="Times New Roman" w:hAnsi="Times New Roman"/>
          <w:sz w:val="28"/>
          <w:szCs w:val="28"/>
        </w:rPr>
        <w:t>м</w:t>
      </w: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>ашино</w:t>
      </w:r>
      <w:proofErr w:type="spellEnd"/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-место» и другие на основании </w:t>
      </w:r>
      <w:r w:rsidR="00096ED3" w:rsidRPr="002E3630">
        <w:rPr>
          <w:rFonts w:ascii="Times New Roman" w:hAnsi="Times New Roman"/>
          <w:sz w:val="28"/>
          <w:szCs w:val="28"/>
        </w:rPr>
        <w:t>свидетельства о регистрации права собственности (иного правоустанавливающего документа).</w:t>
      </w:r>
      <w:r w:rsidRPr="002E3630">
        <w:rPr>
          <w:rStyle w:val="a8"/>
          <w:rFonts w:ascii="Times New Roman" w:hAnsi="Times New Roman" w:cs="Times New Roman"/>
          <w:sz w:val="28"/>
          <w:szCs w:val="28"/>
        </w:rPr>
        <w:t xml:space="preserve"> Земельный участок, на котором расположен гараж,</w:t>
      </w:r>
      <w:r w:rsidR="00967B64" w:rsidRPr="002E3630">
        <w:rPr>
          <w:rStyle w:val="a8"/>
          <w:rFonts w:ascii="Times New Roman" w:hAnsi="Times New Roman" w:cs="Times New Roman"/>
          <w:sz w:val="28"/>
          <w:szCs w:val="28"/>
        </w:rPr>
        <w:t xml:space="preserve"> являющийся обособленным строением,</w:t>
      </w:r>
      <w:r w:rsidRPr="002E3630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r w:rsidR="00096ED3" w:rsidRPr="002E3630">
        <w:rPr>
          <w:rFonts w:ascii="Times New Roman" w:hAnsi="Times New Roman"/>
          <w:sz w:val="28"/>
          <w:szCs w:val="28"/>
        </w:rPr>
        <w:t>в зависимости от наличия зарегистрированного права собственности подлежит указанию в разделе 3.1 «</w:t>
      </w:r>
      <w:r w:rsidR="008217B2" w:rsidRPr="002E3630">
        <w:rPr>
          <w:rFonts w:ascii="Times New Roman" w:hAnsi="Times New Roman"/>
          <w:sz w:val="28"/>
          <w:szCs w:val="28"/>
        </w:rPr>
        <w:t>Недвижимое и</w:t>
      </w:r>
      <w:r w:rsidR="00096ED3" w:rsidRPr="002E3630">
        <w:rPr>
          <w:rFonts w:ascii="Times New Roman" w:hAnsi="Times New Roman"/>
          <w:sz w:val="28"/>
          <w:szCs w:val="28"/>
        </w:rPr>
        <w:t>мущество» или 6.1 «</w:t>
      </w:r>
      <w:r w:rsidR="008217B2" w:rsidRPr="002E3630">
        <w:rPr>
          <w:rFonts w:ascii="Times New Roman" w:hAnsi="Times New Roman"/>
          <w:sz w:val="28"/>
          <w:szCs w:val="28"/>
        </w:rPr>
        <w:t xml:space="preserve">Объекты недвижимого имущества, </w:t>
      </w:r>
      <w:r w:rsidR="00096ED3" w:rsidRPr="002E3630">
        <w:rPr>
          <w:rFonts w:ascii="Times New Roman" w:hAnsi="Times New Roman"/>
          <w:sz w:val="28"/>
          <w:szCs w:val="28"/>
        </w:rPr>
        <w:t>находящ</w:t>
      </w:r>
      <w:r w:rsidR="008217B2" w:rsidRPr="002E3630">
        <w:rPr>
          <w:rFonts w:ascii="Times New Roman" w:hAnsi="Times New Roman"/>
          <w:sz w:val="28"/>
          <w:szCs w:val="28"/>
        </w:rPr>
        <w:t>и</w:t>
      </w:r>
      <w:r w:rsidR="00096ED3" w:rsidRPr="002E3630">
        <w:rPr>
          <w:rFonts w:ascii="Times New Roman" w:hAnsi="Times New Roman"/>
          <w:sz w:val="28"/>
          <w:szCs w:val="28"/>
        </w:rPr>
        <w:t>еся в пользовании».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В графе </w:t>
      </w:r>
      <w:r w:rsidRPr="002E3630">
        <w:rPr>
          <w:rFonts w:ascii="Times New Roman" w:hAnsi="Times New Roman"/>
          <w:b/>
          <w:sz w:val="28"/>
          <w:szCs w:val="28"/>
        </w:rPr>
        <w:t>«Вид собственности»</w:t>
      </w:r>
      <w:r w:rsidRPr="002E3630">
        <w:rPr>
          <w:rFonts w:ascii="Times New Roman" w:hAnsi="Times New Roman"/>
          <w:sz w:val="28"/>
          <w:szCs w:val="28"/>
        </w:rPr>
        <w:t xml:space="preserve"> указывается вид собственности на имущество (индивидуальная, общая совместная, общая долевая). 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 соответствии с Гражданским кодексом Российской Федерации имущество принадлежит лицам на праве общей собственности, если находится в собственности двух или нескольких лиц. При этом имущество может находиться в общей собственности с определением доли каждого из собственников в праве собственности (долевая собственность) или без определения таких долей (совместная собственность).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При заполнении справки </w:t>
      </w:r>
      <w:r w:rsidR="00723B5C" w:rsidRPr="002E3630">
        <w:rPr>
          <w:rFonts w:ascii="Times New Roman" w:hAnsi="Times New Roman"/>
          <w:sz w:val="28"/>
          <w:szCs w:val="28"/>
        </w:rPr>
        <w:t xml:space="preserve">совместная собственность указывается в случае, если в правоустанавливающих документах на такое имущество указаны иные лица, в совместной собственности которых находится имущество. При указании совместной собственности дополнительно указываются в графе «Вид собственности» иные лица, </w:t>
      </w:r>
      <w:r w:rsidRPr="002E3630">
        <w:rPr>
          <w:rFonts w:ascii="Times New Roman" w:hAnsi="Times New Roman"/>
          <w:sz w:val="28"/>
          <w:szCs w:val="28"/>
        </w:rPr>
        <w:t>в собственности которых находится имущество (фамилия, имя и отчество физического лица или наименование организации). Для долевой собственности дополнительно указывается доля лица, сведения об имуществе которого представляются.</w:t>
      </w:r>
      <w:r w:rsidR="00535493" w:rsidRPr="002E3630">
        <w:rPr>
          <w:rFonts w:ascii="Times New Roman" w:hAnsi="Times New Roman"/>
          <w:sz w:val="28"/>
          <w:szCs w:val="28"/>
        </w:rPr>
        <w:t xml:space="preserve"> 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Местонахождение (адрес)</w:t>
      </w:r>
      <w:r w:rsidRPr="002E3630">
        <w:rPr>
          <w:rFonts w:ascii="Times New Roman" w:hAnsi="Times New Roman"/>
          <w:sz w:val="28"/>
          <w:szCs w:val="28"/>
        </w:rPr>
        <w:t xml:space="preserve"> недвижимого имущества указывается согласно правоустанавливающим документам. </w:t>
      </w:r>
      <w:r w:rsidR="00DF7A65" w:rsidRPr="002E3630">
        <w:rPr>
          <w:rFonts w:ascii="Times New Roman" w:hAnsi="Times New Roman"/>
          <w:sz w:val="28"/>
          <w:szCs w:val="28"/>
        </w:rPr>
        <w:t>При этом указывается:</w:t>
      </w:r>
    </w:p>
    <w:p w:rsidR="00F51045" w:rsidRPr="002E3630" w:rsidRDefault="00813C8A" w:rsidP="002E3630">
      <w:pPr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1</w:t>
      </w:r>
      <w:r w:rsidR="00096ED3" w:rsidRPr="002E3630">
        <w:rPr>
          <w:rFonts w:ascii="Times New Roman" w:hAnsi="Times New Roman"/>
          <w:sz w:val="28"/>
          <w:szCs w:val="28"/>
        </w:rPr>
        <w:t>) субъект Российской Федерации;</w:t>
      </w:r>
    </w:p>
    <w:p w:rsidR="00F51045" w:rsidRPr="002E3630" w:rsidRDefault="00813C8A" w:rsidP="002E3630">
      <w:pPr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2</w:t>
      </w:r>
      <w:r w:rsidR="00096ED3" w:rsidRPr="002E3630">
        <w:rPr>
          <w:rFonts w:ascii="Times New Roman" w:hAnsi="Times New Roman"/>
          <w:sz w:val="28"/>
          <w:szCs w:val="28"/>
        </w:rPr>
        <w:t>) район;</w:t>
      </w:r>
    </w:p>
    <w:p w:rsidR="00F51045" w:rsidRPr="002E3630" w:rsidRDefault="00813C8A" w:rsidP="002E3630">
      <w:pPr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3</w:t>
      </w:r>
      <w:r w:rsidR="00096ED3" w:rsidRPr="002E3630">
        <w:rPr>
          <w:rFonts w:ascii="Times New Roman" w:hAnsi="Times New Roman"/>
          <w:sz w:val="28"/>
          <w:szCs w:val="28"/>
        </w:rPr>
        <w:t>) город</w:t>
      </w:r>
      <w:r w:rsidR="003143B5">
        <w:rPr>
          <w:rFonts w:ascii="Times New Roman" w:hAnsi="Times New Roman"/>
          <w:sz w:val="28"/>
          <w:szCs w:val="28"/>
        </w:rPr>
        <w:t>,</w:t>
      </w:r>
      <w:r w:rsidR="00096ED3" w:rsidRPr="002E3630">
        <w:rPr>
          <w:rFonts w:ascii="Times New Roman" w:hAnsi="Times New Roman"/>
          <w:sz w:val="28"/>
          <w:szCs w:val="28"/>
        </w:rPr>
        <w:t xml:space="preserve"> иной населенный пункт (село, поселок и т.д.);</w:t>
      </w:r>
    </w:p>
    <w:p w:rsidR="00F51045" w:rsidRPr="002E3630" w:rsidRDefault="00813C8A" w:rsidP="002E3630">
      <w:pPr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4</w:t>
      </w:r>
      <w:r w:rsidR="00096ED3" w:rsidRPr="002E3630">
        <w:rPr>
          <w:rFonts w:ascii="Times New Roman" w:hAnsi="Times New Roman"/>
          <w:sz w:val="28"/>
          <w:szCs w:val="28"/>
        </w:rPr>
        <w:t>) улица (проспект, переулок и т.д.);</w:t>
      </w:r>
    </w:p>
    <w:p w:rsidR="00F51045" w:rsidRPr="002E3630" w:rsidRDefault="00813C8A" w:rsidP="002E3630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2E3630">
        <w:rPr>
          <w:rFonts w:ascii="Times New Roman" w:hAnsi="Times New Roman" w:cs="Times New Roman"/>
          <w:sz w:val="28"/>
          <w:szCs w:val="28"/>
        </w:rPr>
        <w:t>5</w:t>
      </w:r>
      <w:r w:rsidR="00096ED3" w:rsidRPr="002E3630">
        <w:rPr>
          <w:rFonts w:ascii="Times New Roman" w:hAnsi="Times New Roman" w:cs="Times New Roman"/>
          <w:sz w:val="28"/>
          <w:szCs w:val="28"/>
        </w:rPr>
        <w:t>) номер дома (владения, участка), корпуса (строения), квартиры.</w:t>
      </w:r>
    </w:p>
    <w:p w:rsidR="00C01381" w:rsidRPr="002E3630" w:rsidRDefault="00C01381" w:rsidP="002E3630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2E3630">
        <w:rPr>
          <w:rFonts w:ascii="Times New Roman" w:hAnsi="Times New Roman" w:cs="Times New Roman"/>
          <w:sz w:val="28"/>
          <w:szCs w:val="28"/>
        </w:rPr>
        <w:t>Также рекомендуется указывать индекс.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Если недвижимое имущество находится за рубежом, то указывается:</w:t>
      </w:r>
    </w:p>
    <w:p w:rsidR="00F51045" w:rsidRPr="002E3630" w:rsidRDefault="00096ED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1) наименование государства;</w:t>
      </w:r>
    </w:p>
    <w:p w:rsidR="00F51045" w:rsidRPr="002E3630" w:rsidRDefault="00096ED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2) населенный пункт (иная единица административно-территориального деления);</w:t>
      </w:r>
    </w:p>
    <w:p w:rsidR="00F51045" w:rsidRPr="002E3630" w:rsidRDefault="00096ED3" w:rsidP="002E3630">
      <w:pPr>
        <w:autoSpaceDE w:val="0"/>
        <w:autoSpaceDN w:val="0"/>
        <w:adjustRightInd w:val="0"/>
        <w:ind w:firstLine="567"/>
        <w:rPr>
          <w:rFonts w:ascii="Times New Roman" w:hAnsi="Times New Roman"/>
          <w:strike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3) почтовый адрес.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 xml:space="preserve">Площадь </w:t>
      </w:r>
      <w:r w:rsidR="001F3E28" w:rsidRPr="002E3630">
        <w:rPr>
          <w:rFonts w:ascii="Times New Roman" w:hAnsi="Times New Roman"/>
          <w:sz w:val="28"/>
          <w:szCs w:val="28"/>
        </w:rPr>
        <w:t>объекта недвижимого имущества указывается на основании правоустанавливающих документов. Е</w:t>
      </w:r>
      <w:r w:rsidR="00980A5D"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сли недвижимое имущество принадлежит служащему (работнику) на праве совместной собственности </w:t>
      </w:r>
      <w:r w:rsidR="00980A5D"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lastRenderedPageBreak/>
        <w:t>(без определения долей) или долевой собственности, указывается общая площадь данного объекта, а не площадь доли.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Информация о недвижимом имуществе, принадлежащем на праве общей долевой собственности в многоквартирном доме</w:t>
      </w:r>
      <w:r w:rsidR="005216B0" w:rsidRPr="002E3630">
        <w:rPr>
          <w:rFonts w:ascii="Times New Roman" w:hAnsi="Times New Roman"/>
          <w:sz w:val="28"/>
          <w:szCs w:val="28"/>
        </w:rPr>
        <w:t xml:space="preserve"> (например, межквартирные лестничные площадки, лестницы, лифты, лифтовые и иные шахты, коридоры, технические этажи, чердаки, подвалы и др.)</w:t>
      </w:r>
      <w:r w:rsidRPr="002E3630">
        <w:rPr>
          <w:rFonts w:ascii="Times New Roman" w:hAnsi="Times New Roman"/>
          <w:sz w:val="28"/>
          <w:szCs w:val="28"/>
        </w:rPr>
        <w:t>, не подлежит указанию в справке.</w:t>
      </w:r>
    </w:p>
    <w:p w:rsidR="008937E4" w:rsidRPr="002E3630" w:rsidRDefault="00096ED3" w:rsidP="002E3630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Основание приобретения и источники средств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Для каждого объекта недвижимого имущества указываются реквизиты свидетельства о государственной регистрации права собственности на недвижимое имущество и/или регистрационный номер </w:t>
      </w:r>
      <w:r w:rsidR="006D784E">
        <w:rPr>
          <w:rFonts w:ascii="Times New Roman" w:hAnsi="Times New Roman"/>
          <w:sz w:val="28"/>
          <w:szCs w:val="28"/>
        </w:rPr>
        <w:t xml:space="preserve">и дата </w:t>
      </w:r>
      <w:r w:rsidRPr="002E3630">
        <w:rPr>
          <w:rFonts w:ascii="Times New Roman" w:hAnsi="Times New Roman"/>
          <w:sz w:val="28"/>
          <w:szCs w:val="28"/>
        </w:rPr>
        <w:t xml:space="preserve">записи в </w:t>
      </w:r>
      <w:r w:rsidR="00523ECC" w:rsidRPr="002E3630">
        <w:rPr>
          <w:rFonts w:ascii="Times New Roman" w:hAnsi="Times New Roman"/>
          <w:sz w:val="28"/>
          <w:szCs w:val="28"/>
        </w:rPr>
        <w:t>Едино</w:t>
      </w:r>
      <w:r w:rsidR="00D47C20" w:rsidRPr="002E3630">
        <w:rPr>
          <w:rFonts w:ascii="Times New Roman" w:hAnsi="Times New Roman"/>
          <w:sz w:val="28"/>
          <w:szCs w:val="28"/>
        </w:rPr>
        <w:t>м</w:t>
      </w:r>
      <w:r w:rsidR="00523ECC" w:rsidRPr="002E3630">
        <w:rPr>
          <w:rFonts w:ascii="Times New Roman" w:hAnsi="Times New Roman"/>
          <w:sz w:val="28"/>
          <w:szCs w:val="28"/>
        </w:rPr>
        <w:t xml:space="preserve"> государственно</w:t>
      </w:r>
      <w:r w:rsidR="00D47C20" w:rsidRPr="002E3630">
        <w:rPr>
          <w:rFonts w:ascii="Times New Roman" w:hAnsi="Times New Roman"/>
          <w:sz w:val="28"/>
          <w:szCs w:val="28"/>
        </w:rPr>
        <w:t>м</w:t>
      </w:r>
      <w:r w:rsidR="00523ECC" w:rsidRPr="002E3630">
        <w:rPr>
          <w:rFonts w:ascii="Times New Roman" w:hAnsi="Times New Roman"/>
          <w:sz w:val="28"/>
          <w:szCs w:val="28"/>
        </w:rPr>
        <w:t xml:space="preserve"> реестр</w:t>
      </w:r>
      <w:r w:rsidR="00D47C20" w:rsidRPr="002E3630">
        <w:rPr>
          <w:rFonts w:ascii="Times New Roman" w:hAnsi="Times New Roman"/>
          <w:sz w:val="28"/>
          <w:szCs w:val="28"/>
        </w:rPr>
        <w:t>е</w:t>
      </w:r>
      <w:r w:rsidR="00523ECC" w:rsidRPr="002E3630">
        <w:rPr>
          <w:rFonts w:ascii="Times New Roman" w:hAnsi="Times New Roman"/>
          <w:sz w:val="28"/>
          <w:szCs w:val="28"/>
        </w:rPr>
        <w:t xml:space="preserve"> недвижимости (ЕГРН)</w:t>
      </w:r>
      <w:r w:rsidRPr="002E3630">
        <w:rPr>
          <w:rFonts w:ascii="Times New Roman" w:hAnsi="Times New Roman"/>
          <w:sz w:val="28"/>
          <w:szCs w:val="28"/>
        </w:rPr>
        <w:t>. Также указываются наименование и реквизиты документа, являющегося основанием для приобретения права собственности на недвижимое имущество (договор купли-продажи, договор мены, договор дарения, свидетельство о праве на наследство, решение суда и др.).</w:t>
      </w:r>
      <w:r w:rsidR="001F2AEB" w:rsidRPr="002E3630">
        <w:rPr>
          <w:rFonts w:ascii="Times New Roman" w:hAnsi="Times New Roman"/>
          <w:sz w:val="28"/>
          <w:szCs w:val="28"/>
        </w:rPr>
        <w:tab/>
      </w:r>
    </w:p>
    <w:p w:rsidR="00835701" w:rsidRPr="002E3630" w:rsidRDefault="00866005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 случае если право на недвижимое имущество возникло до вступления в силу Федеральн</w:t>
      </w:r>
      <w:r w:rsidR="00AD768F" w:rsidRPr="002E3630">
        <w:rPr>
          <w:rFonts w:ascii="Times New Roman" w:hAnsi="Times New Roman"/>
          <w:sz w:val="28"/>
          <w:szCs w:val="28"/>
        </w:rPr>
        <w:t>ого закона от 21 июля 1997 г. № </w:t>
      </w:r>
      <w:r w:rsidRPr="002E3630">
        <w:rPr>
          <w:rFonts w:ascii="Times New Roman" w:hAnsi="Times New Roman"/>
          <w:sz w:val="28"/>
          <w:szCs w:val="28"/>
        </w:rPr>
        <w:t xml:space="preserve">122-ФЗ «О государственной регистрации прав на недвижимое имущество и сделок с ним», свидетельство о государственной регистрации права собственности и/или запись в </w:t>
      </w:r>
      <w:r w:rsidR="00BB5EB9" w:rsidRPr="002E3630">
        <w:rPr>
          <w:rFonts w:ascii="Times New Roman" w:hAnsi="Times New Roman"/>
          <w:sz w:val="28"/>
          <w:szCs w:val="28"/>
        </w:rPr>
        <w:t>ЕГРН</w:t>
      </w:r>
      <w:r w:rsidRPr="002E3630">
        <w:rPr>
          <w:rFonts w:ascii="Times New Roman" w:hAnsi="Times New Roman"/>
          <w:sz w:val="28"/>
          <w:szCs w:val="28"/>
        </w:rPr>
        <w:t xml:space="preserve"> </w:t>
      </w:r>
      <w:r w:rsidR="00AD768F" w:rsidRPr="002E3630">
        <w:rPr>
          <w:rFonts w:ascii="Times New Roman" w:hAnsi="Times New Roman"/>
          <w:sz w:val="28"/>
          <w:szCs w:val="28"/>
        </w:rPr>
        <w:t>в установленном данным Законом порядке не оформлен</w:t>
      </w:r>
      <w:r w:rsidR="008217B2" w:rsidRPr="002E3630">
        <w:rPr>
          <w:rFonts w:ascii="Times New Roman" w:hAnsi="Times New Roman"/>
          <w:sz w:val="28"/>
          <w:szCs w:val="28"/>
        </w:rPr>
        <w:t>ы</w:t>
      </w:r>
      <w:r w:rsidRPr="002E3630">
        <w:rPr>
          <w:rFonts w:ascii="Times New Roman" w:hAnsi="Times New Roman"/>
          <w:sz w:val="28"/>
          <w:szCs w:val="28"/>
        </w:rPr>
        <w:t xml:space="preserve">, </w:t>
      </w:r>
      <w:r w:rsidR="00BD1F08" w:rsidRPr="002E3630">
        <w:rPr>
          <w:rFonts w:ascii="Times New Roman" w:hAnsi="Times New Roman"/>
          <w:sz w:val="28"/>
          <w:szCs w:val="28"/>
        </w:rPr>
        <w:t xml:space="preserve">то </w:t>
      </w:r>
      <w:r w:rsidRPr="002E3630">
        <w:rPr>
          <w:rFonts w:ascii="Times New Roman" w:hAnsi="Times New Roman"/>
          <w:sz w:val="28"/>
          <w:szCs w:val="28"/>
        </w:rPr>
        <w:t>указываются имеющиеся правоустанавливающие документы, подтверждающие основание приобретения права со</w:t>
      </w:r>
      <w:r w:rsidR="00BD1F08" w:rsidRPr="002E3630">
        <w:rPr>
          <w:rFonts w:ascii="Times New Roman" w:hAnsi="Times New Roman"/>
          <w:sz w:val="28"/>
          <w:szCs w:val="28"/>
        </w:rPr>
        <w:t>бственности</w:t>
      </w:r>
      <w:r w:rsidR="00FA59A0" w:rsidRPr="002E3630">
        <w:rPr>
          <w:rFonts w:ascii="Times New Roman" w:hAnsi="Times New Roman"/>
          <w:sz w:val="28"/>
          <w:szCs w:val="28"/>
        </w:rPr>
        <w:t xml:space="preserve"> (н</w:t>
      </w:r>
      <w:r w:rsidR="00BD1F08" w:rsidRPr="002E3630">
        <w:rPr>
          <w:rFonts w:ascii="Times New Roman" w:hAnsi="Times New Roman"/>
          <w:sz w:val="28"/>
          <w:szCs w:val="28"/>
        </w:rPr>
        <w:t>апример, постановление Исполкома</w:t>
      </w:r>
      <w:r w:rsidR="00F13E23" w:rsidRPr="002E3630">
        <w:rPr>
          <w:rFonts w:ascii="Times New Roman" w:hAnsi="Times New Roman"/>
          <w:sz w:val="28"/>
          <w:szCs w:val="28"/>
        </w:rPr>
        <w:t xml:space="preserve"> города</w:t>
      </w:r>
      <w:r w:rsidR="00FA59A0" w:rsidRPr="002E3630">
        <w:rPr>
          <w:rFonts w:ascii="Times New Roman" w:hAnsi="Times New Roman"/>
          <w:sz w:val="28"/>
          <w:szCs w:val="28"/>
        </w:rPr>
        <w:t xml:space="preserve"> </w:t>
      </w:r>
      <w:r w:rsidR="00FA59A0" w:rsidRPr="002E3630">
        <w:rPr>
          <w:rFonts w:ascii="Times New Roman" w:hAnsi="Times New Roman"/>
          <w:sz w:val="28"/>
          <w:szCs w:val="28"/>
          <w:lang w:val="en-US"/>
        </w:rPr>
        <w:t>N</w:t>
      </w:r>
      <w:r w:rsidR="00FA59A0" w:rsidRPr="002E3630">
        <w:rPr>
          <w:rFonts w:ascii="Times New Roman" w:hAnsi="Times New Roman"/>
          <w:sz w:val="28"/>
          <w:szCs w:val="28"/>
        </w:rPr>
        <w:t xml:space="preserve"> от 15.03.1995 г. № 1-345/95 </w:t>
      </w:r>
      <w:r w:rsidR="00BD1F08" w:rsidRPr="002E3630">
        <w:rPr>
          <w:rFonts w:ascii="Times New Roman" w:hAnsi="Times New Roman"/>
          <w:sz w:val="28"/>
          <w:szCs w:val="28"/>
        </w:rPr>
        <w:t>о передаче недвижимого имущества в собственность и др</w:t>
      </w:r>
      <w:r w:rsidR="00FA59A0" w:rsidRPr="002E3630">
        <w:rPr>
          <w:rFonts w:ascii="Times New Roman" w:hAnsi="Times New Roman"/>
          <w:sz w:val="28"/>
          <w:szCs w:val="28"/>
        </w:rPr>
        <w:t>.)</w:t>
      </w:r>
      <w:r w:rsidR="00BD1F08" w:rsidRPr="002E3630">
        <w:rPr>
          <w:rFonts w:ascii="Times New Roman" w:hAnsi="Times New Roman"/>
          <w:sz w:val="28"/>
          <w:szCs w:val="28"/>
        </w:rPr>
        <w:t>.</w:t>
      </w:r>
    </w:p>
    <w:p w:rsidR="00835701" w:rsidRPr="002E3630" w:rsidRDefault="004E1358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</w:t>
      </w:r>
      <w:r w:rsidRPr="002E3630">
        <w:rPr>
          <w:rFonts w:ascii="Times New Roman" w:hAnsi="Times New Roman"/>
          <w:sz w:val="28"/>
          <w:szCs w:val="28"/>
        </w:rPr>
        <w:t xml:space="preserve"> </w:t>
      </w:r>
      <w:r w:rsidR="00866005" w:rsidRPr="002E3630">
        <w:rPr>
          <w:rFonts w:ascii="Times New Roman" w:hAnsi="Times New Roman"/>
          <w:sz w:val="28"/>
          <w:szCs w:val="28"/>
        </w:rPr>
        <w:t>указывать правильное, официальное наименование документов с соответствующими реквизитами, например: Свидетельство о государственной регистрации права 50 НД</w:t>
      </w:r>
      <w:proofErr w:type="gramStart"/>
      <w:r w:rsidR="00866005" w:rsidRPr="002E3630">
        <w:rPr>
          <w:rFonts w:ascii="Times New Roman" w:hAnsi="Times New Roman"/>
          <w:sz w:val="28"/>
          <w:szCs w:val="28"/>
        </w:rPr>
        <w:t>N</w:t>
      </w:r>
      <w:proofErr w:type="gramEnd"/>
      <w:r w:rsidR="00866005" w:rsidRPr="002E3630">
        <w:rPr>
          <w:rFonts w:ascii="Times New Roman" w:hAnsi="Times New Roman"/>
          <w:sz w:val="28"/>
          <w:szCs w:val="28"/>
        </w:rPr>
        <w:t xml:space="preserve"> 776723 от 17 марта 2010 г., Запись в </w:t>
      </w:r>
      <w:r w:rsidR="00523ECC" w:rsidRPr="002E3630">
        <w:rPr>
          <w:rFonts w:ascii="Times New Roman" w:hAnsi="Times New Roman"/>
          <w:sz w:val="28"/>
          <w:szCs w:val="28"/>
        </w:rPr>
        <w:t xml:space="preserve">ЕГРН </w:t>
      </w:r>
      <w:r w:rsidR="00B35385" w:rsidRPr="002E3630">
        <w:rPr>
          <w:rFonts w:ascii="Times New Roman" w:hAnsi="Times New Roman"/>
          <w:sz w:val="28"/>
          <w:szCs w:val="28"/>
        </w:rPr>
        <w:t>77:02:0014017:1994-72/004/</w:t>
      </w:r>
      <w:r w:rsidR="00E965C9" w:rsidRPr="002E3630">
        <w:rPr>
          <w:rFonts w:ascii="Times New Roman" w:hAnsi="Times New Roman"/>
          <w:sz w:val="28"/>
          <w:szCs w:val="28"/>
        </w:rPr>
        <w:t>2018</w:t>
      </w:r>
      <w:r w:rsidR="00B35385" w:rsidRPr="002E3630">
        <w:rPr>
          <w:rFonts w:ascii="Times New Roman" w:hAnsi="Times New Roman"/>
          <w:sz w:val="28"/>
          <w:szCs w:val="28"/>
        </w:rPr>
        <w:t>-2</w:t>
      </w:r>
      <w:r w:rsidR="003C4654" w:rsidRPr="002E3630">
        <w:rPr>
          <w:rFonts w:ascii="Times New Roman" w:hAnsi="Times New Roman"/>
          <w:sz w:val="28"/>
          <w:szCs w:val="28"/>
        </w:rPr>
        <w:t xml:space="preserve"> от 27 </w:t>
      </w:r>
      <w:r w:rsidR="006D784E">
        <w:rPr>
          <w:rFonts w:ascii="Times New Roman" w:hAnsi="Times New Roman"/>
          <w:sz w:val="28"/>
          <w:szCs w:val="28"/>
        </w:rPr>
        <w:t>март</w:t>
      </w:r>
      <w:r w:rsidR="006D784E" w:rsidRPr="002E3630">
        <w:rPr>
          <w:rFonts w:ascii="Times New Roman" w:hAnsi="Times New Roman"/>
          <w:sz w:val="28"/>
          <w:szCs w:val="28"/>
        </w:rPr>
        <w:t xml:space="preserve"> </w:t>
      </w:r>
      <w:r w:rsidR="003C4654" w:rsidRPr="002E3630">
        <w:rPr>
          <w:rFonts w:ascii="Times New Roman" w:hAnsi="Times New Roman"/>
          <w:sz w:val="28"/>
          <w:szCs w:val="28"/>
        </w:rPr>
        <w:t>2018 г.</w:t>
      </w:r>
      <w:r w:rsidR="00866005" w:rsidRPr="002E3630">
        <w:rPr>
          <w:rFonts w:ascii="Times New Roman" w:hAnsi="Times New Roman"/>
          <w:sz w:val="28"/>
          <w:szCs w:val="28"/>
        </w:rPr>
        <w:t xml:space="preserve">, договор купли-продажи от </w:t>
      </w:r>
      <w:r w:rsidR="00DF7A65" w:rsidRPr="002E3630">
        <w:rPr>
          <w:rFonts w:ascii="Times New Roman" w:hAnsi="Times New Roman"/>
          <w:sz w:val="28"/>
          <w:szCs w:val="28"/>
        </w:rPr>
        <w:t>19 </w:t>
      </w:r>
      <w:r w:rsidR="00866005" w:rsidRPr="002E3630">
        <w:rPr>
          <w:rFonts w:ascii="Times New Roman" w:hAnsi="Times New Roman"/>
          <w:sz w:val="28"/>
          <w:szCs w:val="28"/>
        </w:rPr>
        <w:t xml:space="preserve">февраля </w:t>
      </w:r>
      <w:r w:rsidR="00E965C9" w:rsidRPr="002E3630">
        <w:rPr>
          <w:rFonts w:ascii="Times New Roman" w:hAnsi="Times New Roman"/>
          <w:sz w:val="28"/>
          <w:szCs w:val="28"/>
        </w:rPr>
        <w:t>2018</w:t>
      </w:r>
      <w:r w:rsidR="00523ECC" w:rsidRPr="002E3630">
        <w:rPr>
          <w:rFonts w:ascii="Times New Roman" w:hAnsi="Times New Roman"/>
          <w:sz w:val="28"/>
          <w:szCs w:val="28"/>
        </w:rPr>
        <w:t xml:space="preserve"> </w:t>
      </w:r>
      <w:r w:rsidR="00866005" w:rsidRPr="002E3630">
        <w:rPr>
          <w:rFonts w:ascii="Times New Roman" w:hAnsi="Times New Roman"/>
          <w:sz w:val="28"/>
          <w:szCs w:val="28"/>
        </w:rPr>
        <w:t>г. и т.д.</w:t>
      </w:r>
    </w:p>
    <w:p w:rsidR="00591151" w:rsidRPr="002E3630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 Обязанность сообщать сведения об </w:t>
      </w:r>
      <w:r w:rsidRPr="002E3630">
        <w:rPr>
          <w:rFonts w:ascii="Times New Roman" w:hAnsi="Times New Roman"/>
          <w:b/>
          <w:sz w:val="28"/>
          <w:szCs w:val="28"/>
        </w:rPr>
        <w:t>источнике средств</w:t>
      </w:r>
      <w:r w:rsidRPr="002E3630">
        <w:rPr>
          <w:rFonts w:ascii="Times New Roman" w:hAnsi="Times New Roman"/>
          <w:sz w:val="28"/>
          <w:szCs w:val="28"/>
        </w:rPr>
        <w:t xml:space="preserve">, за счет которых приобретено имущество, находящееся за пределами территории Российской Федерации, распространяется </w:t>
      </w:r>
      <w:r w:rsidRPr="002E3630">
        <w:rPr>
          <w:rFonts w:ascii="Times New Roman" w:hAnsi="Times New Roman"/>
          <w:b/>
          <w:sz w:val="28"/>
          <w:szCs w:val="28"/>
        </w:rPr>
        <w:t>только</w:t>
      </w:r>
      <w:r w:rsidRPr="002E3630">
        <w:rPr>
          <w:rFonts w:ascii="Times New Roman" w:hAnsi="Times New Roman"/>
          <w:sz w:val="28"/>
          <w:szCs w:val="28"/>
        </w:rPr>
        <w:t xml:space="preserve"> на лиц, указанных в части 1 статьи 2 Федерального закона от 7 мая 2013 г.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Федерации», а именно </w:t>
      </w:r>
    </w:p>
    <w:p w:rsidR="001F43C6" w:rsidRPr="002E3630" w:rsidRDefault="00591151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1) </w:t>
      </w:r>
      <w:r w:rsidR="00096ED3" w:rsidRPr="002E3630">
        <w:rPr>
          <w:rFonts w:ascii="Times New Roman" w:hAnsi="Times New Roman"/>
          <w:sz w:val="28"/>
          <w:szCs w:val="28"/>
        </w:rPr>
        <w:t>на лиц, замещающих (занимающих):</w:t>
      </w:r>
    </w:p>
    <w:p w:rsidR="00F51045" w:rsidRPr="002E3630" w:rsidRDefault="00096ED3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bookmarkStart w:id="1" w:name="Par1"/>
      <w:bookmarkEnd w:id="1"/>
      <w:r w:rsidRPr="002E3630">
        <w:rPr>
          <w:rFonts w:ascii="Times New Roman" w:hAnsi="Times New Roman"/>
          <w:sz w:val="28"/>
          <w:szCs w:val="28"/>
        </w:rPr>
        <w:t>государственные должности Российской Федерации;</w:t>
      </w:r>
    </w:p>
    <w:p w:rsidR="00F51045" w:rsidRPr="002E3630" w:rsidRDefault="00096ED3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должности первого заместителя и заместителей Генерального прокурора Российской Федерации;</w:t>
      </w:r>
    </w:p>
    <w:p w:rsidR="00F51045" w:rsidRPr="002E3630" w:rsidRDefault="00096ED3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должности членов Совета директоров Центрального банка Российской Федерации;</w:t>
      </w:r>
    </w:p>
    <w:p w:rsidR="00F51045" w:rsidRPr="002E3630" w:rsidRDefault="00096ED3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государственные должности субъектов Российской Федерации;</w:t>
      </w:r>
    </w:p>
    <w:p w:rsidR="00F51045" w:rsidRPr="002E3630" w:rsidRDefault="00096ED3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должности федеральной государственной службы, назначение на которые и освобождение от которых осуществляются Президентом </w:t>
      </w:r>
      <w:r w:rsidRPr="002E3630">
        <w:rPr>
          <w:rFonts w:ascii="Times New Roman" w:hAnsi="Times New Roman"/>
          <w:sz w:val="28"/>
          <w:szCs w:val="28"/>
        </w:rPr>
        <w:lastRenderedPageBreak/>
        <w:t>Российской Федерации, Правительством Российской Федерации или Генеральным прокурором Российской Федерации;</w:t>
      </w:r>
    </w:p>
    <w:p w:rsidR="00784969" w:rsidRPr="002E3630" w:rsidRDefault="00096ED3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должности заместителей руководителей федеральных органов исполнительной власти;</w:t>
      </w:r>
    </w:p>
    <w:p w:rsidR="00784969" w:rsidRPr="002E3630" w:rsidRDefault="00096ED3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должности в государственных корпорациях (компаниях), фондах и иных организациях, созданных Российской Федерацией на основании федеральных законов,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8937E4" w:rsidRPr="002E3630" w:rsidRDefault="00096ED3" w:rsidP="002E3630">
      <w:pPr>
        <w:pStyle w:val="ConsPlusNormal"/>
        <w:ind w:firstLine="567"/>
        <w:jc w:val="both"/>
      </w:pPr>
      <w:bookmarkStart w:id="2" w:name="Par8"/>
      <w:bookmarkEnd w:id="2"/>
      <w:r w:rsidRPr="002E3630">
        <w:t>должности глав городских округов, глав муниципальных районов, глав иных муниципальных образований, исполняющих полномочия глав местных администраций, глав местных администраций;</w:t>
      </w:r>
    </w:p>
    <w:p w:rsidR="008937E4" w:rsidRPr="002E3630" w:rsidRDefault="00096ED3" w:rsidP="002E3630">
      <w:pPr>
        <w:pStyle w:val="ConsPlusNormal"/>
        <w:ind w:firstLine="567"/>
        <w:jc w:val="both"/>
      </w:pPr>
      <w:r w:rsidRPr="002E3630">
        <w:t>депутатов представительных органов муниципальных районов и городских округов, осуществляющих свои полномочия на постоянной основе, депутатов, замещающих должности в представительных органах муниципальных районов и городских округов;</w:t>
      </w:r>
    </w:p>
    <w:p w:rsidR="00784969" w:rsidRPr="002E3630" w:rsidRDefault="00096ED3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должности федеральной государственной службы, должности государственной гражданской службы субъектов Российской Федерации, должности в Центральном банке Российской Федерации, государственных корпорациях (компаниях), фондах и иных организациях, созданных Российской Федерацией на основании федеральных законов,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осуществление полномочий по которым предусматривает участие в подготовке решений, затрагивающих вопросы суверенитета и национальной безопасности Российской Федерации, и которые включены в перечни, установленные соответственно нормативными правовыми актами федеральных государственных органов, государственных органов субъектов Российской Федерации, нормативными актами Центрального банка Российской Федерации, государственных корпораций (компаний), фондов и иных организаций, созданных Российской Федерацией на основании федеральных законов (на супруг (супругов) и несовершеннолетних детей лиц, указанных в данном подпункте, вышеуказанный запрет на распространяется);</w:t>
      </w:r>
    </w:p>
    <w:p w:rsidR="00591151" w:rsidRPr="002E3630" w:rsidRDefault="00591151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2) на супруг (супругов), несовершеннолетних детей лиц, указанных в абзацах втором-десятом подпункта 1 настоящего пункта;</w:t>
      </w:r>
    </w:p>
    <w:p w:rsidR="00F51045" w:rsidRPr="002E3630" w:rsidRDefault="00591151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3</w:t>
      </w:r>
      <w:r w:rsidR="00096ED3" w:rsidRPr="002E3630">
        <w:rPr>
          <w:rFonts w:ascii="Times New Roman" w:hAnsi="Times New Roman"/>
          <w:sz w:val="28"/>
          <w:szCs w:val="28"/>
        </w:rPr>
        <w:t>) иных лиц в случаях, предусмотренных федеральными законами.</w:t>
      </w:r>
    </w:p>
    <w:p w:rsidR="00835701" w:rsidRPr="002E3630" w:rsidRDefault="00F44BB8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Обязанность сообщать сведения об источнике средств, за счет которых приобретено недвижимое имущество, распространяется только в отношении имущества, находящегося </w:t>
      </w:r>
      <w:r w:rsidRPr="002E3630">
        <w:rPr>
          <w:rFonts w:ascii="Times New Roman" w:hAnsi="Times New Roman"/>
          <w:b/>
          <w:sz w:val="28"/>
          <w:szCs w:val="28"/>
        </w:rPr>
        <w:t>исключительно</w:t>
      </w:r>
      <w:r w:rsidRPr="002E3630">
        <w:rPr>
          <w:rFonts w:ascii="Times New Roman" w:hAnsi="Times New Roman"/>
          <w:sz w:val="28"/>
          <w:szCs w:val="28"/>
        </w:rPr>
        <w:t xml:space="preserve"> за пределами территории Российской Федерации.</w:t>
      </w:r>
    </w:p>
    <w:p w:rsidR="00AD7266" w:rsidRPr="002E3630" w:rsidRDefault="00096ED3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Сведения о вышеуказанном источнике отображаются в справке ежегодно, вне зависимости от года приобретения имущества.</w:t>
      </w:r>
    </w:p>
    <w:p w:rsidR="008937E4" w:rsidRPr="002E3630" w:rsidRDefault="00096ED3" w:rsidP="002E3630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Подраздел 3.2. Транспортные средства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color w:val="000000"/>
          <w:sz w:val="28"/>
          <w:szCs w:val="28"/>
        </w:rPr>
        <w:t xml:space="preserve">В данном подразделе указываются сведения о транспортных средствах, находящихся в собственности, независимо от того, когда они </w:t>
      </w:r>
      <w:r w:rsidRPr="002E3630">
        <w:rPr>
          <w:rFonts w:ascii="Times New Roman" w:hAnsi="Times New Roman"/>
          <w:color w:val="000000"/>
          <w:sz w:val="28"/>
          <w:szCs w:val="28"/>
        </w:rPr>
        <w:lastRenderedPageBreak/>
        <w:t xml:space="preserve">были приобретены, в каком регионе Российской Федерации или в каком государстве зарегистрированы. Транспортные средства, </w:t>
      </w:r>
      <w:r w:rsidRPr="002E3630">
        <w:rPr>
          <w:rFonts w:ascii="Times New Roman" w:hAnsi="Times New Roman"/>
          <w:sz w:val="28"/>
          <w:szCs w:val="28"/>
        </w:rPr>
        <w:t>переданные в пользование по доверенности,</w:t>
      </w:r>
      <w:r w:rsidRPr="002E3630">
        <w:rPr>
          <w:rFonts w:ascii="Times New Roman" w:hAnsi="Times New Roman"/>
          <w:color w:val="000000"/>
          <w:sz w:val="28"/>
          <w:szCs w:val="28"/>
        </w:rPr>
        <w:t xml:space="preserve"> находящиеся в угоне, в залоге у банка, полностью негодные к </w:t>
      </w:r>
      <w:r w:rsidRPr="002E3630">
        <w:rPr>
          <w:rFonts w:ascii="Times New Roman" w:hAnsi="Times New Roman"/>
          <w:sz w:val="28"/>
          <w:szCs w:val="28"/>
        </w:rPr>
        <w:t xml:space="preserve">эксплуатации, снятые с регистрационного учета и т.д., собственником которых является служащий (работник), </w:t>
      </w:r>
      <w:r w:rsidR="00896545" w:rsidRPr="002E3630">
        <w:rPr>
          <w:rFonts w:ascii="Times New Roman" w:hAnsi="Times New Roman"/>
          <w:sz w:val="28"/>
          <w:szCs w:val="28"/>
        </w:rPr>
        <w:t>его супруга (супруг), несовершеннолетний ребенок</w:t>
      </w:r>
      <w:r w:rsidRPr="002E3630">
        <w:rPr>
          <w:rFonts w:ascii="Times New Roman" w:hAnsi="Times New Roman"/>
          <w:sz w:val="28"/>
          <w:szCs w:val="28"/>
        </w:rPr>
        <w:t xml:space="preserve">, также подлежат указанию в справке. </w:t>
      </w:r>
    </w:p>
    <w:p w:rsidR="00835701" w:rsidRPr="002E3630" w:rsidRDefault="001F3E28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Изменение регистрационных данных о собственнике по совершенным сделкам, направленным на отчуждение в отношении зарегистрированных транспортных средств, осуществляется на основании заявления нового собственника (пункт</w:t>
      </w:r>
      <w:r w:rsidR="005B416F" w:rsidRPr="002E3630">
        <w:rPr>
          <w:rFonts w:ascii="Times New Roman" w:hAnsi="Times New Roman"/>
          <w:sz w:val="28"/>
          <w:szCs w:val="28"/>
        </w:rPr>
        <w:t> </w:t>
      </w:r>
      <w:r w:rsidR="00F273C7" w:rsidRPr="002E3630">
        <w:rPr>
          <w:rFonts w:ascii="Times New Roman" w:hAnsi="Times New Roman"/>
          <w:sz w:val="28"/>
          <w:szCs w:val="28"/>
        </w:rPr>
        <w:t xml:space="preserve">11 </w:t>
      </w:r>
      <w:r w:rsidRPr="002E3630">
        <w:rPr>
          <w:rFonts w:ascii="Times New Roman" w:hAnsi="Times New Roman"/>
          <w:sz w:val="28"/>
          <w:szCs w:val="28"/>
        </w:rPr>
        <w:t xml:space="preserve">Правил </w:t>
      </w:r>
      <w:r w:rsidR="00F273C7" w:rsidRPr="002E3630">
        <w:rPr>
          <w:rFonts w:ascii="Times New Roman" w:hAnsi="Times New Roman"/>
          <w:sz w:val="28"/>
          <w:szCs w:val="28"/>
        </w:rPr>
        <w:t xml:space="preserve">государственной </w:t>
      </w:r>
      <w:r w:rsidRPr="002E3630">
        <w:rPr>
          <w:rFonts w:ascii="Times New Roman" w:hAnsi="Times New Roman"/>
          <w:sz w:val="28"/>
          <w:szCs w:val="28"/>
        </w:rPr>
        <w:t>регистрации автомототранспортн</w:t>
      </w:r>
      <w:r w:rsidR="00096ED3" w:rsidRPr="002E3630">
        <w:rPr>
          <w:rFonts w:ascii="Times New Roman" w:hAnsi="Times New Roman"/>
          <w:sz w:val="28"/>
          <w:szCs w:val="28"/>
        </w:rPr>
        <w:t xml:space="preserve">ых средств и прицепов к ним в Государственной инспекции безопасности дорожного движения Министерства внутренних дел Российской Федерации, утвержденных приказом Министерства внутренних дел Российской Федерации от </w:t>
      </w:r>
      <w:r w:rsidR="00F273C7" w:rsidRPr="002E3630">
        <w:rPr>
          <w:rFonts w:ascii="Times New Roman" w:hAnsi="Times New Roman"/>
          <w:sz w:val="28"/>
          <w:szCs w:val="28"/>
        </w:rPr>
        <w:t>26</w:t>
      </w:r>
      <w:r w:rsidR="001B075E" w:rsidRPr="002E3630">
        <w:rPr>
          <w:rFonts w:ascii="Times New Roman" w:hAnsi="Times New Roman"/>
          <w:sz w:val="28"/>
          <w:szCs w:val="28"/>
        </w:rPr>
        <w:t> </w:t>
      </w:r>
      <w:r w:rsidR="00F273C7" w:rsidRPr="002E3630">
        <w:rPr>
          <w:rFonts w:ascii="Times New Roman" w:hAnsi="Times New Roman"/>
          <w:sz w:val="28"/>
          <w:szCs w:val="28"/>
        </w:rPr>
        <w:t>июня 2018 г. № 399</w:t>
      </w:r>
      <w:r w:rsidR="005B416F" w:rsidRPr="002E3630">
        <w:rPr>
          <w:rFonts w:ascii="Times New Roman" w:hAnsi="Times New Roman"/>
          <w:sz w:val="28"/>
          <w:szCs w:val="28"/>
        </w:rPr>
        <w:t>)</w:t>
      </w:r>
      <w:r w:rsidR="00096ED3" w:rsidRPr="002E3630">
        <w:rPr>
          <w:rFonts w:ascii="Times New Roman" w:hAnsi="Times New Roman"/>
          <w:sz w:val="28"/>
          <w:szCs w:val="28"/>
        </w:rPr>
        <w:t>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Если транспортное средство по состоянию на отчетную дату было зарегистрировано на служащего (работника), </w:t>
      </w:r>
      <w:r w:rsidR="00896545" w:rsidRPr="002E3630">
        <w:rPr>
          <w:rFonts w:ascii="Times New Roman" w:hAnsi="Times New Roman"/>
          <w:sz w:val="28"/>
          <w:szCs w:val="28"/>
        </w:rPr>
        <w:t>его супругу (супруга), несовершеннолетнего ребенка</w:t>
      </w:r>
      <w:r w:rsidR="00896545" w:rsidRPr="002E3630" w:rsidDel="00896545">
        <w:rPr>
          <w:rFonts w:ascii="Times New Roman" w:hAnsi="Times New Roman"/>
          <w:sz w:val="28"/>
          <w:szCs w:val="28"/>
        </w:rPr>
        <w:t xml:space="preserve"> </w:t>
      </w:r>
      <w:r w:rsidRPr="002E3630">
        <w:rPr>
          <w:rFonts w:ascii="Times New Roman" w:hAnsi="Times New Roman"/>
          <w:sz w:val="28"/>
          <w:szCs w:val="28"/>
        </w:rPr>
        <w:t>(указанные лица являлись собственниками транспортного средства), то его следует отразить в данном подразделе справки. Если на отчетную дату транспортное средство уже было отчуждено, то в подразделе 3.2 справки его отражать не следует. При этом в разделе 1 справки следует указать доход от продажи транспортного средства, в том числе по схеме «трейд-ин».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color w:val="000000"/>
          <w:sz w:val="28"/>
          <w:szCs w:val="28"/>
        </w:rPr>
        <w:t>При заполнении графы</w:t>
      </w:r>
      <w:r w:rsidRPr="002E363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1F3E28" w:rsidRPr="002E3630">
        <w:rPr>
          <w:rFonts w:ascii="Times New Roman" w:hAnsi="Times New Roman"/>
          <w:b/>
          <w:color w:val="000000"/>
          <w:sz w:val="28"/>
          <w:szCs w:val="28"/>
        </w:rPr>
        <w:t>«Место регистрации»</w:t>
      </w:r>
      <w:r w:rsidRPr="002E363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1F3E28" w:rsidRPr="002E3630">
        <w:rPr>
          <w:rFonts w:ascii="Times New Roman" w:hAnsi="Times New Roman"/>
          <w:color w:val="000000"/>
          <w:sz w:val="28"/>
          <w:szCs w:val="28"/>
        </w:rPr>
        <w:t xml:space="preserve">указывается наименование органа внутренних дел, осуществившего </w:t>
      </w:r>
      <w:r w:rsidRPr="002E3630">
        <w:rPr>
          <w:rFonts w:ascii="Times New Roman" w:hAnsi="Times New Roman"/>
          <w:sz w:val="28"/>
          <w:szCs w:val="28"/>
        </w:rPr>
        <w:t xml:space="preserve">регистрационный учет транспортного средства, например </w:t>
      </w:r>
      <w:hyperlink r:id="rId19" w:history="1">
        <w:r w:rsidRPr="002E3630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МО ГИБДД ТНРЭР № 2 ГУ МВД России по г. Москве</w:t>
        </w:r>
      </w:hyperlink>
      <w:r w:rsidR="001F3E28" w:rsidRPr="002E363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20" w:history="1">
        <w:r w:rsidRPr="002E3630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ОГИБДД ММО МВД России «</w:t>
        </w:r>
        <w:proofErr w:type="spellStart"/>
        <w:r w:rsidRPr="002E3630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Шалинский</w:t>
        </w:r>
        <w:proofErr w:type="spellEnd"/>
      </w:hyperlink>
      <w:r w:rsidR="001F3E28" w:rsidRPr="002E3630">
        <w:rPr>
          <w:rFonts w:ascii="Times New Roman" w:eastAsia="Times New Roman" w:hAnsi="Times New Roman"/>
          <w:sz w:val="28"/>
          <w:szCs w:val="28"/>
          <w:lang w:eastAsia="ru-RU"/>
        </w:rPr>
        <w:t xml:space="preserve">», </w:t>
      </w:r>
      <w:hyperlink r:id="rId21" w:history="1">
        <w:r w:rsidRPr="002E3630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 xml:space="preserve">ОГИБДД ММО МВД России по </w:t>
        </w:r>
        <w:proofErr w:type="spellStart"/>
        <w:r w:rsidRPr="002E3630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Новолялинскому</w:t>
        </w:r>
        <w:proofErr w:type="spellEnd"/>
        <w:r w:rsidRPr="002E3630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 xml:space="preserve"> району</w:t>
        </w:r>
      </w:hyperlink>
      <w:r w:rsidR="001F3E28" w:rsidRPr="002E363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2E3630">
        <w:rPr>
          <w:rFonts w:ascii="Times New Roman" w:hAnsi="Times New Roman"/>
          <w:sz w:val="28"/>
          <w:szCs w:val="28"/>
        </w:rPr>
        <w:t>3 отд. МОТОТРЭР ГИБДД УВД по ЦАО г. Москвы</w:t>
      </w:r>
      <w:r w:rsidRPr="002E3630">
        <w:rPr>
          <w:rFonts w:ascii="Times New Roman" w:eastAsia="Times New Roman" w:hAnsi="Times New Roman"/>
          <w:sz w:val="28"/>
          <w:szCs w:val="28"/>
          <w:lang w:eastAsia="ru-RU"/>
        </w:rPr>
        <w:t xml:space="preserve"> и т.д. Указанные данные заполняются </w:t>
      </w:r>
      <w:r w:rsidRPr="002E3630">
        <w:rPr>
          <w:rFonts w:ascii="Times New Roman" w:hAnsi="Times New Roman"/>
          <w:color w:val="000000"/>
          <w:sz w:val="28"/>
          <w:szCs w:val="28"/>
        </w:rPr>
        <w:t xml:space="preserve">согласно </w:t>
      </w:r>
      <w:r w:rsidR="003C4654" w:rsidRPr="002E3630">
        <w:rPr>
          <w:rFonts w:ascii="Times New Roman" w:hAnsi="Times New Roman"/>
          <w:sz w:val="28"/>
          <w:szCs w:val="28"/>
        </w:rPr>
        <w:t>паспорту транспортного средства</w:t>
      </w:r>
      <w:r w:rsidRPr="002E3630">
        <w:rPr>
          <w:rFonts w:ascii="Times New Roman" w:hAnsi="Times New Roman"/>
          <w:sz w:val="28"/>
          <w:szCs w:val="28"/>
        </w:rPr>
        <w:t>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Аналогичным подходом необходимо руководствоваться </w:t>
      </w:r>
      <w:r w:rsidR="00FA59A0" w:rsidRPr="002E3630">
        <w:rPr>
          <w:rFonts w:ascii="Times New Roman" w:hAnsi="Times New Roman"/>
          <w:sz w:val="28"/>
          <w:szCs w:val="28"/>
        </w:rPr>
        <w:t xml:space="preserve">при указании в данном подразделе </w:t>
      </w:r>
      <w:r w:rsidRPr="002E3630">
        <w:rPr>
          <w:rFonts w:ascii="Times New Roman" w:hAnsi="Times New Roman"/>
          <w:sz w:val="28"/>
          <w:szCs w:val="28"/>
        </w:rPr>
        <w:t>водного</w:t>
      </w:r>
      <w:r w:rsidR="00061535" w:rsidRPr="002E3630">
        <w:rPr>
          <w:rFonts w:ascii="Times New Roman" w:hAnsi="Times New Roman"/>
          <w:sz w:val="28"/>
          <w:szCs w:val="28"/>
        </w:rPr>
        <w:t>, воздушного</w:t>
      </w:r>
      <w:r w:rsidRPr="002E3630">
        <w:rPr>
          <w:rFonts w:ascii="Times New Roman" w:hAnsi="Times New Roman"/>
          <w:sz w:val="28"/>
          <w:szCs w:val="28"/>
        </w:rPr>
        <w:t xml:space="preserve"> транспорта</w:t>
      </w:r>
      <w:r w:rsidR="00061535" w:rsidRPr="002E3630">
        <w:rPr>
          <w:rFonts w:ascii="Times New Roman" w:hAnsi="Times New Roman"/>
          <w:sz w:val="28"/>
          <w:szCs w:val="28"/>
        </w:rPr>
        <w:t>.</w:t>
      </w:r>
    </w:p>
    <w:p w:rsidR="00835701" w:rsidRPr="002E3630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 строке 7 «Иные транспортные средства» подлежат указанию прицепы, зарегистрированные в установленном порядке.</w:t>
      </w:r>
    </w:p>
    <w:p w:rsidR="008937E4" w:rsidRPr="00E00F6B" w:rsidRDefault="008937E4" w:rsidP="009D662F">
      <w:pPr>
        <w:pStyle w:val="aa"/>
        <w:ind w:left="0" w:firstLine="851"/>
        <w:rPr>
          <w:rFonts w:ascii="Times New Roman" w:hAnsi="Times New Roman"/>
          <w:sz w:val="28"/>
          <w:szCs w:val="28"/>
        </w:rPr>
      </w:pPr>
    </w:p>
    <w:p w:rsidR="004A7F05" w:rsidRPr="00E00F6B" w:rsidRDefault="00096ED3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РАЗДЕЛ 4. СВЕДЕНИЯ О СЧЕТАХ В БАНКАХ И ИНЫХ КРЕДИТНЫХ ОРГАНИЗАЦИЯХ</w:t>
      </w:r>
    </w:p>
    <w:p w:rsidR="007B5536" w:rsidRDefault="007B5536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1B07BB">
        <w:rPr>
          <w:rFonts w:ascii="Times New Roman" w:hAnsi="Times New Roman"/>
          <w:sz w:val="28"/>
          <w:szCs w:val="28"/>
        </w:rPr>
        <w:t xml:space="preserve">В </w:t>
      </w:r>
      <w:r w:rsidRPr="002E3630">
        <w:rPr>
          <w:rFonts w:ascii="Times New Roman" w:hAnsi="Times New Roman"/>
          <w:sz w:val="28"/>
          <w:szCs w:val="28"/>
        </w:rPr>
        <w:t xml:space="preserve">данном разделе справки отражается информация обо всех счетах, открытых по состоянию на отчетную дату в банках и иных кредитных организациях на основании </w:t>
      </w:r>
      <w:r w:rsidR="004F05DB">
        <w:rPr>
          <w:rFonts w:ascii="Times New Roman" w:hAnsi="Times New Roman"/>
          <w:sz w:val="28"/>
          <w:szCs w:val="28"/>
        </w:rPr>
        <w:t xml:space="preserve">гражданско-правового </w:t>
      </w:r>
      <w:r w:rsidRPr="002E3630">
        <w:rPr>
          <w:rFonts w:ascii="Times New Roman" w:hAnsi="Times New Roman"/>
          <w:sz w:val="28"/>
          <w:szCs w:val="28"/>
        </w:rPr>
        <w:t>договора на имя лица, в отношении которого представляется справка.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 частности, подлежит указанию информация о следующих открытых счетах (</w:t>
      </w:r>
      <w:r w:rsidR="00416C46">
        <w:rPr>
          <w:rFonts w:ascii="Times New Roman" w:hAnsi="Times New Roman"/>
          <w:sz w:val="28"/>
          <w:szCs w:val="28"/>
        </w:rPr>
        <w:t>в том числе по счетам, к которым не эмитированы (не выпущены) платежные карты</w:t>
      </w:r>
      <w:r w:rsidRPr="002E3630">
        <w:rPr>
          <w:rFonts w:ascii="Times New Roman" w:hAnsi="Times New Roman"/>
          <w:sz w:val="28"/>
          <w:szCs w:val="28"/>
        </w:rPr>
        <w:t>):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1) счета с нулевым остатком по состоянию на отчетную дату;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lastRenderedPageBreak/>
        <w:t>2) счета, совершение операций по которым осуществляется с использованием расчетных (дебетовых) карт, кредитных карт, например, различные виды социальных карт (социальная карта москвича, социальная карта студента, социальная карта учащегося), платежных карт для зачисления пенсии и др.;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3) счета (вклады) в иностранных банках, расположенных за пределами Российской Федерации.</w:t>
      </w:r>
    </w:p>
    <w:p w:rsidR="001B075E" w:rsidRPr="002E3630" w:rsidRDefault="001B075E" w:rsidP="002E3630">
      <w:pPr>
        <w:autoSpaceDE w:val="0"/>
        <w:autoSpaceDN w:val="0"/>
        <w:adjustRightInd w:val="0"/>
        <w:ind w:firstLine="567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>При наличии средств (вкладов) в иностранных банках, расположенных за пределами территории Российской Федерации, которые подлежат закрытию, рекомендуется приложить копию заявления, поданного в соответствующую комиссию, о невозможности выполнить требования Федерального закона от 7 мая 2013 г. № 79-ФЗ;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4) счета, совершение операций по которым осуществляется с использованием расчетных (дебетовых) карт, кредитных карт, даже в случаях окончания срока действия этих карт (их блокировки), если счет данной карты не был закрыт банком или иной кредитной организацией по письменному заявлению </w:t>
      </w:r>
      <w:r w:rsidR="00416C46">
        <w:rPr>
          <w:rFonts w:ascii="Times New Roman" w:hAnsi="Times New Roman"/>
          <w:sz w:val="28"/>
          <w:szCs w:val="28"/>
        </w:rPr>
        <w:t>владельца счета</w:t>
      </w:r>
      <w:r w:rsidRPr="002E3630">
        <w:rPr>
          <w:rFonts w:ascii="Times New Roman" w:hAnsi="Times New Roman"/>
          <w:sz w:val="28"/>
          <w:szCs w:val="28"/>
        </w:rPr>
        <w:t>;</w:t>
      </w:r>
    </w:p>
    <w:p w:rsidR="008B3253" w:rsidRPr="002E3630" w:rsidRDefault="008B3253" w:rsidP="008B3253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2E3630">
        <w:rPr>
          <w:rFonts w:ascii="Times New Roman" w:hAnsi="Times New Roman"/>
          <w:sz w:val="28"/>
          <w:szCs w:val="28"/>
        </w:rPr>
        <w:t>) счета, открытые для погашения кредита.</w:t>
      </w:r>
    </w:p>
    <w:p w:rsidR="001B075E" w:rsidRPr="002E3630" w:rsidRDefault="008B3253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1B075E" w:rsidRPr="002E3630">
        <w:rPr>
          <w:rFonts w:ascii="Times New Roman" w:hAnsi="Times New Roman"/>
          <w:sz w:val="28"/>
          <w:szCs w:val="28"/>
        </w:rPr>
        <w:t>) </w:t>
      </w:r>
      <w:r w:rsidR="0006694D">
        <w:rPr>
          <w:rFonts w:ascii="Times New Roman" w:hAnsi="Times New Roman"/>
          <w:sz w:val="28"/>
          <w:szCs w:val="28"/>
        </w:rPr>
        <w:t>вклад</w:t>
      </w:r>
      <w:r>
        <w:rPr>
          <w:rFonts w:ascii="Times New Roman" w:hAnsi="Times New Roman"/>
          <w:sz w:val="28"/>
          <w:szCs w:val="28"/>
        </w:rPr>
        <w:t>ы</w:t>
      </w:r>
      <w:r w:rsidR="0006694D">
        <w:rPr>
          <w:rFonts w:ascii="Times New Roman" w:hAnsi="Times New Roman"/>
          <w:sz w:val="28"/>
          <w:szCs w:val="28"/>
        </w:rPr>
        <w:t xml:space="preserve"> (счета) в драгоценных металлах</w:t>
      </w:r>
      <w:r w:rsidR="001B075E" w:rsidRPr="002E3630">
        <w:rPr>
          <w:rFonts w:ascii="Times New Roman" w:hAnsi="Times New Roman"/>
          <w:sz w:val="28"/>
          <w:szCs w:val="28"/>
        </w:rPr>
        <w:t xml:space="preserve"> (в том числе указывается вид счета и металл, в котором он открыт).</w:t>
      </w:r>
    </w:p>
    <w:p w:rsidR="001B075E" w:rsidRPr="002E3630" w:rsidRDefault="001B075E" w:rsidP="002E3630">
      <w:pPr>
        <w:pStyle w:val="af3"/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Отражение граммов драгоценного металла в рублевом эквиваленте осуществляется аналогично счетам, открытым в иностранной валюте. Остаток на </w:t>
      </w:r>
      <w:r w:rsidR="0006694D">
        <w:rPr>
          <w:rFonts w:ascii="Times New Roman" w:hAnsi="Times New Roman"/>
          <w:sz w:val="28"/>
          <w:szCs w:val="28"/>
        </w:rPr>
        <w:t>вкладе (счете) в драгоценных металлах</w:t>
      </w:r>
      <w:r w:rsidR="0006694D" w:rsidRPr="002E3630" w:rsidDel="0006694D">
        <w:rPr>
          <w:rFonts w:ascii="Times New Roman" w:hAnsi="Times New Roman"/>
          <w:sz w:val="28"/>
          <w:szCs w:val="28"/>
        </w:rPr>
        <w:t xml:space="preserve"> </w:t>
      </w:r>
      <w:r w:rsidRPr="002E3630">
        <w:rPr>
          <w:rFonts w:ascii="Times New Roman" w:hAnsi="Times New Roman"/>
          <w:sz w:val="28"/>
          <w:szCs w:val="28"/>
        </w:rPr>
        <w:t>указывается в рублях по курсу Банка России на отчетную дату.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Сведения об учетных ценах на аффинированные драг</w:t>
      </w:r>
      <w:r w:rsidR="008B3253">
        <w:rPr>
          <w:rFonts w:ascii="Times New Roman" w:hAnsi="Times New Roman"/>
          <w:sz w:val="28"/>
          <w:szCs w:val="28"/>
        </w:rPr>
        <w:t>оценные металлы, устанавливаемых</w:t>
      </w:r>
      <w:r w:rsidRPr="002E3630">
        <w:rPr>
          <w:rFonts w:ascii="Times New Roman" w:hAnsi="Times New Roman"/>
          <w:sz w:val="28"/>
          <w:szCs w:val="28"/>
        </w:rPr>
        <w:t xml:space="preserve"> Банком России, размещены на его официальном сайте: </w:t>
      </w:r>
      <w:hyperlink r:id="rId22" w:history="1">
        <w:r w:rsidRPr="002E3630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http://www.cbr.ru/hd_base/?PrtId=metall_base_new</w:t>
        </w:r>
      </w:hyperlink>
      <w:r w:rsidR="008B3253">
        <w:rPr>
          <w:rFonts w:ascii="Times New Roman" w:hAnsi="Times New Roman"/>
          <w:sz w:val="28"/>
          <w:szCs w:val="28"/>
        </w:rPr>
        <w:t>.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С учетом целей антикоррупционного законодательства в данном разделе не указываются следующие счета: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1) счета, закрытые по состоянию на отчетную дату;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2) специальные избирательные счета, открытые в соответствии с Федеральным законом от 12 июня 2002 г. № 67-ФЗ «Об основных гарантиях избирательных прав и права на участие в референдуме граждан Российской Федерации»;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3) депозитные счета нотариуса;</w:t>
      </w:r>
    </w:p>
    <w:p w:rsidR="001B075E" w:rsidRPr="002E3630" w:rsidRDefault="000C7694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B075E" w:rsidRPr="002E3630">
        <w:rPr>
          <w:rFonts w:ascii="Times New Roman" w:hAnsi="Times New Roman"/>
          <w:sz w:val="28"/>
          <w:szCs w:val="28"/>
        </w:rPr>
        <w:t>) счета, отрытые кредитной организацией для внутреннего (бухгалтерского) учета (например, транзитный валютный счет), так как такие счета имеют специальное целевое значение и лицо не может распоряжаться денежными средствами с такого счета, поскольку они на данных счетах не находятся, а зачисляются на расчетный или иной счет клиента;</w:t>
      </w:r>
    </w:p>
    <w:p w:rsidR="001B075E" w:rsidRPr="002E3630" w:rsidRDefault="000C7694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1B075E" w:rsidRPr="002E3630">
        <w:rPr>
          <w:rFonts w:ascii="Times New Roman" w:hAnsi="Times New Roman"/>
          <w:sz w:val="28"/>
          <w:szCs w:val="28"/>
        </w:rPr>
        <w:t>) счета доверительного управления;</w:t>
      </w:r>
    </w:p>
    <w:p w:rsidR="0068555C" w:rsidRDefault="0068555C" w:rsidP="0068555C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68555C">
        <w:rPr>
          <w:rFonts w:ascii="Times New Roman" w:hAnsi="Times New Roman"/>
          <w:sz w:val="28"/>
          <w:szCs w:val="28"/>
        </w:rPr>
        <w:t>6) открываемые не на основании гражданско-правового договора счета, счета депо, счета брокера, индивидуальные инвестиционные счета.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 графе «Наименование и адрес банка или иной кредитной организации» рекомендуется указывать адрес места нахождения банка или иной кредитной организации, в котором был открыт соответствующий счет.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lastRenderedPageBreak/>
        <w:t xml:space="preserve">В графе «Вид и валюта счета» вид счета указывается с учетом </w:t>
      </w:r>
      <w:r w:rsidR="0006694D">
        <w:rPr>
          <w:rFonts w:ascii="Times New Roman" w:hAnsi="Times New Roman"/>
          <w:sz w:val="28"/>
          <w:szCs w:val="28"/>
        </w:rPr>
        <w:t>норм Гражданског</w:t>
      </w:r>
      <w:r w:rsidR="008B3253">
        <w:rPr>
          <w:rFonts w:ascii="Times New Roman" w:hAnsi="Times New Roman"/>
          <w:sz w:val="28"/>
          <w:szCs w:val="28"/>
        </w:rPr>
        <w:t>о кодекса Российской Федерации, и</w:t>
      </w:r>
      <w:r w:rsidR="0006694D">
        <w:rPr>
          <w:rFonts w:ascii="Times New Roman" w:hAnsi="Times New Roman"/>
          <w:sz w:val="28"/>
          <w:szCs w:val="28"/>
        </w:rPr>
        <w:t xml:space="preserve">ных федеральных законов и </w:t>
      </w:r>
      <w:r w:rsidRPr="002E3630">
        <w:rPr>
          <w:rFonts w:ascii="Times New Roman" w:hAnsi="Times New Roman"/>
          <w:sz w:val="28"/>
          <w:szCs w:val="28"/>
        </w:rPr>
        <w:t>Инструкции Банка России от 30 мая 2014 г. № 153-И «Об открытии и закрытии банковских счетов, счетов по вкладам (депозитам), депозитных счетов».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 соответствии с указанной Инструкцией физическим лицам открываются следующие счета: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1) текущий счет (для совершения операций, не связанных с предпринимательской деятельностью или частной практикой);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eastAsia="Times New Roman" w:hAnsi="Times New Roman"/>
          <w:sz w:val="28"/>
          <w:szCs w:val="28"/>
          <w:lang w:eastAsia="ru-RU"/>
        </w:rPr>
        <w:t xml:space="preserve">Служащие (работники), являющиеся держателями расчетных (дебетовых) карт, с использованием которых осуществляются операции по счету, используемому для целей получения заработной платы, указывают их в данном разделе. </w:t>
      </w:r>
      <w:r w:rsidRPr="002E3630">
        <w:rPr>
          <w:rFonts w:ascii="Times New Roman" w:hAnsi="Times New Roman"/>
          <w:sz w:val="28"/>
          <w:szCs w:val="28"/>
        </w:rPr>
        <w:t xml:space="preserve">Счет такой карты, как правило, текущий. 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2) депозитные счета (для учета денежных средств, размещаемых в банках с целью получения доходов в виде процентов, начисляемых на сумму размещенных денежных средств).</w:t>
      </w:r>
    </w:p>
    <w:p w:rsidR="001B075E" w:rsidRPr="002E3630" w:rsidRDefault="00416C46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Счета по вкладу, в том числе по вкладам </w:t>
      </w:r>
      <w:r w:rsidR="001B075E" w:rsidRPr="002E3630">
        <w:rPr>
          <w:rFonts w:ascii="Times New Roman" w:hAnsi="Times New Roman"/>
          <w:sz w:val="28"/>
          <w:szCs w:val="28"/>
        </w:rPr>
        <w:t xml:space="preserve">с наименованием «Классический», «Выгодный», «Комфортный» и др., как правило, являются счетами по вкладу (депозиту) и подлежат отражению в данном разделе как «Депозитный». 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В графе «Дата открытия счета» </w:t>
      </w: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не допускается указание даты выпуска (перевыпуска) платежной карты. 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Графа «Остаток на счете» заполняется по состоянию на отчетную дату. 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Для счетов в иностранной валюте остаток указывается в рублях по курсу Банка России на отчетную дату. Сведения об официальных курсах валют на заданную дату, устанавливаемых Банком России, доступны на официальном сайте Банка России по адресу: </w:t>
      </w:r>
      <w:hyperlink r:id="rId23" w:history="1">
        <w:r w:rsidRPr="002E3630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Pr="002E3630">
        <w:rPr>
          <w:rFonts w:ascii="Times New Roman" w:hAnsi="Times New Roman"/>
          <w:sz w:val="28"/>
          <w:szCs w:val="28"/>
        </w:rPr>
        <w:t>.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 xml:space="preserve">Графа «Сумма поступивших на счет денежных средств» заполняется </w:t>
      </w:r>
      <w:r w:rsidRPr="002E3630">
        <w:rPr>
          <w:rFonts w:ascii="Times New Roman" w:hAnsi="Times New Roman"/>
          <w:b/>
          <w:sz w:val="28"/>
          <w:szCs w:val="28"/>
        </w:rPr>
        <w:t>только</w:t>
      </w:r>
      <w:r w:rsidRPr="002E3630">
        <w:rPr>
          <w:rFonts w:ascii="Times New Roman" w:hAnsi="Times New Roman"/>
          <w:sz w:val="28"/>
          <w:szCs w:val="28"/>
        </w:rPr>
        <w:t xml:space="preserve"> в случае, если общая сумма денежных поступлений на счет за отчетный период превышает общий доход служащего (работника) и его супруги (супруга) за отчетный период и два предшествующих ему года. Например, при представлении сведений в 2019 году указывается общая сумма денежных средств, поступивших на счет в 2018 году, если эта сумма превышает общий доход служащего (работника) и его супруги (супруга) за 2016, 2017 и 2018 годы. В этом случае к справке прилагается выписка о движении денежных средств по данному счету за отчетный период. </w:t>
      </w:r>
    </w:p>
    <w:p w:rsidR="001B075E" w:rsidRPr="002E3630" w:rsidRDefault="001B075E" w:rsidP="002E3630">
      <w:pPr>
        <w:ind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При этом в данной графе следует сделать специальную пометку «Выписка от _______ №           прилагается на    л.».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Для лиц, указанных в пункте 2 настоящих Методических рекомендаций, впервые начинающих трудовую деятельность, например, после окончания высшего учебного заведения, графа «Сумма поступивших на счет денежных средств» часто подлежит заполнению в связи с незначительными доходами в предыдущие годы.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Для счетов в иностранной валюте сумма указывается в рублях по курсу Банка России на отчетную дату.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lastRenderedPageBreak/>
        <w:t>Для получения достоверных сведений о дате открытия счета в банке (иной кредитной организации), виде и валюте такого счета, остатке на счете на отчетную дату и сумме поступивших на счет денежных средств следует обратиться в банк или соответствующую кредитную организацию.</w:t>
      </w:r>
      <w:r w:rsidRPr="002E3630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Совместный счет</w:t>
      </w:r>
    </w:p>
    <w:p w:rsidR="001B075E" w:rsidRPr="002E3630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sz w:val="28"/>
          <w:szCs w:val="28"/>
        </w:rPr>
        <w:t>В случае заключения договора банковского счета с несколькими клиентами (совместный счет) права на денежные средства, находящиеся на таком счете, считаются принадлежащими таким лицам в долях, определяемых пропорционально суммам денежных средств, внесенных каждым из клиентов или третьими лицами в пользу каждого из клиентов, если иное не предусмотрено договором банковского счета (договором установлена непропорциональность).</w:t>
      </w:r>
    </w:p>
    <w:p w:rsidR="001B075E" w:rsidRPr="002E3630" w:rsidRDefault="001B075E" w:rsidP="002E3630">
      <w:pPr>
        <w:pStyle w:val="aa"/>
        <w:ind w:left="0"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2E3630">
        <w:rPr>
          <w:rStyle w:val="a8"/>
          <w:rFonts w:ascii="Times New Roman" w:hAnsi="Times New Roman" w:cs="Times New Roman"/>
          <w:sz w:val="28"/>
          <w:szCs w:val="28"/>
        </w:rPr>
        <w:t>В случае, когда договор банковского счета заключен клиентами-супругами, права на денежные средства, находящиеся на совместном счете, являются общими правами клиентов-супругов, если иное не предусмотрено брачным договором, о заключении которого клиенты-супруги уведомили банк.</w:t>
      </w:r>
    </w:p>
    <w:p w:rsidR="001B075E" w:rsidRPr="002E3630" w:rsidRDefault="001B075E" w:rsidP="002E3630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2E3630">
        <w:rPr>
          <w:rFonts w:ascii="Times New Roman" w:hAnsi="Times New Roman"/>
          <w:b/>
          <w:sz w:val="28"/>
          <w:szCs w:val="28"/>
        </w:rPr>
        <w:t>Кредитные карты, карты с овердрафтом</w:t>
      </w:r>
    </w:p>
    <w:p w:rsidR="001B075E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</w:rPr>
      </w:pPr>
      <w:r w:rsidRPr="002E3630">
        <w:rPr>
          <w:rFonts w:ascii="Times New Roman" w:hAnsi="Times New Roman"/>
          <w:sz w:val="28"/>
          <w:szCs w:val="28"/>
        </w:rPr>
        <w:t>Банк (иная кредитная организация) выпускает следующие</w:t>
      </w:r>
      <w:r>
        <w:rPr>
          <w:rFonts w:ascii="Times New Roman" w:hAnsi="Times New Roman"/>
          <w:sz w:val="28"/>
        </w:rPr>
        <w:t xml:space="preserve"> виды карт (таблица № 5):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1B075E" w:rsidTr="003143B5">
        <w:tc>
          <w:tcPr>
            <w:tcW w:w="2235" w:type="dxa"/>
          </w:tcPr>
          <w:p w:rsidR="001B075E" w:rsidRDefault="001B075E" w:rsidP="00250A4F">
            <w:pPr>
              <w:pStyle w:val="aa"/>
              <w:ind w:left="0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Расчетная (дебетовая)</w:t>
            </w:r>
          </w:p>
        </w:tc>
        <w:tc>
          <w:tcPr>
            <w:tcW w:w="7335" w:type="dxa"/>
          </w:tcPr>
          <w:p w:rsidR="001B075E" w:rsidRDefault="001B075E" w:rsidP="00250A4F">
            <w:pPr>
              <w:pStyle w:val="aa"/>
              <w:ind w:left="0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 w:rsidRPr="009A7D44">
              <w:rPr>
                <w:rFonts w:ascii="Times New Roman" w:hAnsi="Times New Roman"/>
                <w:sz w:val="28"/>
              </w:rPr>
              <w:t>ак электронное средство платежа используется для совершения операций ее держателем в пределах расходного лимита – суммы денежных средств клиента, находящихся на его банковском счете, и (или) кредита, предоста</w:t>
            </w:r>
            <w:r>
              <w:rPr>
                <w:rFonts w:ascii="Times New Roman" w:hAnsi="Times New Roman"/>
                <w:sz w:val="28"/>
              </w:rPr>
              <w:t>вляемого кредитной организацией </w:t>
            </w:r>
            <w:r w:rsidRPr="009A7D44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 </w:t>
            </w:r>
            <w:r w:rsidRPr="009A7D44">
              <w:rPr>
                <w:rFonts w:ascii="Times New Roman" w:hAnsi="Times New Roman"/>
                <w:sz w:val="28"/>
              </w:rPr>
              <w:t>эмитентом клиенту при недостаточности или отсутствии на банковском счете денежных средств (овердрафт)</w:t>
            </w:r>
          </w:p>
        </w:tc>
      </w:tr>
      <w:tr w:rsidR="001B075E" w:rsidTr="003143B5">
        <w:tc>
          <w:tcPr>
            <w:tcW w:w="2235" w:type="dxa"/>
          </w:tcPr>
          <w:p w:rsidR="001B075E" w:rsidRDefault="001B075E" w:rsidP="00250A4F">
            <w:pPr>
              <w:pStyle w:val="aa"/>
              <w:ind w:left="0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Кредитная</w:t>
            </w:r>
          </w:p>
        </w:tc>
        <w:tc>
          <w:tcPr>
            <w:tcW w:w="7335" w:type="dxa"/>
          </w:tcPr>
          <w:p w:rsidR="001B075E" w:rsidRDefault="001B075E" w:rsidP="00250A4F">
            <w:pPr>
              <w:pStyle w:val="aa"/>
              <w:ind w:left="0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Как</w:t>
            </w:r>
            <w:r w:rsidRPr="001B66D9">
              <w:rPr>
                <w:rFonts w:ascii="Times New Roman" w:hAnsi="Times New Roman"/>
                <w:sz w:val="28"/>
              </w:rPr>
              <w:t xml:space="preserve"> электронное средство платежа используется для совершения ее держателем операций за счет </w:t>
            </w:r>
            <w:r>
              <w:rPr>
                <w:rFonts w:ascii="Times New Roman" w:hAnsi="Times New Roman"/>
                <w:sz w:val="28"/>
              </w:rPr>
              <w:br/>
            </w:r>
            <w:r w:rsidRPr="001B66D9">
              <w:rPr>
                <w:rFonts w:ascii="Times New Roman" w:hAnsi="Times New Roman"/>
                <w:sz w:val="28"/>
              </w:rPr>
              <w:t xml:space="preserve">денежных средств, предоставленных кредитной </w:t>
            </w:r>
            <w:r>
              <w:rPr>
                <w:rFonts w:ascii="Times New Roman" w:hAnsi="Times New Roman"/>
                <w:sz w:val="28"/>
              </w:rPr>
              <w:br/>
              <w:t>организацией </w:t>
            </w:r>
            <w:r w:rsidRPr="009A7D44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 </w:t>
            </w:r>
            <w:r w:rsidRPr="009A7D44">
              <w:rPr>
                <w:rFonts w:ascii="Times New Roman" w:hAnsi="Times New Roman"/>
                <w:sz w:val="28"/>
              </w:rPr>
              <w:t xml:space="preserve">эмитентом </w:t>
            </w:r>
            <w:r w:rsidRPr="001B66D9">
              <w:rPr>
                <w:rFonts w:ascii="Times New Roman" w:hAnsi="Times New Roman"/>
                <w:sz w:val="28"/>
              </w:rPr>
              <w:t>клиенту в пределах расходного лимита в соответствии с условиями кредитного договора.</w:t>
            </w:r>
          </w:p>
        </w:tc>
      </w:tr>
    </w:tbl>
    <w:p w:rsidR="001B075E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Расчетная (дебетовая) и кредитные карты, как правило, предполагают открытие и ведение банком (иной кредитной организацией) счета.</w:t>
      </w:r>
    </w:p>
    <w:p w:rsidR="001B075E" w:rsidRPr="00697A72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</w:t>
      </w:r>
      <w:proofErr w:type="gramStart"/>
      <w:r>
        <w:rPr>
          <w:rFonts w:ascii="Times New Roman" w:hAnsi="Times New Roman"/>
          <w:sz w:val="28"/>
        </w:rPr>
        <w:t>,</w:t>
      </w:r>
      <w:proofErr w:type="gramEnd"/>
      <w:r>
        <w:rPr>
          <w:rFonts w:ascii="Times New Roman" w:hAnsi="Times New Roman"/>
          <w:sz w:val="28"/>
        </w:rPr>
        <w:t xml:space="preserve"> если предоставленный кредит (израсходованный овердрафт) по расчетной (дебетовой) карте</w:t>
      </w:r>
      <w:r w:rsidRPr="00697A72">
        <w:rPr>
          <w:rFonts w:ascii="Times New Roman" w:hAnsi="Times New Roman"/>
          <w:sz w:val="28"/>
        </w:rPr>
        <w:t xml:space="preserve"> </w:t>
      </w:r>
      <w:r w:rsidR="006D784E">
        <w:rPr>
          <w:rFonts w:ascii="Times New Roman" w:hAnsi="Times New Roman"/>
          <w:sz w:val="28"/>
        </w:rPr>
        <w:t>равен или превышает</w:t>
      </w:r>
      <w:r w:rsidRPr="00697A72">
        <w:rPr>
          <w:rFonts w:ascii="Times New Roman" w:hAnsi="Times New Roman"/>
          <w:sz w:val="28"/>
        </w:rPr>
        <w:t xml:space="preserve"> </w:t>
      </w:r>
      <w:r w:rsidR="00416C46">
        <w:rPr>
          <w:rFonts w:ascii="Times New Roman" w:hAnsi="Times New Roman"/>
          <w:sz w:val="28"/>
        </w:rPr>
        <w:t> </w:t>
      </w:r>
      <w:r w:rsidR="00416C46" w:rsidRPr="00697A72">
        <w:rPr>
          <w:rFonts w:ascii="Times New Roman" w:hAnsi="Times New Roman"/>
          <w:sz w:val="28"/>
        </w:rPr>
        <w:t>500</w:t>
      </w:r>
      <w:r w:rsidR="00416C46">
        <w:rPr>
          <w:rFonts w:ascii="Times New Roman" w:hAnsi="Times New Roman"/>
          <w:sz w:val="28"/>
        </w:rPr>
        <w:t>  </w:t>
      </w:r>
      <w:r w:rsidR="00416C46" w:rsidRPr="00697A72">
        <w:rPr>
          <w:rFonts w:ascii="Times New Roman" w:hAnsi="Times New Roman"/>
          <w:sz w:val="28"/>
        </w:rPr>
        <w:t>000</w:t>
      </w:r>
      <w:r w:rsidR="00416C46">
        <w:rPr>
          <w:rFonts w:ascii="Times New Roman" w:hAnsi="Times New Roman"/>
          <w:sz w:val="28"/>
        </w:rPr>
        <w:t> </w:t>
      </w:r>
      <w:r w:rsidRPr="00697A72">
        <w:rPr>
          <w:rFonts w:ascii="Times New Roman" w:hAnsi="Times New Roman"/>
          <w:sz w:val="28"/>
        </w:rPr>
        <w:t>руб</w:t>
      </w:r>
      <w:r w:rsidR="00416C46">
        <w:rPr>
          <w:rFonts w:ascii="Times New Roman" w:hAnsi="Times New Roman"/>
          <w:sz w:val="28"/>
        </w:rPr>
        <w:t>.</w:t>
      </w:r>
      <w:r w:rsidRPr="00697A72">
        <w:rPr>
          <w:rFonts w:ascii="Times New Roman" w:hAnsi="Times New Roman"/>
          <w:sz w:val="28"/>
        </w:rPr>
        <w:t>, то возникшее в этой связи обязательство финансового характера необходимо указать в подразделе 6.2 справки.</w:t>
      </w:r>
    </w:p>
    <w:p w:rsidR="001B075E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</w:t>
      </w:r>
      <w:proofErr w:type="gramStart"/>
      <w:r>
        <w:rPr>
          <w:rFonts w:ascii="Times New Roman" w:hAnsi="Times New Roman"/>
          <w:sz w:val="28"/>
        </w:rPr>
        <w:t>,</w:t>
      </w:r>
      <w:proofErr w:type="gramEnd"/>
      <w:r>
        <w:rPr>
          <w:rFonts w:ascii="Times New Roman" w:hAnsi="Times New Roman"/>
          <w:sz w:val="28"/>
        </w:rPr>
        <w:t xml:space="preserve"> если расходный лимит кредитной карты </w:t>
      </w:r>
      <w:r w:rsidR="006D784E">
        <w:rPr>
          <w:rFonts w:ascii="Times New Roman" w:hAnsi="Times New Roman"/>
          <w:sz w:val="28"/>
        </w:rPr>
        <w:t xml:space="preserve">равен или превышает </w:t>
      </w:r>
      <w:r w:rsidR="00416C46">
        <w:rPr>
          <w:rFonts w:ascii="Times New Roman" w:hAnsi="Times New Roman"/>
          <w:sz w:val="28"/>
        </w:rPr>
        <w:t> </w:t>
      </w:r>
      <w:r w:rsidR="00416C46" w:rsidRPr="00697A72">
        <w:rPr>
          <w:rFonts w:ascii="Times New Roman" w:hAnsi="Times New Roman"/>
          <w:sz w:val="28"/>
        </w:rPr>
        <w:t>500</w:t>
      </w:r>
      <w:r w:rsidR="00416C46">
        <w:rPr>
          <w:rFonts w:ascii="Times New Roman" w:hAnsi="Times New Roman"/>
          <w:sz w:val="28"/>
        </w:rPr>
        <w:t>  </w:t>
      </w:r>
      <w:r w:rsidR="00416C46" w:rsidRPr="00697A72">
        <w:rPr>
          <w:rFonts w:ascii="Times New Roman" w:hAnsi="Times New Roman"/>
          <w:sz w:val="28"/>
        </w:rPr>
        <w:t>000</w:t>
      </w:r>
      <w:r w:rsidR="00416C46">
        <w:rPr>
          <w:rFonts w:ascii="Times New Roman" w:hAnsi="Times New Roman"/>
          <w:sz w:val="28"/>
        </w:rPr>
        <w:t> </w:t>
      </w:r>
      <w:r w:rsidRPr="00697A72">
        <w:rPr>
          <w:rFonts w:ascii="Times New Roman" w:hAnsi="Times New Roman"/>
          <w:sz w:val="28"/>
        </w:rPr>
        <w:t>руб</w:t>
      </w:r>
      <w:r w:rsidR="00416C46">
        <w:rPr>
          <w:rFonts w:ascii="Times New Roman" w:hAnsi="Times New Roman"/>
          <w:sz w:val="28"/>
        </w:rPr>
        <w:t>.</w:t>
      </w:r>
      <w:r w:rsidRPr="00697A72">
        <w:rPr>
          <w:rFonts w:ascii="Times New Roman" w:hAnsi="Times New Roman"/>
          <w:sz w:val="28"/>
        </w:rPr>
        <w:t>, то возникшее в этой связи обязательство финансового характера</w:t>
      </w:r>
      <w:r w:rsidR="006D784E">
        <w:rPr>
          <w:rFonts w:ascii="Times New Roman" w:hAnsi="Times New Roman"/>
          <w:sz w:val="28"/>
        </w:rPr>
        <w:t>, равное или превышающее 500 </w:t>
      </w:r>
      <w:r w:rsidR="00416C46">
        <w:rPr>
          <w:rFonts w:ascii="Times New Roman" w:hAnsi="Times New Roman"/>
          <w:sz w:val="28"/>
        </w:rPr>
        <w:t> 000 </w:t>
      </w:r>
      <w:r w:rsidR="006D784E">
        <w:rPr>
          <w:rFonts w:ascii="Times New Roman" w:hAnsi="Times New Roman"/>
          <w:sz w:val="28"/>
        </w:rPr>
        <w:t>руб</w:t>
      </w:r>
      <w:r w:rsidR="00416C46">
        <w:rPr>
          <w:rFonts w:ascii="Times New Roman" w:hAnsi="Times New Roman"/>
          <w:sz w:val="28"/>
        </w:rPr>
        <w:t>.</w:t>
      </w:r>
      <w:r w:rsidR="006D784E">
        <w:rPr>
          <w:rFonts w:ascii="Times New Roman" w:hAnsi="Times New Roman"/>
          <w:sz w:val="28"/>
        </w:rPr>
        <w:t>,</w:t>
      </w:r>
      <w:r w:rsidRPr="00697A72">
        <w:rPr>
          <w:rFonts w:ascii="Times New Roman" w:hAnsi="Times New Roman"/>
          <w:sz w:val="28"/>
        </w:rPr>
        <w:t xml:space="preserve"> необходимо указать в подразделе 6.2 справки.</w:t>
      </w:r>
    </w:p>
    <w:p w:rsidR="001B075E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Информацию об остатке на счете, </w:t>
      </w:r>
      <w:r w:rsidR="00416C46">
        <w:rPr>
          <w:rFonts w:ascii="Times New Roman" w:hAnsi="Times New Roman"/>
          <w:sz w:val="28"/>
        </w:rPr>
        <w:t>к которому эмитирована (выпущена) расчетная (дебетовая карта) или кредитная карта</w:t>
      </w:r>
      <w:r>
        <w:rPr>
          <w:rFonts w:ascii="Times New Roman" w:hAnsi="Times New Roman"/>
          <w:sz w:val="28"/>
        </w:rPr>
        <w:t>, необходимо получать у банка (иной кредитной организации) - эмитента.</w:t>
      </w:r>
    </w:p>
    <w:p w:rsidR="00016F61" w:rsidRDefault="001B075E" w:rsidP="00016F61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lastRenderedPageBreak/>
        <w:t>При отсутствии на отчетную дату денежных средств</w:t>
      </w:r>
      <w:r w:rsidR="00416C46">
        <w:rPr>
          <w:rFonts w:ascii="Times New Roman" w:hAnsi="Times New Roman"/>
          <w:sz w:val="28"/>
        </w:rPr>
        <w:t xml:space="preserve"> на счете, к которому эмитирована (выпущена) расчетная или кредитная карта и </w:t>
      </w:r>
      <w:r w:rsidR="00416C46" w:rsidRPr="0005750F">
        <w:rPr>
          <w:rFonts w:ascii="Times New Roman" w:hAnsi="Times New Roman"/>
          <w:sz w:val="28"/>
          <w:szCs w:val="28"/>
        </w:rPr>
        <w:t>наличи</w:t>
      </w:r>
      <w:r w:rsidR="00416C46">
        <w:rPr>
          <w:rFonts w:ascii="Times New Roman" w:hAnsi="Times New Roman"/>
          <w:sz w:val="28"/>
          <w:szCs w:val="28"/>
        </w:rPr>
        <w:t>я</w:t>
      </w:r>
      <w:r w:rsidR="00416C46" w:rsidRPr="0005750F">
        <w:rPr>
          <w:rFonts w:ascii="Times New Roman" w:hAnsi="Times New Roman"/>
          <w:sz w:val="28"/>
          <w:szCs w:val="28"/>
        </w:rPr>
        <w:t xml:space="preserve"> </w:t>
      </w:r>
      <w:r w:rsidRPr="0005750F">
        <w:rPr>
          <w:rFonts w:ascii="Times New Roman" w:hAnsi="Times New Roman"/>
          <w:sz w:val="28"/>
          <w:szCs w:val="28"/>
        </w:rPr>
        <w:t xml:space="preserve">только денежных </w:t>
      </w:r>
      <w:r w:rsidR="00416C46">
        <w:rPr>
          <w:rFonts w:ascii="Times New Roman" w:hAnsi="Times New Roman"/>
          <w:sz w:val="28"/>
          <w:szCs w:val="28"/>
        </w:rPr>
        <w:t>обязательств владельца счета</w:t>
      </w:r>
      <w:r w:rsidRPr="0005750F">
        <w:rPr>
          <w:rFonts w:ascii="Times New Roman" w:hAnsi="Times New Roman"/>
          <w:sz w:val="28"/>
          <w:szCs w:val="28"/>
        </w:rPr>
        <w:t>, относящихся к овердрафту или к расходному лимиту соответственно, указывается остаток на соответствующем счете равный нолю («0»).</w:t>
      </w:r>
    </w:p>
    <w:p w:rsidR="00016F61" w:rsidRDefault="00016F61" w:rsidP="00016F61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016F61">
        <w:rPr>
          <w:rFonts w:ascii="Times New Roman" w:hAnsi="Times New Roman"/>
          <w:sz w:val="28"/>
          <w:szCs w:val="28"/>
        </w:rPr>
        <w:t xml:space="preserve">В данном разделе </w:t>
      </w:r>
      <w:r w:rsidRPr="00016F61">
        <w:rPr>
          <w:rFonts w:ascii="Times New Roman" w:hAnsi="Times New Roman"/>
          <w:b/>
          <w:sz w:val="28"/>
          <w:szCs w:val="28"/>
        </w:rPr>
        <w:t>не указываются счета</w:t>
      </w:r>
      <w:r w:rsidRPr="00016F61">
        <w:rPr>
          <w:rFonts w:ascii="Times New Roman" w:hAnsi="Times New Roman"/>
          <w:sz w:val="28"/>
          <w:szCs w:val="28"/>
        </w:rPr>
        <w:t xml:space="preserve">, связанные с платежами за услуги мобильной связи, жилищно-коммунальные услуги посредством использования технологий дистанционного банковского обслуживания, сведения об участии в программе государственного </w:t>
      </w:r>
      <w:proofErr w:type="spellStart"/>
      <w:r w:rsidRPr="00016F61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016F61">
        <w:rPr>
          <w:rFonts w:ascii="Times New Roman" w:hAnsi="Times New Roman"/>
          <w:sz w:val="28"/>
          <w:szCs w:val="28"/>
        </w:rPr>
        <w:t xml:space="preserve"> пенсии, действующей в соответствии с Федеральным законом от 30 апреля 2008 г. № 56-ФЗ «О дополнительных страховых взносах на накопительную часть трудовой пенсии и государственной поддержке формирования пенсионных накоплений», а также сведения о денежных средствах, распоряжение которыми осуществляется с использованием электронных средств платежа, в том числе с использованием «электронных кошельков» (например «</w:t>
      </w:r>
      <w:proofErr w:type="spellStart"/>
      <w:r w:rsidRPr="00016F61">
        <w:rPr>
          <w:rFonts w:ascii="Times New Roman" w:hAnsi="Times New Roman"/>
          <w:sz w:val="28"/>
          <w:szCs w:val="28"/>
        </w:rPr>
        <w:t>Яндекс.Деньги</w:t>
      </w:r>
      <w:proofErr w:type="spellEnd"/>
      <w:r w:rsidRPr="00016F61">
        <w:rPr>
          <w:rFonts w:ascii="Times New Roman" w:hAnsi="Times New Roman"/>
          <w:sz w:val="28"/>
          <w:szCs w:val="28"/>
        </w:rPr>
        <w:t>», «</w:t>
      </w:r>
      <w:proofErr w:type="spellStart"/>
      <w:r w:rsidRPr="00016F61">
        <w:rPr>
          <w:rFonts w:ascii="Times New Roman" w:hAnsi="Times New Roman"/>
          <w:sz w:val="28"/>
          <w:szCs w:val="28"/>
          <w:lang w:val="en-US"/>
        </w:rPr>
        <w:t>Qiwi</w:t>
      </w:r>
      <w:proofErr w:type="spellEnd"/>
      <w:r w:rsidRPr="00016F61">
        <w:rPr>
          <w:rFonts w:ascii="Times New Roman" w:hAnsi="Times New Roman"/>
          <w:sz w:val="28"/>
          <w:szCs w:val="28"/>
        </w:rPr>
        <w:t xml:space="preserve"> кошелек» и др.).</w:t>
      </w:r>
    </w:p>
    <w:p w:rsidR="001B075E" w:rsidRPr="00016F61" w:rsidRDefault="001B075E" w:rsidP="00016F61">
      <w:pPr>
        <w:pStyle w:val="aa"/>
        <w:ind w:left="567" w:firstLine="0"/>
        <w:rPr>
          <w:rFonts w:ascii="Times New Roman" w:hAnsi="Times New Roman"/>
          <w:sz w:val="28"/>
          <w:szCs w:val="28"/>
        </w:rPr>
      </w:pPr>
      <w:r w:rsidRPr="00016F61">
        <w:rPr>
          <w:rFonts w:ascii="Times New Roman" w:hAnsi="Times New Roman"/>
          <w:b/>
          <w:sz w:val="28"/>
          <w:szCs w:val="28"/>
        </w:rPr>
        <w:t xml:space="preserve">Отзыв лицензии у кредитной организации </w:t>
      </w:r>
    </w:p>
    <w:p w:rsidR="001B075E" w:rsidRPr="00016F61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016F61">
        <w:rPr>
          <w:rFonts w:ascii="Times New Roman" w:hAnsi="Times New Roman"/>
          <w:sz w:val="28"/>
          <w:szCs w:val="28"/>
        </w:rPr>
        <w:t xml:space="preserve">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время. Расторжение такого договора является основанием закрытия счета клиента (пункт 7 статьи 859 Гражданского кодекса Российской Федерации). </w:t>
      </w:r>
    </w:p>
    <w:p w:rsidR="001B075E" w:rsidRPr="00016F61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016F61">
        <w:rPr>
          <w:rFonts w:ascii="Times New Roman" w:hAnsi="Times New Roman"/>
          <w:sz w:val="28"/>
          <w:szCs w:val="28"/>
        </w:rPr>
        <w:t>Для закрытия счета в кредитной организации, у которой отозвана лицензия</w:t>
      </w:r>
      <w:r w:rsidR="00416C46">
        <w:rPr>
          <w:rFonts w:ascii="Times New Roman" w:hAnsi="Times New Roman"/>
          <w:sz w:val="28"/>
          <w:szCs w:val="28"/>
        </w:rPr>
        <w:t xml:space="preserve"> на осуществление банковских операций</w:t>
      </w:r>
      <w:r w:rsidRPr="00016F61">
        <w:rPr>
          <w:rFonts w:ascii="Times New Roman" w:hAnsi="Times New Roman"/>
          <w:sz w:val="28"/>
          <w:szCs w:val="28"/>
        </w:rPr>
        <w:t xml:space="preserve">, необходимо представить заявление временной администрации (ее представителю), конкурсному управляющему. </w:t>
      </w:r>
      <w:r w:rsidR="00416C46">
        <w:rPr>
          <w:rFonts w:ascii="Times New Roman" w:hAnsi="Times New Roman"/>
          <w:sz w:val="28"/>
          <w:szCs w:val="28"/>
        </w:rPr>
        <w:t>При наличии денежных средств на счете закрытие счета производится после списания денежных средств с такого счета (при наличии остатка дог</w:t>
      </w:r>
      <w:r w:rsidR="00F92661">
        <w:rPr>
          <w:rFonts w:ascii="Times New Roman" w:hAnsi="Times New Roman"/>
          <w:sz w:val="28"/>
          <w:szCs w:val="28"/>
        </w:rPr>
        <w:t>о</w:t>
      </w:r>
      <w:r w:rsidR="00416C46">
        <w:rPr>
          <w:rFonts w:ascii="Times New Roman" w:hAnsi="Times New Roman"/>
          <w:sz w:val="28"/>
          <w:szCs w:val="28"/>
        </w:rPr>
        <w:t>вор счета соответствующего вида расторгается, но счет при этом не закрывается).</w:t>
      </w:r>
    </w:p>
    <w:p w:rsidR="001B075E" w:rsidRPr="00016F61" w:rsidRDefault="001B075E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016F61">
        <w:rPr>
          <w:rFonts w:ascii="Times New Roman" w:hAnsi="Times New Roman"/>
          <w:sz w:val="28"/>
          <w:szCs w:val="28"/>
        </w:rPr>
        <w:t>До момента закрытия соответствующего счета, счет считается открытым и подлежит отражению в разделе 4 справки.</w:t>
      </w:r>
    </w:p>
    <w:p w:rsidR="001B075E" w:rsidRPr="00016F61" w:rsidRDefault="001B075E" w:rsidP="002E3630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b/>
          <w:sz w:val="28"/>
          <w:szCs w:val="28"/>
        </w:rPr>
      </w:pPr>
      <w:r w:rsidRPr="00016F61">
        <w:rPr>
          <w:rFonts w:ascii="Times New Roman" w:hAnsi="Times New Roman"/>
          <w:b/>
          <w:sz w:val="28"/>
          <w:szCs w:val="28"/>
        </w:rPr>
        <w:t>Ликвидация кредитной организации</w:t>
      </w:r>
    </w:p>
    <w:p w:rsidR="001B075E" w:rsidRPr="0005750F" w:rsidRDefault="001B075E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16F61">
        <w:rPr>
          <w:rFonts w:ascii="Times New Roman" w:hAnsi="Times New Roman"/>
          <w:sz w:val="28"/>
          <w:szCs w:val="28"/>
        </w:rPr>
        <w:t>Внесени</w:t>
      </w:r>
      <w:r w:rsidRPr="000D57F7">
        <w:rPr>
          <w:rFonts w:ascii="Times New Roman" w:hAnsi="Times New Roman"/>
          <w:sz w:val="28"/>
          <w:szCs w:val="28"/>
        </w:rPr>
        <w:t>е за</w:t>
      </w:r>
      <w:r w:rsidRPr="00016F61">
        <w:rPr>
          <w:rFonts w:ascii="Times New Roman" w:hAnsi="Times New Roman"/>
          <w:sz w:val="28"/>
          <w:szCs w:val="28"/>
        </w:rPr>
        <w:t>писи в Единый госу</w:t>
      </w:r>
      <w:r w:rsidRPr="0005750F">
        <w:rPr>
          <w:rFonts w:ascii="Times New Roman" w:hAnsi="Times New Roman"/>
          <w:sz w:val="28"/>
          <w:szCs w:val="28"/>
        </w:rPr>
        <w:t>дарственный реестр юридических лиц о государственной регистрации кредитной организации в связи с ликвидацией свидетельствует о закрытии счета.</w:t>
      </w:r>
    </w:p>
    <w:p w:rsidR="001B075E" w:rsidRPr="0005750F" w:rsidRDefault="001B075E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5750F">
        <w:rPr>
          <w:rFonts w:ascii="Times New Roman" w:hAnsi="Times New Roman"/>
          <w:sz w:val="28"/>
          <w:szCs w:val="28"/>
        </w:rPr>
        <w:t xml:space="preserve">Ведение Единого государственного реестра юридических лиц осуществляется Федеральной налоговой службой и ее территориальными органами.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выпиской. </w:t>
      </w:r>
    </w:p>
    <w:p w:rsidR="001B075E" w:rsidRPr="0005750F" w:rsidRDefault="001B075E" w:rsidP="002E3630">
      <w:pPr>
        <w:pStyle w:val="aa"/>
        <w:widowControl w:val="0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5750F">
        <w:rPr>
          <w:rFonts w:ascii="Times New Roman" w:hAnsi="Times New Roman"/>
          <w:sz w:val="28"/>
          <w:szCs w:val="28"/>
        </w:rPr>
        <w:t>Сведения</w:t>
      </w:r>
      <w:r w:rsidR="00456BC6">
        <w:rPr>
          <w:rFonts w:ascii="Times New Roman" w:hAnsi="Times New Roman"/>
          <w:sz w:val="28"/>
          <w:szCs w:val="28"/>
        </w:rPr>
        <w:t xml:space="preserve"> об отзыве</w:t>
      </w:r>
      <w:r w:rsidR="00016F61">
        <w:rPr>
          <w:rFonts w:ascii="Times New Roman" w:hAnsi="Times New Roman"/>
          <w:sz w:val="28"/>
          <w:szCs w:val="28"/>
        </w:rPr>
        <w:t xml:space="preserve"> у кредитной организации лицензии,</w:t>
      </w:r>
      <w:r w:rsidRPr="0005750F">
        <w:rPr>
          <w:rFonts w:ascii="Times New Roman" w:hAnsi="Times New Roman"/>
          <w:sz w:val="28"/>
          <w:szCs w:val="28"/>
        </w:rPr>
        <w:t xml:space="preserve"> о ликвидации кредитной организации можно также получить на официальном сайте Банка России по ссылке: </w:t>
      </w:r>
      <w:hyperlink r:id="rId24" w:history="1">
        <w:r w:rsidR="00016F61" w:rsidRPr="006569C6">
          <w:rPr>
            <w:rStyle w:val="af8"/>
            <w:rFonts w:ascii="Times New Roman" w:hAnsi="Times New Roman"/>
            <w:sz w:val="28"/>
            <w:szCs w:val="28"/>
          </w:rPr>
          <w:t>http://cbr.ru/credit/likvidbase/</w:t>
        </w:r>
      </w:hyperlink>
      <w:r w:rsidRPr="0005750F">
        <w:rPr>
          <w:rFonts w:ascii="Times New Roman" w:hAnsi="Times New Roman"/>
          <w:sz w:val="28"/>
          <w:szCs w:val="28"/>
        </w:rPr>
        <w:t xml:space="preserve">. </w:t>
      </w:r>
    </w:p>
    <w:p w:rsidR="007D4BB0" w:rsidRDefault="007D4BB0" w:rsidP="009D662F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7D4BB0" w:rsidRDefault="007D4BB0" w:rsidP="009D662F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7D4BB0" w:rsidRDefault="007D4BB0" w:rsidP="009D662F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D526B3" w:rsidRPr="00386D93" w:rsidRDefault="00D526B3" w:rsidP="009D662F">
      <w:pPr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</w:p>
    <w:p w:rsidR="000151D0" w:rsidRPr="00E00F6B" w:rsidRDefault="00096ED3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РАЗДЕЛ 5. СВЕДЕНИЯ О ЦЕННЫХ БУМАГАХ</w:t>
      </w:r>
    </w:p>
    <w:p w:rsidR="007B5536" w:rsidRPr="00E00F6B" w:rsidRDefault="007B5536" w:rsidP="009D662F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835701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данном разделе указываются сведения об имеющихся ценных бумагах, долях участия в уставных капиталах коммерческих организаций и фондах. Доход от имеющихся ценных бумаг указывается в разделе 1 «Сведения о доходах» (строка 5 «Доход от ценных бумаг и долей участия в коммерческих организациях»).</w:t>
      </w:r>
    </w:p>
    <w:p w:rsidR="00E96148" w:rsidRPr="00E00F6B" w:rsidRDefault="00E96148" w:rsidP="00E96148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Ценные бумаги, приобретенные в рамках договора на брокерское обслуживание и (или) договора доверительного управления ценными бумагами, включая договор на ведение индивидуального инвестиционного счета,</w:t>
      </w:r>
      <w:r w:rsidR="00D526B3">
        <w:rPr>
          <w:rFonts w:ascii="Times New Roman" w:hAnsi="Times New Roman"/>
          <w:sz w:val="28"/>
          <w:szCs w:val="28"/>
        </w:rPr>
        <w:t xml:space="preserve"> также</w:t>
      </w:r>
      <w:r>
        <w:rPr>
          <w:rFonts w:ascii="Times New Roman" w:hAnsi="Times New Roman"/>
          <w:sz w:val="28"/>
          <w:szCs w:val="28"/>
        </w:rPr>
        <w:t xml:space="preserve"> подлежат отражению в подразделе 5.1 или 5.2 соответственно.</w:t>
      </w:r>
    </w:p>
    <w:p w:rsidR="008937E4" w:rsidRPr="00E00F6B" w:rsidRDefault="00096ED3" w:rsidP="002E3630">
      <w:pPr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Подраздел 5.1. Акции и иное участие в коммерческих организациях и фондах 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соответствии с Федеральным законом от 22 апреля 1996 г. № 39-ФЗ «О рынке ценных бумаг» акция – это эмиссионная ценная бумага, закрепляющая права ее владельца (акционера) на получение части прибыли акционерного общества в виде дивидендов, на участие в управлении акционерным обществом и на часть имущества, остающегося после его ликвидации. Акция является именной ценной бумагой. 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графе </w:t>
      </w:r>
      <w:r w:rsidRPr="00E00F6B">
        <w:rPr>
          <w:rFonts w:ascii="Times New Roman" w:hAnsi="Times New Roman"/>
          <w:b/>
          <w:sz w:val="28"/>
          <w:szCs w:val="28"/>
        </w:rPr>
        <w:t>«</w:t>
      </w:r>
      <w:r w:rsidR="001F3E28" w:rsidRPr="00E00F6B">
        <w:rPr>
          <w:rFonts w:ascii="Times New Roman" w:hAnsi="Times New Roman"/>
          <w:b/>
          <w:sz w:val="28"/>
          <w:szCs w:val="28"/>
        </w:rPr>
        <w:t>Наименование и организационно-правовая форма организации</w:t>
      </w:r>
      <w:r w:rsidRPr="00E00F6B">
        <w:rPr>
          <w:rFonts w:ascii="Times New Roman" w:hAnsi="Times New Roman"/>
          <w:sz w:val="28"/>
          <w:szCs w:val="28"/>
        </w:rPr>
        <w:t>»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</w:t>
      </w:r>
      <w:r w:rsidR="00CA1A81" w:rsidRPr="00E00F6B">
        <w:rPr>
          <w:rFonts w:ascii="Times New Roman" w:hAnsi="Times New Roman"/>
          <w:sz w:val="28"/>
          <w:szCs w:val="28"/>
        </w:rPr>
        <w:t xml:space="preserve">, </w:t>
      </w:r>
      <w:r w:rsidRPr="00E00F6B">
        <w:rPr>
          <w:rFonts w:ascii="Times New Roman" w:hAnsi="Times New Roman"/>
          <w:sz w:val="28"/>
          <w:szCs w:val="28"/>
        </w:rPr>
        <w:t>крестьянско-фермерское хозяйство</w:t>
      </w:r>
      <w:r w:rsidR="001F3E28" w:rsidRPr="00E00F6B">
        <w:rPr>
          <w:rFonts w:ascii="Times New Roman" w:hAnsi="Times New Roman"/>
          <w:sz w:val="28"/>
          <w:szCs w:val="28"/>
        </w:rPr>
        <w:t xml:space="preserve"> и другие)</w:t>
      </w:r>
      <w:r w:rsidRPr="00E00F6B">
        <w:rPr>
          <w:rFonts w:ascii="Times New Roman" w:hAnsi="Times New Roman"/>
          <w:sz w:val="28"/>
          <w:szCs w:val="28"/>
        </w:rPr>
        <w:t>.</w:t>
      </w:r>
    </w:p>
    <w:p w:rsidR="009D662F" w:rsidRPr="00E00F6B" w:rsidRDefault="00096ED3" w:rsidP="002E3630">
      <w:pPr>
        <w:tabs>
          <w:tab w:val="left" w:pos="426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случае если служащий (работник) является учредителем организации, то данную информацию </w:t>
      </w:r>
      <w:r w:rsidR="00E348F9" w:rsidRPr="00E00F6B">
        <w:rPr>
          <w:rFonts w:ascii="Times New Roman" w:hAnsi="Times New Roman"/>
          <w:sz w:val="28"/>
          <w:szCs w:val="28"/>
        </w:rPr>
        <w:t>также необходимо отразить.</w:t>
      </w:r>
      <w:bookmarkStart w:id="3" w:name="Par619"/>
      <w:bookmarkEnd w:id="3"/>
    </w:p>
    <w:p w:rsidR="00835701" w:rsidRPr="00E00F6B" w:rsidRDefault="001F3E28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Уставный капитал</w:t>
      </w:r>
      <w:r w:rsidR="00096ED3" w:rsidRPr="00E00F6B">
        <w:rPr>
          <w:rFonts w:ascii="Times New Roman" w:hAnsi="Times New Roman"/>
          <w:sz w:val="28"/>
          <w:szCs w:val="28"/>
        </w:rPr>
        <w:t xml:space="preserve">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 Сведения об официальных курсах валют на заданную дату, устанавливаемы</w:t>
      </w:r>
      <w:r w:rsidR="005B6A25">
        <w:rPr>
          <w:rFonts w:ascii="Times New Roman" w:hAnsi="Times New Roman"/>
          <w:sz w:val="28"/>
          <w:szCs w:val="28"/>
        </w:rPr>
        <w:t>х</w:t>
      </w:r>
      <w:r w:rsidR="00096ED3" w:rsidRPr="00E00F6B">
        <w:rPr>
          <w:rFonts w:ascii="Times New Roman" w:hAnsi="Times New Roman"/>
          <w:sz w:val="28"/>
          <w:szCs w:val="28"/>
        </w:rPr>
        <w:t xml:space="preserve"> Центральным банком Российской Федерации, размещены на его официальном сайте: </w:t>
      </w:r>
      <w:hyperlink r:id="rId25" w:history="1">
        <w:r w:rsidR="00096ED3" w:rsidRPr="00E00F6B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Pr="00E00F6B">
        <w:rPr>
          <w:rFonts w:ascii="Times New Roman" w:hAnsi="Times New Roman"/>
          <w:sz w:val="28"/>
          <w:szCs w:val="28"/>
        </w:rPr>
        <w:t>.</w:t>
      </w:r>
    </w:p>
    <w:p w:rsidR="00176BF4" w:rsidRPr="00E00F6B" w:rsidRDefault="00096ED3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Если законодательством не предусмотрено формирование уставного капитала, то указывается «0 руб.».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bookmarkStart w:id="4" w:name="Par620"/>
      <w:bookmarkEnd w:id="4"/>
      <w:r w:rsidRPr="00E00F6B">
        <w:rPr>
          <w:rFonts w:ascii="Times New Roman" w:hAnsi="Times New Roman"/>
          <w:b/>
          <w:sz w:val="28"/>
          <w:szCs w:val="28"/>
        </w:rPr>
        <w:t xml:space="preserve">Доля участия </w:t>
      </w:r>
      <w:r w:rsidR="001F3E28" w:rsidRPr="00E00F6B">
        <w:rPr>
          <w:rFonts w:ascii="Times New Roman" w:hAnsi="Times New Roman"/>
          <w:sz w:val="28"/>
          <w:szCs w:val="28"/>
        </w:rPr>
        <w:t xml:space="preserve">выражается в процентах от уставного капитала. Для </w:t>
      </w:r>
      <w:r w:rsidRPr="00E00F6B">
        <w:rPr>
          <w:rFonts w:ascii="Times New Roman" w:hAnsi="Times New Roman"/>
          <w:sz w:val="28"/>
          <w:szCs w:val="28"/>
        </w:rPr>
        <w:t>акционерных обществ указываются также номинальная стоимость и количество акций.</w:t>
      </w:r>
    </w:p>
    <w:p w:rsidR="008937E4" w:rsidRPr="00E00F6B" w:rsidRDefault="00096ED3" w:rsidP="002E3630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Подраздел 5.2. Иные ценные бумаги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К ценным бумагам относятся акция, вексель, закладная, инвестиционный пай паевого инвестиционного фонда, коносамент, облигация, чек, сберегательный сертификат и иные ценные бумаги, названные в таком качестве в законе или признанные таковыми в </w:t>
      </w:r>
      <w:r w:rsidRPr="00E00F6B">
        <w:rPr>
          <w:rFonts w:ascii="Times New Roman" w:hAnsi="Times New Roman"/>
          <w:sz w:val="28"/>
          <w:szCs w:val="28"/>
        </w:rPr>
        <w:lastRenderedPageBreak/>
        <w:t xml:space="preserve">установленном законом порядке, а также ценные бумаги иностранных эмитентов. </w:t>
      </w:r>
    </w:p>
    <w:p w:rsidR="00E96148" w:rsidRPr="00E96148" w:rsidRDefault="00096ED3" w:rsidP="00E96148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Государственный сертификат на материнский (семейный) капитал не является ценной бумагой и не подлежит указанию в подразделе 5.2 справки.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подразделе 5.2 указываются все ценные бумаги по видам (облигации, векселя и другие), за исключением акций, указанных в подразделе 5.1.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Общая стоимость</w:t>
      </w:r>
      <w:r w:rsidRPr="00E00F6B">
        <w:rPr>
          <w:rFonts w:ascii="Times New Roman" w:hAnsi="Times New Roman"/>
          <w:sz w:val="28"/>
          <w:szCs w:val="28"/>
        </w:rPr>
        <w:t>»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 Сведения об официальных курсах валют на заданную дату, устанавливаемы</w:t>
      </w:r>
      <w:r w:rsidR="005B6A25">
        <w:rPr>
          <w:rFonts w:ascii="Times New Roman" w:hAnsi="Times New Roman"/>
          <w:sz w:val="28"/>
          <w:szCs w:val="28"/>
        </w:rPr>
        <w:t>х</w:t>
      </w:r>
      <w:r w:rsidRPr="00E00F6B">
        <w:rPr>
          <w:rFonts w:ascii="Times New Roman" w:hAnsi="Times New Roman"/>
          <w:sz w:val="28"/>
          <w:szCs w:val="28"/>
        </w:rPr>
        <w:t xml:space="preserve"> Центральным банком Российской Федерации, размещены на его официальном сайте: </w:t>
      </w:r>
      <w:hyperlink r:id="rId26" w:history="1">
        <w:r w:rsidRPr="00E00F6B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="00884321" w:rsidRPr="00E00F6B">
        <w:rPr>
          <w:rFonts w:ascii="Times New Roman" w:hAnsi="Times New Roman"/>
          <w:sz w:val="28"/>
          <w:szCs w:val="28"/>
        </w:rPr>
        <w:t>.</w:t>
      </w:r>
    </w:p>
    <w:p w:rsidR="00F51045" w:rsidRPr="00E00F6B" w:rsidRDefault="00F51045" w:rsidP="00767EB3">
      <w:pPr>
        <w:pStyle w:val="aa"/>
        <w:ind w:left="0"/>
        <w:rPr>
          <w:rFonts w:ascii="Times New Roman" w:hAnsi="Times New Roman"/>
          <w:sz w:val="24"/>
          <w:szCs w:val="28"/>
        </w:rPr>
      </w:pPr>
    </w:p>
    <w:p w:rsidR="003F5B42" w:rsidRPr="00E00F6B" w:rsidRDefault="00096ED3" w:rsidP="00FE26A5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РАЗДЕЛ 6. СВЕДЕНИЯ ОБ ОБЯЗАТЕЛЬСТВАХ ИМУЩЕСТВЕННОГО ХАРАКТЕРА</w:t>
      </w:r>
    </w:p>
    <w:p w:rsidR="006242B5" w:rsidRPr="00E00F6B" w:rsidRDefault="006242B5" w:rsidP="009D662F">
      <w:pPr>
        <w:ind w:firstLine="851"/>
        <w:jc w:val="center"/>
        <w:rPr>
          <w:rFonts w:ascii="Times New Roman" w:hAnsi="Times New Roman"/>
          <w:sz w:val="24"/>
          <w:szCs w:val="28"/>
        </w:rPr>
      </w:pPr>
    </w:p>
    <w:p w:rsidR="00784969" w:rsidRPr="00E00F6B" w:rsidRDefault="00096ED3" w:rsidP="002E3630">
      <w:pPr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Подраздел 6.1. Объекты недвижимого имущества, находящиеся в пользовании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данном подразделе указывается недвижимое имущество (муниципальное, ведомственное, арендованное и т.п.), находящееся во временном пользовании (не в собственности) служащего (работника), его супруги (супруга), несовершеннолетних детей, а также основание пользования (договор аренды, фактическое предоставление и другие). 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заполнении данного </w:t>
      </w:r>
      <w:r w:rsidR="00C370E3" w:rsidRPr="00E00F6B">
        <w:rPr>
          <w:rFonts w:ascii="Times New Roman" w:hAnsi="Times New Roman"/>
          <w:sz w:val="28"/>
          <w:szCs w:val="28"/>
        </w:rPr>
        <w:t xml:space="preserve">подраздела требуется указывать объекты недвижимого имущества, которые </w:t>
      </w:r>
      <w:r w:rsidR="00C01381">
        <w:rPr>
          <w:rFonts w:ascii="Times New Roman" w:hAnsi="Times New Roman"/>
          <w:sz w:val="28"/>
          <w:szCs w:val="28"/>
        </w:rPr>
        <w:t xml:space="preserve">непосредственно </w:t>
      </w:r>
      <w:r w:rsidR="00C370E3" w:rsidRPr="00E00F6B">
        <w:rPr>
          <w:rFonts w:ascii="Times New Roman" w:hAnsi="Times New Roman"/>
          <w:sz w:val="28"/>
          <w:szCs w:val="28"/>
        </w:rPr>
        <w:t xml:space="preserve">находятся в пользовании служащего (работника) и (или) </w:t>
      </w:r>
      <w:r w:rsidR="00896545">
        <w:rPr>
          <w:rFonts w:ascii="Times New Roman" w:hAnsi="Times New Roman"/>
          <w:sz w:val="28"/>
          <w:szCs w:val="28"/>
        </w:rPr>
        <w:t>его супруги (супруга), несовершеннолетнего ребенка</w:t>
      </w:r>
      <w:r w:rsidR="00C370E3" w:rsidRPr="00E00F6B">
        <w:rPr>
          <w:rFonts w:ascii="Times New Roman" w:hAnsi="Times New Roman"/>
          <w:sz w:val="28"/>
          <w:szCs w:val="28"/>
        </w:rPr>
        <w:t xml:space="preserve"> на основании заключенных договоров (аренда, безвозмездное пользование и т.д.) или в результате фактического предоставления в пользование</w:t>
      </w:r>
      <w:r w:rsidRPr="00E00F6B">
        <w:rPr>
          <w:rFonts w:ascii="Times New Roman" w:hAnsi="Times New Roman"/>
          <w:sz w:val="28"/>
          <w:szCs w:val="28"/>
        </w:rPr>
        <w:t>.</w:t>
      </w:r>
    </w:p>
    <w:p w:rsidR="00176BF4" w:rsidRPr="00E00F6B" w:rsidRDefault="00C0162A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Не</w:t>
      </w:r>
      <w:r w:rsidR="00096ED3" w:rsidRPr="00E00F6B">
        <w:rPr>
          <w:rFonts w:ascii="Times New Roman" w:hAnsi="Times New Roman"/>
          <w:sz w:val="28"/>
          <w:szCs w:val="28"/>
        </w:rPr>
        <w:t xml:space="preserve"> требуется </w:t>
      </w:r>
      <w:r w:rsidR="00C370E3" w:rsidRPr="00E00F6B">
        <w:rPr>
          <w:rFonts w:ascii="Times New Roman" w:hAnsi="Times New Roman"/>
          <w:sz w:val="28"/>
          <w:szCs w:val="28"/>
        </w:rPr>
        <w:t xml:space="preserve">в </w:t>
      </w:r>
      <w:r w:rsidR="00C01381">
        <w:rPr>
          <w:rFonts w:ascii="Times New Roman" w:hAnsi="Times New Roman"/>
          <w:sz w:val="28"/>
          <w:szCs w:val="28"/>
        </w:rPr>
        <w:t xml:space="preserve">данном подразделе </w:t>
      </w:r>
      <w:r w:rsidR="00C370E3" w:rsidRPr="00E00F6B">
        <w:rPr>
          <w:rFonts w:ascii="Times New Roman" w:hAnsi="Times New Roman"/>
          <w:sz w:val="28"/>
          <w:szCs w:val="28"/>
        </w:rPr>
        <w:t>справк</w:t>
      </w:r>
      <w:r w:rsidR="00C01381">
        <w:rPr>
          <w:rFonts w:ascii="Times New Roman" w:hAnsi="Times New Roman"/>
          <w:sz w:val="28"/>
          <w:szCs w:val="28"/>
        </w:rPr>
        <w:t>и</w:t>
      </w:r>
      <w:r w:rsidR="00C370E3" w:rsidRPr="00E00F6B">
        <w:rPr>
          <w:rFonts w:ascii="Times New Roman" w:hAnsi="Times New Roman"/>
          <w:sz w:val="28"/>
          <w:szCs w:val="28"/>
        </w:rPr>
        <w:t xml:space="preserve"> одного из супругов указывать </w:t>
      </w:r>
      <w:r w:rsidR="00C01381">
        <w:rPr>
          <w:rFonts w:ascii="Times New Roman" w:hAnsi="Times New Roman"/>
          <w:sz w:val="28"/>
          <w:szCs w:val="28"/>
        </w:rPr>
        <w:t xml:space="preserve">все </w:t>
      </w:r>
      <w:r w:rsidR="00C370E3" w:rsidRPr="00E00F6B">
        <w:rPr>
          <w:rFonts w:ascii="Times New Roman" w:hAnsi="Times New Roman"/>
          <w:sz w:val="28"/>
          <w:szCs w:val="28"/>
        </w:rPr>
        <w:t>объекты недвижимости, находящиеся в собственности другого супруга, при условии, что эти объекты указаны в разделе 3.1 соответствующей справки</w:t>
      </w:r>
      <w:r w:rsidR="00601859">
        <w:rPr>
          <w:rFonts w:ascii="Times New Roman" w:hAnsi="Times New Roman"/>
          <w:sz w:val="28"/>
          <w:szCs w:val="28"/>
        </w:rPr>
        <w:t xml:space="preserve"> (аналогично в отношении несовершеннолетних детей)</w:t>
      </w:r>
      <w:r w:rsidR="00096ED3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Данный подраздел заполняется в обязательном порядке </w:t>
      </w:r>
      <w:r w:rsidR="00C01381">
        <w:rPr>
          <w:rFonts w:ascii="Times New Roman" w:hAnsi="Times New Roman"/>
          <w:sz w:val="28"/>
          <w:szCs w:val="28"/>
        </w:rPr>
        <w:t>в отношении тех</w:t>
      </w:r>
      <w:r w:rsidR="00C01381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служащи</w:t>
      </w:r>
      <w:r w:rsidR="00C01381">
        <w:rPr>
          <w:rFonts w:ascii="Times New Roman" w:hAnsi="Times New Roman"/>
          <w:sz w:val="28"/>
          <w:szCs w:val="28"/>
        </w:rPr>
        <w:t>х</w:t>
      </w:r>
      <w:r w:rsidRPr="00E00F6B">
        <w:rPr>
          <w:rFonts w:ascii="Times New Roman" w:hAnsi="Times New Roman"/>
          <w:sz w:val="28"/>
          <w:szCs w:val="28"/>
        </w:rPr>
        <w:t xml:space="preserve"> (работник</w:t>
      </w:r>
      <w:r w:rsidR="00C01381">
        <w:rPr>
          <w:rFonts w:ascii="Times New Roman" w:hAnsi="Times New Roman"/>
          <w:sz w:val="28"/>
          <w:szCs w:val="28"/>
        </w:rPr>
        <w:t>ов</w:t>
      </w:r>
      <w:r w:rsidRPr="00E00F6B">
        <w:rPr>
          <w:rFonts w:ascii="Times New Roman" w:hAnsi="Times New Roman"/>
          <w:sz w:val="28"/>
          <w:szCs w:val="28"/>
        </w:rPr>
        <w:t xml:space="preserve">), </w:t>
      </w:r>
      <w:r w:rsidR="00C01381">
        <w:rPr>
          <w:rFonts w:ascii="Times New Roman" w:hAnsi="Times New Roman"/>
          <w:sz w:val="28"/>
          <w:szCs w:val="28"/>
        </w:rPr>
        <w:t>их</w:t>
      </w:r>
      <w:r w:rsidR="00896545">
        <w:rPr>
          <w:rFonts w:ascii="Times New Roman" w:hAnsi="Times New Roman"/>
          <w:sz w:val="28"/>
          <w:szCs w:val="28"/>
        </w:rPr>
        <w:t xml:space="preserve"> супруг</w:t>
      </w:r>
      <w:r w:rsidR="0006694D">
        <w:rPr>
          <w:rFonts w:ascii="Times New Roman" w:hAnsi="Times New Roman"/>
          <w:sz w:val="28"/>
          <w:szCs w:val="28"/>
        </w:rPr>
        <w:t>и (супруга) и</w:t>
      </w:r>
      <w:r w:rsidR="00896545">
        <w:rPr>
          <w:rFonts w:ascii="Times New Roman" w:hAnsi="Times New Roman"/>
          <w:sz w:val="28"/>
          <w:szCs w:val="28"/>
        </w:rPr>
        <w:t xml:space="preserve"> несовершеннолетни</w:t>
      </w:r>
      <w:r w:rsidR="00C01381">
        <w:rPr>
          <w:rFonts w:ascii="Times New Roman" w:hAnsi="Times New Roman"/>
          <w:sz w:val="28"/>
          <w:szCs w:val="28"/>
        </w:rPr>
        <w:t>х</w:t>
      </w:r>
      <w:r w:rsidR="00896545">
        <w:rPr>
          <w:rFonts w:ascii="Times New Roman" w:hAnsi="Times New Roman"/>
          <w:sz w:val="28"/>
          <w:szCs w:val="28"/>
        </w:rPr>
        <w:t xml:space="preserve"> дет</w:t>
      </w:r>
      <w:r w:rsidR="00C01381">
        <w:rPr>
          <w:rFonts w:ascii="Times New Roman" w:hAnsi="Times New Roman"/>
          <w:sz w:val="28"/>
          <w:szCs w:val="28"/>
        </w:rPr>
        <w:t>ей</w:t>
      </w:r>
      <w:r w:rsidRPr="00E00F6B">
        <w:rPr>
          <w:rFonts w:ascii="Times New Roman" w:hAnsi="Times New Roman"/>
          <w:sz w:val="28"/>
          <w:szCs w:val="28"/>
        </w:rPr>
        <w:t>, которые по месту прохождения службы или месту работы (например, в соответствующем субъекте Российской Федерации) имеют временную регистрацию.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том числе указанию подлежат сведения о жилом помещении (дом, квартира, комната), нежилом помещении, земельном участке, гараже и т.д.:</w:t>
      </w:r>
    </w:p>
    <w:p w:rsidR="008937E4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1) не принадлежащем служащему (работнику) или членам его семьи на праве собственности или на праве нанимателя, но в котором у служащего </w:t>
      </w:r>
      <w:r w:rsidRPr="00E00F6B">
        <w:rPr>
          <w:rFonts w:ascii="Times New Roman" w:hAnsi="Times New Roman"/>
          <w:sz w:val="28"/>
          <w:szCs w:val="28"/>
        </w:rPr>
        <w:lastRenderedPageBreak/>
        <w:t>(работника), членов его семьи имеется регистрация (постоянная или временная)</w:t>
      </w:r>
      <w:r w:rsidR="00AC66A1" w:rsidRPr="00E00F6B">
        <w:rPr>
          <w:rFonts w:ascii="Times New Roman" w:hAnsi="Times New Roman"/>
          <w:sz w:val="28"/>
          <w:szCs w:val="28"/>
        </w:rPr>
        <w:t>, за исключением, в том числе случая, когда лицо, супруга (супруг), несовершеннолетние дети зарегистрированы по адресу административного здания, являющегося местом прохождения федеральной государственной службы</w:t>
      </w:r>
      <w:r w:rsidRPr="00E00F6B">
        <w:rPr>
          <w:rFonts w:ascii="Times New Roman" w:hAnsi="Times New Roman"/>
          <w:sz w:val="28"/>
          <w:szCs w:val="28"/>
        </w:rPr>
        <w:t>;</w:t>
      </w:r>
    </w:p>
    <w:p w:rsidR="008937E4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где служащий (работник), члены его семьи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фактически проживают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без заключения договора аренды, безвозмездного пользования или социального найма;</w:t>
      </w:r>
    </w:p>
    <w:p w:rsidR="008937E4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3) занимаемых по договору аренды (</w:t>
      </w:r>
      <w:r w:rsidR="001E3D2A" w:rsidRPr="00E00F6B">
        <w:rPr>
          <w:rFonts w:ascii="Times New Roman" w:hAnsi="Times New Roman"/>
          <w:sz w:val="28"/>
          <w:szCs w:val="28"/>
        </w:rPr>
        <w:t>найма</w:t>
      </w:r>
      <w:r w:rsidRPr="00E00F6B">
        <w:rPr>
          <w:rFonts w:ascii="Times New Roman" w:hAnsi="Times New Roman"/>
          <w:sz w:val="28"/>
          <w:szCs w:val="28"/>
        </w:rPr>
        <w:t xml:space="preserve">, </w:t>
      </w:r>
      <w:r w:rsidR="001E3D2A" w:rsidRPr="00E00F6B">
        <w:rPr>
          <w:rFonts w:ascii="Times New Roman" w:hAnsi="Times New Roman"/>
          <w:sz w:val="28"/>
          <w:szCs w:val="28"/>
        </w:rPr>
        <w:t>поднайма</w:t>
      </w:r>
      <w:r w:rsidRPr="00E00F6B">
        <w:rPr>
          <w:rFonts w:ascii="Times New Roman" w:hAnsi="Times New Roman"/>
          <w:sz w:val="28"/>
          <w:szCs w:val="28"/>
        </w:rPr>
        <w:t>);</w:t>
      </w:r>
    </w:p>
    <w:p w:rsidR="008937E4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4) занимаемых по договорам социального найма;</w:t>
      </w:r>
    </w:p>
    <w:p w:rsidR="008937E4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5) </w:t>
      </w:r>
      <w:r w:rsidR="00B2437B" w:rsidRPr="00E00F6B">
        <w:rPr>
          <w:rFonts w:ascii="Times New Roman" w:hAnsi="Times New Roman"/>
          <w:sz w:val="28"/>
          <w:szCs w:val="28"/>
        </w:rPr>
        <w:t>объекты незавершенного строительства</w:t>
      </w:r>
      <w:r w:rsidR="00631964" w:rsidRPr="00E00F6B">
        <w:rPr>
          <w:rFonts w:ascii="Times New Roman" w:hAnsi="Times New Roman"/>
          <w:sz w:val="28"/>
          <w:szCs w:val="28"/>
        </w:rPr>
        <w:t xml:space="preserve">, используемые для бытовых нужд, но не зарегистрированные в установленном порядке органами </w:t>
      </w:r>
      <w:proofErr w:type="spellStart"/>
      <w:r w:rsidR="00631964" w:rsidRPr="00E00F6B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E00F6B">
        <w:rPr>
          <w:rFonts w:ascii="Times New Roman" w:hAnsi="Times New Roman"/>
          <w:sz w:val="28"/>
          <w:szCs w:val="28"/>
        </w:rPr>
        <w:t>;</w:t>
      </w:r>
    </w:p>
    <w:p w:rsidR="0013423E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6) </w:t>
      </w:r>
      <w:r w:rsidR="0013423E" w:rsidRPr="00E00F6B">
        <w:rPr>
          <w:rFonts w:ascii="Times New Roman" w:hAnsi="Times New Roman"/>
          <w:sz w:val="28"/>
          <w:szCs w:val="28"/>
        </w:rPr>
        <w:t>принадлежащем на праве пожизненного наследуемого владения земельн</w:t>
      </w:r>
      <w:r w:rsidRPr="00E00F6B">
        <w:rPr>
          <w:rFonts w:ascii="Times New Roman" w:hAnsi="Times New Roman"/>
          <w:sz w:val="28"/>
          <w:szCs w:val="28"/>
        </w:rPr>
        <w:t>ым участком.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этом указывается общая площадь объекта недвижимого имущества, находящегося в пользовании.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Сведения об объектах недвижимого имущества, находящихся в пользовании, указываются по состоянию на отчетную дату.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графе </w:t>
      </w:r>
      <w:r w:rsidRPr="00E00F6B">
        <w:rPr>
          <w:rFonts w:ascii="Times New Roman" w:hAnsi="Times New Roman"/>
          <w:b/>
          <w:sz w:val="28"/>
          <w:szCs w:val="28"/>
        </w:rPr>
        <w:t>«Вид имущества</w:t>
      </w:r>
      <w:r w:rsidRPr="00E00F6B">
        <w:rPr>
          <w:rFonts w:ascii="Times New Roman" w:hAnsi="Times New Roman"/>
          <w:sz w:val="28"/>
          <w:szCs w:val="28"/>
        </w:rPr>
        <w:t>» указывается вид недвижимого имущества (земельный участок, жилой дом, дача, квартира</w:t>
      </w:r>
      <w:r w:rsidR="008217B2" w:rsidRPr="00E00F6B">
        <w:rPr>
          <w:rFonts w:ascii="Times New Roman" w:hAnsi="Times New Roman"/>
          <w:sz w:val="28"/>
          <w:szCs w:val="28"/>
        </w:rPr>
        <w:t>, комната</w:t>
      </w:r>
      <w:r w:rsidRPr="00E00F6B">
        <w:rPr>
          <w:rFonts w:ascii="Times New Roman" w:hAnsi="Times New Roman"/>
          <w:sz w:val="28"/>
          <w:szCs w:val="28"/>
        </w:rPr>
        <w:t xml:space="preserve"> и др.).</w:t>
      </w:r>
    </w:p>
    <w:p w:rsidR="00835701" w:rsidRPr="00E00F6B" w:rsidRDefault="00096ED3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bookmarkStart w:id="5" w:name="Par626"/>
      <w:bookmarkEnd w:id="5"/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Вид и сроки пользования</w:t>
      </w:r>
      <w:r w:rsidRPr="00E00F6B">
        <w:rPr>
          <w:rFonts w:ascii="Times New Roman" w:hAnsi="Times New Roman"/>
          <w:sz w:val="28"/>
          <w:szCs w:val="28"/>
        </w:rPr>
        <w:t>» указываются вид пользования (аренда, безвозмездное пользование и др.) и сроки пользования.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bookmarkStart w:id="6" w:name="Par627"/>
      <w:bookmarkEnd w:id="6"/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Основание пользования</w:t>
      </w:r>
      <w:r w:rsidRPr="00E00F6B">
        <w:rPr>
          <w:rFonts w:ascii="Times New Roman" w:hAnsi="Times New Roman"/>
          <w:sz w:val="28"/>
          <w:szCs w:val="28"/>
        </w:rPr>
        <w:t>» указываются основание пользования (договор, фактическое предоставление и др.), а также реквизиты (дата, номер) соответствующего договора или акта.</w:t>
      </w:r>
      <w:r w:rsidR="00FB4F2E" w:rsidRPr="00E00F6B">
        <w:rPr>
          <w:rFonts w:ascii="Times New Roman" w:hAnsi="Times New Roman"/>
          <w:sz w:val="28"/>
          <w:szCs w:val="28"/>
        </w:rPr>
        <w:t xml:space="preserve"> Если имущество предоставлено в безвозмездное пользование или как фактическое предоставление, рекомендуется указывать фамилию, имя и отчество лиц</w:t>
      </w:r>
      <w:r w:rsidR="00113C0F" w:rsidRPr="00E00F6B">
        <w:rPr>
          <w:rFonts w:ascii="Times New Roman" w:hAnsi="Times New Roman"/>
          <w:sz w:val="28"/>
          <w:szCs w:val="28"/>
        </w:rPr>
        <w:t>а</w:t>
      </w:r>
      <w:r w:rsidR="00FB4F2E" w:rsidRPr="00E00F6B">
        <w:rPr>
          <w:rFonts w:ascii="Times New Roman" w:hAnsi="Times New Roman"/>
          <w:sz w:val="28"/>
          <w:szCs w:val="28"/>
        </w:rPr>
        <w:t>, предоставившего объект недвижимого имущества.</w:t>
      </w:r>
    </w:p>
    <w:p w:rsidR="00835701" w:rsidRPr="00E00F6B" w:rsidRDefault="00096ED3" w:rsidP="002E3630">
      <w:pPr>
        <w:pStyle w:val="10"/>
        <w:numPr>
          <w:ilvl w:val="0"/>
          <w:numId w:val="1"/>
        </w:numPr>
        <w:shd w:val="clear" w:color="auto" w:fill="auto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E00F6B">
        <w:rPr>
          <w:rFonts w:ascii="Times New Roman" w:hAnsi="Times New Roman"/>
        </w:rPr>
        <w:t xml:space="preserve">В данном подразделе </w:t>
      </w:r>
      <w:r w:rsidRPr="00E00F6B">
        <w:rPr>
          <w:rFonts w:ascii="Times New Roman" w:hAnsi="Times New Roman"/>
          <w:b/>
        </w:rPr>
        <w:t>не указывается</w:t>
      </w:r>
      <w:r w:rsidRPr="00E00F6B">
        <w:rPr>
          <w:rFonts w:ascii="Times New Roman" w:hAnsi="Times New Roman"/>
        </w:rPr>
        <w:t xml:space="preserve"> недвижимое имущество, которое находится в собственности и уже отражено в подразделе 3.1 справки. Также не подлежат указанию земельные участки, расположенные под многоквартирными домами.</w:t>
      </w:r>
    </w:p>
    <w:p w:rsidR="00835701" w:rsidRPr="00E00F6B" w:rsidRDefault="00096ED3" w:rsidP="002E3630">
      <w:pPr>
        <w:pStyle w:val="10"/>
        <w:numPr>
          <w:ilvl w:val="0"/>
          <w:numId w:val="1"/>
        </w:numPr>
        <w:shd w:val="clear" w:color="auto" w:fill="auto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E00F6B">
        <w:rPr>
          <w:rFonts w:ascii="Times New Roman" w:hAnsi="Times New Roman"/>
        </w:rPr>
        <w:t>В случае, если объект недвижимого имущества находится в долевой собственности у служащего (работника) и его супруги</w:t>
      </w:r>
      <w:r w:rsidR="0006694D">
        <w:rPr>
          <w:rFonts w:ascii="Times New Roman" w:hAnsi="Times New Roman"/>
        </w:rPr>
        <w:t xml:space="preserve"> (супруга)</w:t>
      </w:r>
      <w:r w:rsidRPr="00E00F6B">
        <w:rPr>
          <w:rFonts w:ascii="Times New Roman" w:hAnsi="Times New Roman"/>
        </w:rPr>
        <w:t xml:space="preserve">, сведения о том, что служащий (работник) пользуется долей объекта недвижимого имущества, принадлежащей на праве собственности его супруге, в </w:t>
      </w:r>
      <w:r w:rsidR="0006694D" w:rsidRPr="00E00F6B">
        <w:rPr>
          <w:rFonts w:ascii="Times New Roman" w:hAnsi="Times New Roman"/>
        </w:rPr>
        <w:t>подраздел</w:t>
      </w:r>
      <w:r w:rsidR="0006694D">
        <w:rPr>
          <w:rFonts w:ascii="Times New Roman" w:hAnsi="Times New Roman"/>
        </w:rPr>
        <w:t> </w:t>
      </w:r>
      <w:r w:rsidRPr="00E00F6B">
        <w:rPr>
          <w:rFonts w:ascii="Times New Roman" w:hAnsi="Times New Roman"/>
        </w:rPr>
        <w:t xml:space="preserve">6.1. не вносятся. </w:t>
      </w:r>
    </w:p>
    <w:p w:rsidR="00F51045" w:rsidRPr="00E00F6B" w:rsidRDefault="00096ED3" w:rsidP="002E3630">
      <w:pPr>
        <w:pStyle w:val="10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</w:rPr>
      </w:pPr>
      <w:r w:rsidRPr="00E00F6B">
        <w:rPr>
          <w:rFonts w:ascii="Times New Roman" w:hAnsi="Times New Roman"/>
        </w:rPr>
        <w:t>При этом данные доли собственности должны быть отражены в подразделе 3.1. справок служащего (работника) и его супруги</w:t>
      </w:r>
      <w:r w:rsidR="0006694D">
        <w:rPr>
          <w:rFonts w:ascii="Times New Roman" w:hAnsi="Times New Roman"/>
        </w:rPr>
        <w:t xml:space="preserve"> (супруга)</w:t>
      </w:r>
      <w:r w:rsidRPr="00E00F6B">
        <w:rPr>
          <w:rFonts w:ascii="Times New Roman" w:hAnsi="Times New Roman"/>
        </w:rPr>
        <w:t>.</w:t>
      </w:r>
    </w:p>
    <w:p w:rsidR="00CE6297" w:rsidRPr="00E00F6B" w:rsidRDefault="00096ED3" w:rsidP="002E3630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Подраздел 6.2. Срочные обязательства финансового характера</w:t>
      </w:r>
    </w:p>
    <w:p w:rsidR="00835701" w:rsidRPr="00E00F6B" w:rsidRDefault="00096ED3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данном подразделе указывается </w:t>
      </w:r>
      <w:r w:rsidRPr="00E00F6B">
        <w:rPr>
          <w:rFonts w:ascii="Times New Roman" w:hAnsi="Times New Roman"/>
          <w:b/>
          <w:sz w:val="28"/>
          <w:szCs w:val="28"/>
        </w:rPr>
        <w:t>каждое</w:t>
      </w:r>
      <w:r w:rsidR="003A6F1E" w:rsidRPr="00E00F6B">
        <w:rPr>
          <w:rFonts w:ascii="Times New Roman" w:hAnsi="Times New Roman"/>
          <w:sz w:val="28"/>
          <w:szCs w:val="28"/>
        </w:rPr>
        <w:t xml:space="preserve"> </w:t>
      </w:r>
      <w:r w:rsidR="008F4E98" w:rsidRPr="00E00F6B">
        <w:rPr>
          <w:rFonts w:ascii="Times New Roman" w:hAnsi="Times New Roman"/>
          <w:sz w:val="28"/>
          <w:szCs w:val="28"/>
        </w:rPr>
        <w:t xml:space="preserve">имеющееся </w:t>
      </w:r>
      <w:r w:rsidRPr="00E00F6B">
        <w:rPr>
          <w:rFonts w:ascii="Times New Roman" w:hAnsi="Times New Roman"/>
          <w:sz w:val="28"/>
          <w:szCs w:val="28"/>
        </w:rPr>
        <w:t xml:space="preserve">на отчетную дату срочное обязательство финансового характера на сумму, </w:t>
      </w:r>
      <w:r w:rsidRPr="00E00F6B">
        <w:rPr>
          <w:rFonts w:ascii="Times New Roman" w:hAnsi="Times New Roman"/>
          <w:b/>
          <w:sz w:val="28"/>
          <w:szCs w:val="28"/>
        </w:rPr>
        <w:t>равную или превышающую</w:t>
      </w:r>
      <w:r w:rsidRPr="00E00F6B">
        <w:rPr>
          <w:rFonts w:ascii="Times New Roman" w:hAnsi="Times New Roman"/>
          <w:sz w:val="28"/>
          <w:szCs w:val="28"/>
        </w:rPr>
        <w:t xml:space="preserve"> 500 000 руб</w:t>
      </w:r>
      <w:r w:rsidR="0006694D">
        <w:rPr>
          <w:rFonts w:ascii="Times New Roman" w:hAnsi="Times New Roman"/>
          <w:sz w:val="28"/>
          <w:szCs w:val="28"/>
        </w:rPr>
        <w:t>.</w:t>
      </w:r>
      <w:r w:rsidRPr="00E00F6B">
        <w:rPr>
          <w:rFonts w:ascii="Times New Roman" w:hAnsi="Times New Roman"/>
          <w:sz w:val="28"/>
          <w:szCs w:val="28"/>
        </w:rPr>
        <w:t>, кредитором или должником по которым является служащий (работник), его супруга (супруг), несовершеннолетний ребенок.</w:t>
      </w:r>
    </w:p>
    <w:p w:rsidR="00835701" w:rsidRPr="00E00F6B" w:rsidRDefault="00096ED3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bookmarkStart w:id="7" w:name="Par629"/>
      <w:bookmarkEnd w:id="7"/>
      <w:r w:rsidRPr="00E00F6B">
        <w:rPr>
          <w:rFonts w:ascii="Times New Roman" w:hAnsi="Times New Roman"/>
          <w:sz w:val="28"/>
          <w:szCs w:val="28"/>
        </w:rPr>
        <w:lastRenderedPageBreak/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Содержание обязательства</w:t>
      </w:r>
      <w:r w:rsidRPr="00E00F6B">
        <w:rPr>
          <w:rFonts w:ascii="Times New Roman" w:hAnsi="Times New Roman"/>
          <w:sz w:val="28"/>
          <w:szCs w:val="28"/>
        </w:rPr>
        <w:t>» указывается существо обязательства (заем, кредит и другие).</w:t>
      </w:r>
    </w:p>
    <w:p w:rsidR="00835701" w:rsidRPr="00E00F6B" w:rsidRDefault="00096ED3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Кредитор (должник)</w:t>
      </w:r>
      <w:r w:rsidRPr="00E00F6B">
        <w:rPr>
          <w:rFonts w:ascii="Times New Roman" w:hAnsi="Times New Roman"/>
          <w:sz w:val="28"/>
          <w:szCs w:val="28"/>
        </w:rPr>
        <w:t>» указывается вторая сторона обязательства и ее правовое положение в данном обязательстве (кредитор или должник), его фамилия, имя и отчество (наименование юридического лица), адрес. </w:t>
      </w:r>
    </w:p>
    <w:p w:rsidR="00E834E4" w:rsidRPr="00E00F6B" w:rsidRDefault="00096ED3" w:rsidP="002E3630">
      <w:pPr>
        <w:pStyle w:val="aa"/>
        <w:widowControl w:val="0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Например, </w:t>
      </w:r>
    </w:p>
    <w:p w:rsidR="00732D3A" w:rsidRPr="00E00F6B" w:rsidRDefault="00096ED3" w:rsidP="002E3630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если служащий (работник)</w:t>
      </w:r>
      <w:r w:rsidR="005B6A25">
        <w:rPr>
          <w:rFonts w:ascii="Times New Roman" w:hAnsi="Times New Roman"/>
          <w:sz w:val="28"/>
          <w:szCs w:val="28"/>
        </w:rPr>
        <w:t xml:space="preserve"> или</w:t>
      </w:r>
      <w:r w:rsidRPr="00E00F6B">
        <w:rPr>
          <w:rFonts w:ascii="Times New Roman" w:hAnsi="Times New Roman"/>
          <w:sz w:val="28"/>
          <w:szCs w:val="28"/>
        </w:rPr>
        <w:t xml:space="preserve"> его супруга (супруг) взял</w:t>
      </w:r>
      <w:r w:rsidR="005B6A25">
        <w:rPr>
          <w:rFonts w:ascii="Times New Roman" w:hAnsi="Times New Roman"/>
          <w:sz w:val="28"/>
          <w:szCs w:val="28"/>
        </w:rPr>
        <w:t>(-а)</w:t>
      </w:r>
      <w:r w:rsidRPr="00E00F6B">
        <w:rPr>
          <w:rFonts w:ascii="Times New Roman" w:hAnsi="Times New Roman"/>
          <w:sz w:val="28"/>
          <w:szCs w:val="28"/>
        </w:rPr>
        <w:t xml:space="preserve"> кредит в Сбербанке России и является должником, то в графе «Кредитор (должник)» указывается вторая сторона обязательства: кредитор </w:t>
      </w:r>
      <w:r w:rsidR="00981341" w:rsidRPr="00E00F6B">
        <w:rPr>
          <w:rFonts w:ascii="Times New Roman" w:hAnsi="Times New Roman"/>
          <w:sz w:val="28"/>
          <w:szCs w:val="28"/>
        </w:rPr>
        <w:t xml:space="preserve">ПАО </w:t>
      </w:r>
      <w:r w:rsidRPr="00E00F6B">
        <w:rPr>
          <w:rFonts w:ascii="Times New Roman" w:hAnsi="Times New Roman"/>
          <w:sz w:val="28"/>
          <w:szCs w:val="28"/>
        </w:rPr>
        <w:t>«Сбербанк России»;</w:t>
      </w:r>
    </w:p>
    <w:p w:rsidR="007B34F0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если служащий (работник)</w:t>
      </w:r>
      <w:r w:rsidR="005B6A25">
        <w:rPr>
          <w:rFonts w:ascii="Times New Roman" w:hAnsi="Times New Roman"/>
          <w:sz w:val="28"/>
          <w:szCs w:val="28"/>
        </w:rPr>
        <w:t xml:space="preserve"> или</w:t>
      </w:r>
      <w:r w:rsidRPr="00E00F6B">
        <w:rPr>
          <w:rFonts w:ascii="Times New Roman" w:hAnsi="Times New Roman"/>
          <w:sz w:val="28"/>
          <w:szCs w:val="28"/>
        </w:rPr>
        <w:t xml:space="preserve"> его супруга (супруг)</w:t>
      </w:r>
      <w:r w:rsidR="005B6A25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заключил</w:t>
      </w:r>
      <w:r w:rsidR="005B6A25">
        <w:rPr>
          <w:rFonts w:ascii="Times New Roman" w:hAnsi="Times New Roman"/>
          <w:sz w:val="28"/>
          <w:szCs w:val="28"/>
        </w:rPr>
        <w:t>(-а)</w:t>
      </w:r>
      <w:r w:rsidRPr="00E00F6B">
        <w:rPr>
          <w:rFonts w:ascii="Times New Roman" w:hAnsi="Times New Roman"/>
          <w:sz w:val="28"/>
          <w:szCs w:val="28"/>
        </w:rPr>
        <w:t xml:space="preserve"> договор займа денежных средств и является займодавцем, то в графе «Кредитор (должник)» указываются фамилия, имя, отчество и адрес должника: должник Иванов Иван Иванович, г</w:t>
      </w:r>
      <w:r w:rsidR="0006694D" w:rsidRPr="00E00F6B">
        <w:rPr>
          <w:rFonts w:ascii="Times New Roman" w:hAnsi="Times New Roman"/>
          <w:sz w:val="28"/>
          <w:szCs w:val="28"/>
        </w:rPr>
        <w:t>.</w:t>
      </w:r>
      <w:r w:rsidR="0006694D">
        <w:rPr>
          <w:rFonts w:ascii="Times New Roman" w:hAnsi="Times New Roman"/>
          <w:sz w:val="28"/>
          <w:szCs w:val="28"/>
        </w:rPr>
        <w:t> </w:t>
      </w:r>
      <w:r w:rsidRPr="00E00F6B">
        <w:rPr>
          <w:rFonts w:ascii="Times New Roman" w:hAnsi="Times New Roman"/>
          <w:sz w:val="28"/>
          <w:szCs w:val="28"/>
        </w:rPr>
        <w:t xml:space="preserve">Москва, Ленинский </w:t>
      </w:r>
      <w:r w:rsidR="0006694D" w:rsidRPr="00E00F6B">
        <w:rPr>
          <w:rFonts w:ascii="Times New Roman" w:hAnsi="Times New Roman"/>
          <w:sz w:val="28"/>
          <w:szCs w:val="28"/>
        </w:rPr>
        <w:t>пр</w:t>
      </w:r>
      <w:r w:rsidR="0006694D">
        <w:rPr>
          <w:rFonts w:ascii="Times New Roman" w:hAnsi="Times New Roman"/>
          <w:sz w:val="28"/>
          <w:szCs w:val="28"/>
        </w:rPr>
        <w:t>-</w:t>
      </w:r>
      <w:r w:rsidR="0006694D" w:rsidRPr="00E00F6B">
        <w:rPr>
          <w:rFonts w:ascii="Times New Roman" w:hAnsi="Times New Roman"/>
          <w:sz w:val="28"/>
          <w:szCs w:val="28"/>
        </w:rPr>
        <w:t>т</w:t>
      </w:r>
      <w:r w:rsidRPr="00E00F6B">
        <w:rPr>
          <w:rFonts w:ascii="Times New Roman" w:hAnsi="Times New Roman"/>
          <w:sz w:val="28"/>
          <w:szCs w:val="28"/>
        </w:rPr>
        <w:t>, д.</w:t>
      </w:r>
      <w:r w:rsidR="00C01381">
        <w:rPr>
          <w:rFonts w:ascii="Times New Roman" w:hAnsi="Times New Roman"/>
          <w:sz w:val="28"/>
          <w:szCs w:val="28"/>
        </w:rPr>
        <w:t> </w:t>
      </w:r>
      <w:r w:rsidRPr="00E00F6B">
        <w:rPr>
          <w:rFonts w:ascii="Times New Roman" w:hAnsi="Times New Roman"/>
          <w:sz w:val="28"/>
          <w:szCs w:val="28"/>
        </w:rPr>
        <w:t>8, кв</w:t>
      </w:r>
      <w:r w:rsidR="00C01381" w:rsidRPr="00E00F6B">
        <w:rPr>
          <w:rFonts w:ascii="Times New Roman" w:hAnsi="Times New Roman"/>
          <w:sz w:val="28"/>
          <w:szCs w:val="28"/>
        </w:rPr>
        <w:t>.</w:t>
      </w:r>
      <w:r w:rsidR="00C01381">
        <w:rPr>
          <w:rFonts w:ascii="Times New Roman" w:hAnsi="Times New Roman"/>
          <w:sz w:val="28"/>
          <w:szCs w:val="28"/>
        </w:rPr>
        <w:t> </w:t>
      </w:r>
      <w:r w:rsidRPr="00E00F6B">
        <w:rPr>
          <w:rFonts w:ascii="Times New Roman" w:hAnsi="Times New Roman"/>
          <w:sz w:val="28"/>
          <w:szCs w:val="28"/>
        </w:rPr>
        <w:t xml:space="preserve">1. Основанием возникновения обязательства в этом случае является договор займа с указанием даты подписания. </w:t>
      </w:r>
    </w:p>
    <w:p w:rsidR="00601859" w:rsidRPr="00E00F6B" w:rsidRDefault="00601859" w:rsidP="002E3630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Данный подраздел также подлежит заполнению в случае, если лицо, в отношении которого представляются сведения, является </w:t>
      </w:r>
      <w:proofErr w:type="spellStart"/>
      <w:r>
        <w:rPr>
          <w:rFonts w:ascii="Times New Roman" w:hAnsi="Times New Roman"/>
          <w:sz w:val="28"/>
          <w:szCs w:val="28"/>
        </w:rPr>
        <w:t>созаемщиком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096ED3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bookmarkStart w:id="8" w:name="Par631"/>
      <w:bookmarkEnd w:id="8"/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Основание возникновения</w:t>
      </w:r>
      <w:r w:rsidRPr="00E00F6B">
        <w:rPr>
          <w:rFonts w:ascii="Times New Roman" w:hAnsi="Times New Roman"/>
          <w:sz w:val="28"/>
          <w:szCs w:val="28"/>
        </w:rPr>
        <w:t>» указываются основание возникновения обязательства, а также реквизиты (дата, номер) соответствующего договора или акта.</w:t>
      </w:r>
    </w:p>
    <w:p w:rsidR="00835701" w:rsidRPr="00E00F6B" w:rsidRDefault="00096ED3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Сумма обязательства / размер обязательства по состоянию на отчетную дату</w:t>
      </w:r>
      <w:r w:rsidRPr="00E00F6B">
        <w:rPr>
          <w:rFonts w:ascii="Times New Roman" w:hAnsi="Times New Roman"/>
          <w:sz w:val="28"/>
          <w:szCs w:val="28"/>
        </w:rPr>
        <w:t>» указываются сумма основного обязательства (без суммы процентов) (т.е. сумма кредита, долга) и размер обязательства (оставшийся непогашенным долг</w:t>
      </w:r>
      <w:r w:rsidR="00601859">
        <w:rPr>
          <w:rFonts w:ascii="Times New Roman" w:hAnsi="Times New Roman"/>
          <w:sz w:val="28"/>
          <w:szCs w:val="28"/>
        </w:rPr>
        <w:t xml:space="preserve"> с суммой процентов</w:t>
      </w:r>
      <w:r w:rsidRPr="00E00F6B">
        <w:rPr>
          <w:rFonts w:ascii="Times New Roman" w:hAnsi="Times New Roman"/>
          <w:sz w:val="28"/>
          <w:szCs w:val="28"/>
        </w:rPr>
        <w:t xml:space="preserve">) по состоянию на отчетную дату. Для обязательств, выраженных в иностранной валюте, сумма указывается в рублях по курсу Банка России на отчетную дату. </w:t>
      </w:r>
    </w:p>
    <w:p w:rsidR="00F51045" w:rsidRPr="00E00F6B" w:rsidRDefault="00096ED3" w:rsidP="002E3630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Сведения об официальных курсах валют на заданную дату, устанавливаемы</w:t>
      </w:r>
      <w:r w:rsidR="005B6A25">
        <w:rPr>
          <w:rFonts w:ascii="Times New Roman" w:hAnsi="Times New Roman"/>
          <w:sz w:val="28"/>
          <w:szCs w:val="28"/>
        </w:rPr>
        <w:t>х</w:t>
      </w:r>
      <w:r w:rsidRPr="00E00F6B">
        <w:rPr>
          <w:rFonts w:ascii="Times New Roman" w:hAnsi="Times New Roman"/>
          <w:sz w:val="28"/>
          <w:szCs w:val="28"/>
        </w:rPr>
        <w:t xml:space="preserve"> Центральным банком Российской Федерации, размещены на его официальном сайте: </w:t>
      </w:r>
      <w:hyperlink r:id="rId27" w:history="1">
        <w:r w:rsidRPr="00E00F6B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="00884321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9D662F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случае если </w:t>
      </w:r>
      <w:r w:rsidR="00096ED3" w:rsidRPr="00E00F6B">
        <w:rPr>
          <w:rFonts w:ascii="Times New Roman" w:hAnsi="Times New Roman"/>
          <w:sz w:val="28"/>
          <w:szCs w:val="28"/>
        </w:rPr>
        <w:t>на отчетную дату размер обязательства (оставшийся непогашенным долг</w:t>
      </w:r>
      <w:r w:rsidR="00601859">
        <w:rPr>
          <w:rFonts w:ascii="Times New Roman" w:hAnsi="Times New Roman"/>
          <w:sz w:val="28"/>
          <w:szCs w:val="28"/>
        </w:rPr>
        <w:t xml:space="preserve"> с суммой процентов</w:t>
      </w:r>
      <w:r w:rsidR="00096ED3" w:rsidRPr="00E00F6B">
        <w:rPr>
          <w:rFonts w:ascii="Times New Roman" w:hAnsi="Times New Roman"/>
          <w:sz w:val="28"/>
          <w:szCs w:val="28"/>
        </w:rPr>
        <w:t>) составил менее 500 000 рублей, то такое финансовое обязательство в справке</w:t>
      </w:r>
      <w:r w:rsidRPr="00E00F6B">
        <w:rPr>
          <w:rFonts w:ascii="Times New Roman" w:hAnsi="Times New Roman"/>
          <w:sz w:val="28"/>
          <w:szCs w:val="28"/>
        </w:rPr>
        <w:t xml:space="preserve"> не указывается</w:t>
      </w:r>
      <w:r w:rsidR="00096ED3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884321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bookmarkStart w:id="9" w:name="Par633"/>
      <w:bookmarkEnd w:id="9"/>
      <w:r w:rsidRPr="00E00F6B">
        <w:rPr>
          <w:rFonts w:ascii="Times New Roman" w:hAnsi="Times New Roman"/>
          <w:sz w:val="28"/>
          <w:szCs w:val="28"/>
        </w:rPr>
        <w:t>В графе «</w:t>
      </w:r>
      <w:r w:rsidR="00096ED3" w:rsidRPr="00E00F6B">
        <w:rPr>
          <w:rFonts w:ascii="Times New Roman" w:hAnsi="Times New Roman"/>
          <w:b/>
          <w:sz w:val="28"/>
          <w:szCs w:val="28"/>
        </w:rPr>
        <w:t>Условия обязательства</w:t>
      </w:r>
      <w:r w:rsidR="00096ED3" w:rsidRPr="00E00F6B">
        <w:rPr>
          <w:rFonts w:ascii="Times New Roman" w:hAnsi="Times New Roman"/>
          <w:sz w:val="28"/>
          <w:szCs w:val="28"/>
        </w:rPr>
        <w:t>» указываются годовая процентная ставка обязательства, заложенное в обеспечение обязательства имущество, выданные в обеспечение исполнения</w:t>
      </w:r>
      <w:r w:rsidR="00096ED3" w:rsidRPr="00E00F6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обязательства гарантии и поручительства.</w:t>
      </w:r>
    </w:p>
    <w:p w:rsidR="00835701" w:rsidRPr="00E00F6B" w:rsidRDefault="00096ED3" w:rsidP="002E3630">
      <w:pPr>
        <w:pStyle w:val="aa"/>
        <w:numPr>
          <w:ilvl w:val="0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Помимо прочего подлежат указанию:</w:t>
      </w:r>
    </w:p>
    <w:p w:rsidR="00F51045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договор о предоставлении кредита, в том числе при наличии у лица кредитной карты с доступным лимитом овердрафта (указываются обязательства, возникшие в связи с имеющейся задолженностью по кредитной карте на конец отчетного периода равной или превышающей 500 000 руб</w:t>
      </w:r>
      <w:r w:rsidR="0006694D">
        <w:rPr>
          <w:rFonts w:ascii="Times New Roman" w:hAnsi="Times New Roman"/>
          <w:sz w:val="28"/>
          <w:szCs w:val="28"/>
        </w:rPr>
        <w:t>.</w:t>
      </w:r>
      <w:r w:rsidRPr="00E00F6B">
        <w:rPr>
          <w:rFonts w:ascii="Times New Roman" w:hAnsi="Times New Roman"/>
          <w:sz w:val="28"/>
          <w:szCs w:val="28"/>
        </w:rPr>
        <w:t>);</w:t>
      </w:r>
    </w:p>
    <w:p w:rsidR="00F51045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договор финансовой аренды (лизинг);</w:t>
      </w:r>
    </w:p>
    <w:p w:rsidR="00F51045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3) договор займа;</w:t>
      </w:r>
    </w:p>
    <w:p w:rsidR="00F51045" w:rsidRPr="00E00F6B" w:rsidRDefault="00096ED3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>4) договор финансирования под уступку денежного требования;</w:t>
      </w:r>
    </w:p>
    <w:p w:rsidR="00F51045" w:rsidRPr="00E00F6B" w:rsidRDefault="00096ED3" w:rsidP="002E3630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5) обязательства, связанные с заключением договора об уступке права требования;</w:t>
      </w:r>
    </w:p>
    <w:p w:rsidR="00F51045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6) обязательства вследствие причинения вреда (финансовые);</w:t>
      </w:r>
    </w:p>
    <w:p w:rsidR="00FA7EE8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7) обязательства по договору поручительства (в случае,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поручителя);</w:t>
      </w:r>
    </w:p>
    <w:p w:rsidR="008937E4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8) обязательства по уплате алиментов (если по состоянию на отчетную дату сумма невыплаченных алиментов равна или превышает 500 000 руб.);</w:t>
      </w:r>
    </w:p>
    <w:p w:rsidR="006E7326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9) обязательства по выплате арендной платы за наем жилого или нежилого помещения (если по состоянию на отчетную дату сумма невыплаченной арендной платы равна или превышает 500 000 руб.);</w:t>
      </w:r>
    </w:p>
    <w:p w:rsidR="008937E4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10) иные обязательства, в том числе установленные решением суда.</w:t>
      </w:r>
    </w:p>
    <w:p w:rsidR="00835701" w:rsidRPr="00E00F6B" w:rsidRDefault="00096ED3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Отдельные виды срочных обязательств финансового характера</w:t>
      </w:r>
      <w:r w:rsidRPr="00E00F6B">
        <w:rPr>
          <w:rFonts w:ascii="Times New Roman" w:hAnsi="Times New Roman"/>
          <w:sz w:val="28"/>
          <w:szCs w:val="28"/>
        </w:rPr>
        <w:t>:</w:t>
      </w:r>
    </w:p>
    <w:p w:rsidR="008937E4" w:rsidRPr="00E00F6B" w:rsidRDefault="00767EB3" w:rsidP="002E3630">
      <w:pPr>
        <w:pStyle w:val="aa"/>
        <w:widowControl w:val="0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1)</w:t>
      </w:r>
      <w:r w:rsidR="00025686" w:rsidRPr="00E00F6B">
        <w:rPr>
          <w:rFonts w:ascii="Times New Roman" w:hAnsi="Times New Roman"/>
          <w:b/>
          <w:sz w:val="28"/>
          <w:szCs w:val="28"/>
        </w:rPr>
        <w:t> </w:t>
      </w:r>
      <w:r w:rsidR="00096ED3" w:rsidRPr="00E00F6B">
        <w:rPr>
          <w:rFonts w:ascii="Times New Roman" w:hAnsi="Times New Roman"/>
          <w:b/>
          <w:sz w:val="28"/>
          <w:szCs w:val="28"/>
        </w:rPr>
        <w:t xml:space="preserve">участие в долевом строительстве </w:t>
      </w:r>
      <w:r w:rsidR="00CE6297" w:rsidRPr="00E00F6B">
        <w:rPr>
          <w:rFonts w:ascii="Times New Roman" w:hAnsi="Times New Roman"/>
          <w:b/>
          <w:sz w:val="28"/>
          <w:szCs w:val="28"/>
        </w:rPr>
        <w:t>объекта недвижимости</w:t>
      </w:r>
      <w:r w:rsidR="009D2120" w:rsidRPr="00E00F6B">
        <w:rPr>
          <w:rFonts w:ascii="Times New Roman" w:hAnsi="Times New Roman"/>
          <w:b/>
          <w:sz w:val="28"/>
          <w:szCs w:val="28"/>
        </w:rPr>
        <w:t>.</w:t>
      </w:r>
      <w:r w:rsidR="00096ED3" w:rsidRPr="00E00F6B">
        <w:rPr>
          <w:rFonts w:ascii="Times New Roman" w:hAnsi="Times New Roman"/>
          <w:b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До</w:t>
      </w:r>
      <w:r w:rsidR="00025686" w:rsidRPr="00E00F6B">
        <w:rPr>
          <w:rFonts w:ascii="Times New Roman" w:hAnsi="Times New Roman"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подразделе. При этом не имеет значения, оформлялся ли кредитный договор с банком или иной кредитной организацией для оплаты по указанному договору.</w:t>
      </w:r>
    </w:p>
    <w:p w:rsidR="008937E4" w:rsidRPr="00E00F6B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На практике распространены случаи,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года.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строительства, которым в соответствии с договором долевого участия обязательства по уплате полной стоимости квартиры в многоквартирном доме выполнены, подлежат отражению в подразделе 6.2 справки. В этом случае в графе 3 подраздела 6.2 справки указывается вторая сторона обязательства: должник, наименование юридического лица, адрес организации, с которой заключен договор долевого участия, остальные графы заполняются также в соответствии с договором долевого участия согласно ссылкам к данному разделу справки, при этом в графе «Содержание обязательства» можно отразить</w:t>
      </w:r>
      <w:r w:rsidR="00901DE5" w:rsidRPr="00E00F6B">
        <w:rPr>
          <w:rFonts w:ascii="Times New Roman" w:hAnsi="Times New Roman"/>
          <w:sz w:val="28"/>
          <w:szCs w:val="28"/>
        </w:rPr>
        <w:t>,</w:t>
      </w:r>
      <w:r w:rsidRPr="00E00F6B">
        <w:rPr>
          <w:rFonts w:ascii="Times New Roman" w:hAnsi="Times New Roman"/>
          <w:sz w:val="28"/>
          <w:szCs w:val="28"/>
        </w:rPr>
        <w:t xml:space="preserve"> что денежные средства переданы застройщику в полном объеме. Аналогичный порядок распространяется на сделки по участию в строительстве объекта недвижимости, например, ЖСК, предварительные договоры купли-продажи и другие формы участия.</w:t>
      </w:r>
    </w:p>
    <w:p w:rsidR="008937E4" w:rsidRDefault="00096ED3" w:rsidP="002E3630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2) обязательства по ипотеке в случае разделения суммы кредита между супругами.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Согласно пунктам 4 и 5 статьи 9 Федерального закона от 16 июля 1998 г. № 102-ФЗ «Об ипотеке (залоге недвижимости)» обязательство, обеспечиваемое ипотекой, должно быть названо в договоре об </w:t>
      </w:r>
      <w:r w:rsidRPr="00E00F6B">
        <w:rPr>
          <w:rFonts w:ascii="Times New Roman" w:hAnsi="Times New Roman"/>
          <w:sz w:val="28"/>
          <w:szCs w:val="28"/>
        </w:rPr>
        <w:lastRenderedPageBreak/>
        <w:t>ипотеке с указанием его суммы, основания возникновения и срока исполнения. В тех случаях, когда это обязательство основано на каком-либо договоре, должны быть указаны стороны этого договора, дата и место его заключения. Если обеспечиваемое ипотекой обязательство подлежит исполнению по частям, в договоре об ипотеке должны быть указаны сроки (периодичность) соответствующих платежей и их размеры либо условия, позволяющие определить эти размеры.</w:t>
      </w:r>
    </w:p>
    <w:p w:rsidR="00522B18" w:rsidRDefault="00096ED3" w:rsidP="002E3630">
      <w:pPr>
        <w:pStyle w:val="aa"/>
        <w:ind w:left="0" w:firstLine="567"/>
        <w:rPr>
          <w:rFonts w:ascii="Times New Roman" w:hAnsi="Times New Roman"/>
          <w:sz w:val="24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Таким образом, если в кредитном договоре, на котором основан договор об ипотеке, сумма кредита разделена между супругами, </w:t>
      </w:r>
      <w:proofErr w:type="spellStart"/>
      <w:r w:rsidRPr="00E00F6B">
        <w:rPr>
          <w:rFonts w:ascii="Times New Roman" w:hAnsi="Times New Roman"/>
          <w:sz w:val="28"/>
          <w:szCs w:val="28"/>
        </w:rPr>
        <w:t>созаемщиками</w:t>
      </w:r>
      <w:proofErr w:type="spellEnd"/>
      <w:r w:rsidRPr="00E00F6B">
        <w:rPr>
          <w:rFonts w:ascii="Times New Roman" w:hAnsi="Times New Roman"/>
          <w:sz w:val="28"/>
          <w:szCs w:val="28"/>
        </w:rPr>
        <w:t xml:space="preserve">, то в данном подразделе в графе 5 следует отразить в каждой справке (служащего (работника) и его супруги (супруга)) сумму в соответствии с данным договором. Если в кредитном договоре сумма обязательств не разделена, то следует отразить всю сумму обязательств, а в графе 6 названного подраздела указать </w:t>
      </w:r>
      <w:proofErr w:type="spellStart"/>
      <w:r w:rsidRPr="00E00F6B">
        <w:rPr>
          <w:rFonts w:ascii="Times New Roman" w:hAnsi="Times New Roman"/>
          <w:sz w:val="28"/>
          <w:szCs w:val="28"/>
        </w:rPr>
        <w:t>созаемщиков</w:t>
      </w:r>
      <w:proofErr w:type="spellEnd"/>
      <w:r w:rsidRPr="00E00F6B">
        <w:rPr>
          <w:rFonts w:ascii="Times New Roman" w:hAnsi="Times New Roman"/>
          <w:sz w:val="28"/>
          <w:szCs w:val="28"/>
        </w:rPr>
        <w:t>.</w:t>
      </w:r>
      <w:r w:rsidR="00522B18" w:rsidRPr="00E00F6B">
        <w:rPr>
          <w:rFonts w:ascii="Times New Roman" w:hAnsi="Times New Roman"/>
          <w:sz w:val="24"/>
          <w:szCs w:val="28"/>
        </w:rPr>
        <w:t xml:space="preserve"> </w:t>
      </w:r>
    </w:p>
    <w:p w:rsidR="00F06684" w:rsidRDefault="00F06684" w:rsidP="002E3630">
      <w:pPr>
        <w:ind w:firstLine="567"/>
        <w:rPr>
          <w:rFonts w:ascii="Times New Roman" w:hAnsi="Times New Roman"/>
          <w:sz w:val="28"/>
          <w:szCs w:val="28"/>
        </w:rPr>
      </w:pPr>
      <w:r w:rsidRPr="00F06684">
        <w:rPr>
          <w:rFonts w:ascii="Times New Roman" w:hAnsi="Times New Roman"/>
          <w:b/>
          <w:sz w:val="28"/>
          <w:szCs w:val="28"/>
        </w:rPr>
        <w:t>3) </w:t>
      </w:r>
      <w:r w:rsidR="00016F61">
        <w:rPr>
          <w:rFonts w:ascii="Times New Roman" w:hAnsi="Times New Roman"/>
          <w:b/>
          <w:sz w:val="28"/>
          <w:szCs w:val="28"/>
        </w:rPr>
        <w:t>обязательства по договорам страхования</w:t>
      </w:r>
      <w:r w:rsidRPr="00F06684">
        <w:rPr>
          <w:rFonts w:ascii="Times New Roman" w:hAnsi="Times New Roman"/>
          <w:b/>
          <w:sz w:val="28"/>
          <w:szCs w:val="28"/>
        </w:rPr>
        <w:t xml:space="preserve"> жизни на случай смерти, дожития до определенного возраста или срока либо наст</w:t>
      </w:r>
      <w:r w:rsidR="008111F2">
        <w:rPr>
          <w:rFonts w:ascii="Times New Roman" w:hAnsi="Times New Roman"/>
          <w:b/>
          <w:sz w:val="28"/>
          <w:szCs w:val="28"/>
        </w:rPr>
        <w:t>упления иного события; пенсионн</w:t>
      </w:r>
      <w:r w:rsidRPr="00F06684">
        <w:rPr>
          <w:rFonts w:ascii="Times New Roman" w:hAnsi="Times New Roman"/>
          <w:b/>
          <w:sz w:val="28"/>
          <w:szCs w:val="28"/>
        </w:rPr>
        <w:t xml:space="preserve">ого страхования; страхования жизни с условием периодических страховых выплат (ренты, аннуитетов) и (или) с участием страхователя в инвестиционном доходе страховщика. </w:t>
      </w:r>
      <w:r w:rsidRPr="00F06684">
        <w:rPr>
          <w:rFonts w:ascii="Times New Roman" w:hAnsi="Times New Roman"/>
          <w:sz w:val="28"/>
          <w:szCs w:val="28"/>
        </w:rPr>
        <w:t xml:space="preserve">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срока, заключаются на продолжительный период и в этой связи страховые выплаты по таким договорам </w:t>
      </w:r>
      <w:r w:rsidR="000C4E88">
        <w:rPr>
          <w:rFonts w:ascii="Times New Roman" w:hAnsi="Times New Roman"/>
          <w:sz w:val="28"/>
          <w:szCs w:val="28"/>
        </w:rPr>
        <w:t>рассматриваются</w:t>
      </w:r>
      <w:r w:rsidRPr="00F06684">
        <w:rPr>
          <w:rFonts w:ascii="Times New Roman" w:hAnsi="Times New Roman"/>
          <w:sz w:val="28"/>
          <w:szCs w:val="28"/>
        </w:rPr>
        <w:t xml:space="preserve"> в качестве дохода лица, </w:t>
      </w:r>
      <w:r w:rsidR="000C4E88">
        <w:rPr>
          <w:rFonts w:ascii="Times New Roman" w:hAnsi="Times New Roman"/>
          <w:sz w:val="28"/>
          <w:szCs w:val="28"/>
        </w:rPr>
        <w:t>в отношении которого представляется справка</w:t>
      </w:r>
      <w:r w:rsidRPr="00F06684">
        <w:rPr>
          <w:rFonts w:ascii="Times New Roman" w:hAnsi="Times New Roman"/>
          <w:sz w:val="28"/>
          <w:szCs w:val="28"/>
        </w:rPr>
        <w:t>.</w:t>
      </w:r>
    </w:p>
    <w:p w:rsidR="000C4E88" w:rsidRDefault="000C4E88" w:rsidP="002E3630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</w:t>
      </w:r>
      <w:r w:rsidR="0006695A">
        <w:rPr>
          <w:rFonts w:ascii="Times New Roman" w:hAnsi="Times New Roman"/>
          <w:sz w:val="28"/>
          <w:szCs w:val="28"/>
        </w:rPr>
        <w:t xml:space="preserve">осуществления </w:t>
      </w:r>
      <w:r>
        <w:rPr>
          <w:rFonts w:ascii="Times New Roman" w:hAnsi="Times New Roman"/>
          <w:sz w:val="28"/>
          <w:szCs w:val="28"/>
        </w:rPr>
        <w:t xml:space="preserve">страховой </w:t>
      </w:r>
      <w:r w:rsidR="0006694D">
        <w:rPr>
          <w:rFonts w:ascii="Times New Roman" w:hAnsi="Times New Roman"/>
          <w:sz w:val="28"/>
          <w:szCs w:val="28"/>
        </w:rPr>
        <w:t xml:space="preserve">организацией </w:t>
      </w:r>
      <w:r>
        <w:rPr>
          <w:rFonts w:ascii="Times New Roman" w:hAnsi="Times New Roman"/>
          <w:sz w:val="28"/>
          <w:szCs w:val="28"/>
        </w:rPr>
        <w:t xml:space="preserve">страховой выплаты </w:t>
      </w:r>
      <w:r w:rsidRPr="000C4E88">
        <w:rPr>
          <w:rFonts w:ascii="Times New Roman" w:hAnsi="Times New Roman"/>
          <w:sz w:val="28"/>
          <w:szCs w:val="28"/>
        </w:rPr>
        <w:t xml:space="preserve">информация об имеющихся на отчетную дату обязательствах </w:t>
      </w:r>
      <w:r>
        <w:rPr>
          <w:rFonts w:ascii="Times New Roman" w:hAnsi="Times New Roman"/>
          <w:sz w:val="28"/>
          <w:szCs w:val="28"/>
        </w:rPr>
        <w:t xml:space="preserve">страховой </w:t>
      </w:r>
      <w:r w:rsidR="0006695A">
        <w:rPr>
          <w:rFonts w:ascii="Times New Roman" w:hAnsi="Times New Roman"/>
          <w:sz w:val="28"/>
          <w:szCs w:val="28"/>
        </w:rPr>
        <w:t xml:space="preserve">организации </w:t>
      </w:r>
      <w:r w:rsidRPr="000C4E88">
        <w:rPr>
          <w:rFonts w:ascii="Times New Roman" w:hAnsi="Times New Roman"/>
          <w:sz w:val="28"/>
          <w:szCs w:val="28"/>
        </w:rPr>
        <w:t xml:space="preserve">по договору </w:t>
      </w:r>
      <w:r>
        <w:rPr>
          <w:rFonts w:ascii="Times New Roman" w:hAnsi="Times New Roman"/>
          <w:sz w:val="28"/>
          <w:szCs w:val="28"/>
        </w:rPr>
        <w:t>страхования</w:t>
      </w:r>
      <w:r w:rsidRPr="000C4E88">
        <w:rPr>
          <w:rFonts w:ascii="Times New Roman" w:hAnsi="Times New Roman"/>
          <w:sz w:val="28"/>
          <w:szCs w:val="28"/>
        </w:rPr>
        <w:t xml:space="preserve"> подлежит отражению в данном подразделе</w:t>
      </w:r>
      <w:r>
        <w:rPr>
          <w:rFonts w:ascii="Times New Roman" w:hAnsi="Times New Roman"/>
          <w:sz w:val="28"/>
          <w:szCs w:val="28"/>
        </w:rPr>
        <w:t>.</w:t>
      </w:r>
    </w:p>
    <w:p w:rsidR="002813DF" w:rsidRDefault="004E1358" w:rsidP="002E3630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2813DF" w:rsidRPr="002813DF">
        <w:rPr>
          <w:rFonts w:ascii="Times New Roman" w:hAnsi="Times New Roman"/>
          <w:sz w:val="28"/>
          <w:szCs w:val="28"/>
        </w:rPr>
        <w:t xml:space="preserve"> графе 3 подраздела 6.2 справки указывается вторая сторона обязательства: должник, наименование юридического лица, адрес организации, с которой заключен </w:t>
      </w:r>
      <w:r w:rsidR="002813DF">
        <w:rPr>
          <w:rFonts w:ascii="Times New Roman" w:hAnsi="Times New Roman"/>
          <w:sz w:val="28"/>
          <w:szCs w:val="28"/>
        </w:rPr>
        <w:t xml:space="preserve">соответствующий </w:t>
      </w:r>
      <w:r w:rsidR="002813DF" w:rsidRPr="002813DF">
        <w:rPr>
          <w:rFonts w:ascii="Times New Roman" w:hAnsi="Times New Roman"/>
          <w:sz w:val="28"/>
          <w:szCs w:val="28"/>
        </w:rPr>
        <w:t>договор, остальные графы заполняются также согласно ссылкам к данному разделу справки</w:t>
      </w:r>
      <w:r w:rsidR="002813DF">
        <w:rPr>
          <w:rFonts w:ascii="Times New Roman" w:hAnsi="Times New Roman"/>
          <w:sz w:val="28"/>
          <w:szCs w:val="28"/>
        </w:rPr>
        <w:t xml:space="preserve">. </w:t>
      </w:r>
      <w:r w:rsidR="002813DF" w:rsidRPr="002813DF">
        <w:rPr>
          <w:rFonts w:ascii="Times New Roman" w:hAnsi="Times New Roman"/>
          <w:sz w:val="28"/>
          <w:szCs w:val="28"/>
        </w:rPr>
        <w:t>В графе 5 указываются сумма обязательства и размер обязательства по состоянию на отчетную дату, выраженные в рублевом эквиваленте.</w:t>
      </w:r>
    </w:p>
    <w:p w:rsidR="00D526B3" w:rsidRDefault="000C7694" w:rsidP="002E3630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4) </w:t>
      </w:r>
      <w:r w:rsidR="00C70F1B">
        <w:rPr>
          <w:rFonts w:ascii="Times New Roman" w:hAnsi="Times New Roman"/>
          <w:b/>
          <w:sz w:val="28"/>
          <w:szCs w:val="28"/>
        </w:rPr>
        <w:t>обязательства по договорам о брокерском обслуживании и договорам доверительного управления ценными бумагами, в том числе по договорам, предусматривающим ведение индивидуального инвестиционного счета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="00D526B3" w:rsidRPr="00D526B3">
        <w:rPr>
          <w:rFonts w:ascii="Times New Roman" w:hAnsi="Times New Roman"/>
          <w:sz w:val="28"/>
          <w:szCs w:val="28"/>
        </w:rPr>
        <w:t xml:space="preserve">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(у клиента – обязательства по оплате вознаграждения, у профессионального участника – обязательства вернуть по требованию клиента переданные денежные средства). </w:t>
      </w:r>
    </w:p>
    <w:p w:rsidR="000032B2" w:rsidRDefault="00C70F1B" w:rsidP="00D526B3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подразделе 6.2 справки подлежат отражению сведения о денежных обязательствах клиента и профессионального участника рынка ценных бумаг, возникших в рамках соответствующего договора, которые равны или </w:t>
      </w:r>
      <w:r>
        <w:rPr>
          <w:rFonts w:ascii="Times New Roman" w:hAnsi="Times New Roman"/>
          <w:sz w:val="28"/>
          <w:szCs w:val="28"/>
        </w:rPr>
        <w:lastRenderedPageBreak/>
        <w:t>превышают 500 000 руб.</w:t>
      </w:r>
      <w:r w:rsidR="00D526B3">
        <w:rPr>
          <w:rFonts w:ascii="Times New Roman" w:hAnsi="Times New Roman"/>
          <w:sz w:val="28"/>
          <w:szCs w:val="28"/>
        </w:rPr>
        <w:t xml:space="preserve"> Денежные обязательства профессионального участника рынка ценных бумаг указываются за вычетом </w:t>
      </w:r>
      <w:r w:rsidR="00D526B3" w:rsidRPr="00F858B6">
        <w:rPr>
          <w:rFonts w:ascii="Times New Roman" w:hAnsi="Times New Roman"/>
          <w:sz w:val="28"/>
          <w:szCs w:val="28"/>
        </w:rPr>
        <w:t>стоимости приобретенных в рамках договора на брокерское обслуживание либо договора доверительного управления ценных бумаг</w:t>
      </w:r>
      <w:r w:rsidR="00D526B3">
        <w:rPr>
          <w:rFonts w:ascii="Times New Roman" w:hAnsi="Times New Roman"/>
          <w:sz w:val="28"/>
          <w:szCs w:val="28"/>
        </w:rPr>
        <w:t>.</w:t>
      </w:r>
    </w:p>
    <w:p w:rsidR="00D526B3" w:rsidRDefault="00D526B3" w:rsidP="00D526B3">
      <w:pPr>
        <w:ind w:firstLine="567"/>
        <w:rPr>
          <w:rFonts w:ascii="Times New Roman" w:hAnsi="Times New Roman"/>
          <w:sz w:val="24"/>
          <w:szCs w:val="28"/>
        </w:rPr>
      </w:pPr>
    </w:p>
    <w:p w:rsidR="00522B18" w:rsidRPr="00E00F6B" w:rsidRDefault="00522B18" w:rsidP="00522B1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РАЗДЕЛ 7. 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</w:p>
    <w:p w:rsidR="00522B18" w:rsidRPr="00E00F6B" w:rsidRDefault="00522B18" w:rsidP="00522B18">
      <w:pPr>
        <w:ind w:firstLine="851"/>
        <w:jc w:val="center"/>
        <w:rPr>
          <w:rFonts w:ascii="Times New Roman" w:hAnsi="Times New Roman"/>
          <w:sz w:val="24"/>
          <w:szCs w:val="28"/>
        </w:rPr>
      </w:pPr>
    </w:p>
    <w:p w:rsidR="00835701" w:rsidRPr="00E00F6B" w:rsidRDefault="001F43C6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данном разделе указываются сведения о недвижимом имуществе</w:t>
      </w:r>
      <w:r w:rsidR="00C0757B">
        <w:rPr>
          <w:rFonts w:ascii="Times New Roman" w:hAnsi="Times New Roman"/>
          <w:sz w:val="28"/>
          <w:szCs w:val="28"/>
        </w:rPr>
        <w:t xml:space="preserve"> (в т.ч. доли в праве собственности)</w:t>
      </w:r>
      <w:r w:rsidRPr="00E00F6B">
        <w:rPr>
          <w:rFonts w:ascii="Times New Roman" w:hAnsi="Times New Roman"/>
          <w:sz w:val="28"/>
          <w:szCs w:val="28"/>
        </w:rPr>
        <w:t>, транспортных средствах и ценных бумагах (в т.ч. дол</w:t>
      </w:r>
      <w:r w:rsidR="0006694D">
        <w:rPr>
          <w:rFonts w:ascii="Times New Roman" w:hAnsi="Times New Roman"/>
          <w:sz w:val="28"/>
          <w:szCs w:val="28"/>
        </w:rPr>
        <w:t>ях</w:t>
      </w:r>
      <w:r w:rsidRPr="00E00F6B">
        <w:rPr>
          <w:rFonts w:ascii="Times New Roman" w:hAnsi="Times New Roman"/>
          <w:sz w:val="28"/>
          <w:szCs w:val="28"/>
        </w:rPr>
        <w:t xml:space="preserve"> участия в уставном капитале общества), отчужденных в течение отчетного периода в результате безвозмездной сделки</w:t>
      </w:r>
      <w:r w:rsidR="00282FEB" w:rsidRPr="00E00F6B">
        <w:rPr>
          <w:rFonts w:ascii="Times New Roman" w:hAnsi="Times New Roman"/>
          <w:sz w:val="28"/>
          <w:szCs w:val="28"/>
        </w:rPr>
        <w:t xml:space="preserve">, </w:t>
      </w:r>
      <w:r w:rsidRPr="00E00F6B">
        <w:rPr>
          <w:rFonts w:ascii="Times New Roman" w:hAnsi="Times New Roman"/>
          <w:sz w:val="28"/>
          <w:szCs w:val="28"/>
        </w:rPr>
        <w:t xml:space="preserve">а также, например, сведения об утилизации автомобиля. </w:t>
      </w:r>
    </w:p>
    <w:p w:rsidR="00835701" w:rsidRPr="00E00F6B" w:rsidRDefault="00AF135F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Безвозмездн</w:t>
      </w:r>
      <w:r w:rsidR="003E453D" w:rsidRPr="00E00F6B">
        <w:rPr>
          <w:rFonts w:ascii="Times New Roman" w:hAnsi="Times New Roman"/>
          <w:sz w:val="28"/>
          <w:szCs w:val="28"/>
        </w:rPr>
        <w:t>ой</w:t>
      </w:r>
      <w:r w:rsidRPr="00E00F6B">
        <w:rPr>
          <w:rFonts w:ascii="Times New Roman" w:hAnsi="Times New Roman"/>
          <w:sz w:val="28"/>
          <w:szCs w:val="28"/>
        </w:rPr>
        <w:t xml:space="preserve"> признается сделка, по которой одна сторона (служащий (работник), его супруга (супруг), несовершеннолетний ребенок) обязуется предоставить что-либо другой стороне без получения от нее платы или иного встречного предоставления.</w:t>
      </w:r>
    </w:p>
    <w:p w:rsidR="00835701" w:rsidRPr="00E00F6B" w:rsidRDefault="00AF135F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К безвозмездн</w:t>
      </w:r>
      <w:r w:rsidR="001E3D2A" w:rsidRPr="00E00F6B">
        <w:rPr>
          <w:rFonts w:ascii="Times New Roman" w:hAnsi="Times New Roman"/>
          <w:sz w:val="28"/>
          <w:szCs w:val="28"/>
        </w:rPr>
        <w:t>ой</w:t>
      </w:r>
      <w:r w:rsidRPr="00E00F6B">
        <w:rPr>
          <w:rFonts w:ascii="Times New Roman" w:hAnsi="Times New Roman"/>
          <w:sz w:val="28"/>
          <w:szCs w:val="28"/>
        </w:rPr>
        <w:t xml:space="preserve"> сделк</w:t>
      </w:r>
      <w:r w:rsidR="00741924" w:rsidRPr="00E00F6B">
        <w:rPr>
          <w:rFonts w:ascii="Times New Roman" w:hAnsi="Times New Roman"/>
          <w:sz w:val="28"/>
          <w:szCs w:val="28"/>
        </w:rPr>
        <w:t>е можно отнести договор дарения.</w:t>
      </w:r>
    </w:p>
    <w:p w:rsidR="00956573" w:rsidRPr="00E00F6B" w:rsidRDefault="00741924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Каждый объект безвозмездной сделки указывается отдельно.</w:t>
      </w:r>
    </w:p>
    <w:p w:rsidR="00951BAE" w:rsidRPr="00E00F6B" w:rsidRDefault="00741924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строках «Земельные участки» и «Иное недвижимое имущество» рекомендуется указывать вид недвижимого имущества (в отношении земельных участков следует руководствоваться </w:t>
      </w:r>
      <w:r w:rsidRPr="002E3630">
        <w:rPr>
          <w:rFonts w:ascii="Times New Roman" w:hAnsi="Times New Roman"/>
          <w:sz w:val="28"/>
          <w:szCs w:val="28"/>
        </w:rPr>
        <w:t xml:space="preserve">пунктом </w:t>
      </w:r>
      <w:r w:rsidR="0006694D">
        <w:rPr>
          <w:rFonts w:ascii="Times New Roman" w:hAnsi="Times New Roman"/>
          <w:sz w:val="28"/>
          <w:szCs w:val="28"/>
        </w:rPr>
        <w:t>79</w:t>
      </w:r>
      <w:r w:rsidR="0006694D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настоящих Методических рекомендаций), местонахождение (адрес) в </w:t>
      </w:r>
      <w:r w:rsidRPr="002E3630">
        <w:rPr>
          <w:rFonts w:ascii="Times New Roman" w:hAnsi="Times New Roman"/>
          <w:sz w:val="28"/>
          <w:szCs w:val="28"/>
        </w:rPr>
        <w:t xml:space="preserve">соответствии с пунктами </w:t>
      </w:r>
      <w:r w:rsidR="0006694D" w:rsidRPr="002E3630">
        <w:rPr>
          <w:rFonts w:ascii="Times New Roman" w:hAnsi="Times New Roman"/>
          <w:sz w:val="28"/>
          <w:szCs w:val="28"/>
        </w:rPr>
        <w:t>8</w:t>
      </w:r>
      <w:r w:rsidR="0006694D">
        <w:rPr>
          <w:rFonts w:ascii="Times New Roman" w:hAnsi="Times New Roman"/>
          <w:sz w:val="28"/>
          <w:szCs w:val="28"/>
        </w:rPr>
        <w:t>8</w:t>
      </w:r>
      <w:r w:rsidR="002E3630" w:rsidRPr="002E3630">
        <w:rPr>
          <w:rFonts w:ascii="Times New Roman" w:hAnsi="Times New Roman"/>
          <w:sz w:val="28"/>
          <w:szCs w:val="28"/>
        </w:rPr>
        <w:t>-</w:t>
      </w:r>
      <w:r w:rsidR="0006694D">
        <w:rPr>
          <w:rFonts w:ascii="Times New Roman" w:hAnsi="Times New Roman"/>
          <w:sz w:val="28"/>
          <w:szCs w:val="28"/>
        </w:rPr>
        <w:t>8</w:t>
      </w:r>
      <w:r w:rsidR="002E3630" w:rsidRPr="002E3630">
        <w:rPr>
          <w:rFonts w:ascii="Times New Roman" w:hAnsi="Times New Roman"/>
          <w:sz w:val="28"/>
          <w:szCs w:val="28"/>
        </w:rPr>
        <w:t>9</w:t>
      </w:r>
      <w:r w:rsidR="00956573" w:rsidRPr="002E3630">
        <w:rPr>
          <w:rFonts w:ascii="Times New Roman" w:hAnsi="Times New Roman"/>
          <w:sz w:val="28"/>
          <w:szCs w:val="28"/>
        </w:rPr>
        <w:t xml:space="preserve"> настоящих</w:t>
      </w:r>
      <w:r w:rsidR="00956573" w:rsidRPr="00E00F6B">
        <w:rPr>
          <w:rFonts w:ascii="Times New Roman" w:hAnsi="Times New Roman"/>
          <w:sz w:val="28"/>
          <w:szCs w:val="28"/>
        </w:rPr>
        <w:t xml:space="preserve"> Методических рекомендаций, площадь (кв. м) в </w:t>
      </w:r>
      <w:r w:rsidR="00956573" w:rsidRPr="002E3630">
        <w:rPr>
          <w:rFonts w:ascii="Times New Roman" w:hAnsi="Times New Roman"/>
          <w:sz w:val="28"/>
          <w:szCs w:val="28"/>
        </w:rPr>
        <w:t xml:space="preserve">соответствии с пунктом </w:t>
      </w:r>
      <w:r w:rsidR="004F39E2" w:rsidRPr="002E3630">
        <w:rPr>
          <w:rFonts w:ascii="Times New Roman" w:hAnsi="Times New Roman"/>
          <w:sz w:val="28"/>
          <w:szCs w:val="28"/>
        </w:rPr>
        <w:t>9</w:t>
      </w:r>
      <w:r w:rsidR="0006694D">
        <w:rPr>
          <w:rFonts w:ascii="Times New Roman" w:hAnsi="Times New Roman"/>
          <w:sz w:val="28"/>
          <w:szCs w:val="28"/>
        </w:rPr>
        <w:t>0</w:t>
      </w:r>
      <w:r w:rsidR="004F39E2" w:rsidRPr="002E3630">
        <w:rPr>
          <w:rFonts w:ascii="Times New Roman" w:hAnsi="Times New Roman"/>
          <w:sz w:val="28"/>
          <w:szCs w:val="28"/>
        </w:rPr>
        <w:t xml:space="preserve"> </w:t>
      </w:r>
      <w:r w:rsidR="00956573" w:rsidRPr="002E3630">
        <w:rPr>
          <w:rFonts w:ascii="Times New Roman" w:hAnsi="Times New Roman"/>
          <w:sz w:val="28"/>
          <w:szCs w:val="28"/>
        </w:rPr>
        <w:t>настоящих</w:t>
      </w:r>
      <w:r w:rsidR="00956573" w:rsidRPr="00E00F6B">
        <w:rPr>
          <w:rFonts w:ascii="Times New Roman" w:hAnsi="Times New Roman"/>
          <w:sz w:val="28"/>
          <w:szCs w:val="28"/>
        </w:rPr>
        <w:t xml:space="preserve"> Методических рекомендаций</w:t>
      </w:r>
      <w:r w:rsidR="002A113B" w:rsidRPr="00E00F6B">
        <w:rPr>
          <w:rFonts w:ascii="Times New Roman" w:hAnsi="Times New Roman"/>
          <w:sz w:val="28"/>
          <w:szCs w:val="28"/>
        </w:rPr>
        <w:t>.</w:t>
      </w:r>
    </w:p>
    <w:p w:rsidR="00956573" w:rsidRPr="00E00F6B" w:rsidRDefault="00956573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строке «Транспортные средства» рекомендуется указывать вид, марку, модель транспортного средства, год изготовления</w:t>
      </w:r>
      <w:r w:rsidR="00B2437B" w:rsidRPr="00E00F6B">
        <w:rPr>
          <w:rFonts w:ascii="Times New Roman" w:hAnsi="Times New Roman"/>
          <w:sz w:val="28"/>
          <w:szCs w:val="28"/>
        </w:rPr>
        <w:t>, место регистрации</w:t>
      </w:r>
      <w:r w:rsidRPr="00E00F6B">
        <w:rPr>
          <w:rFonts w:ascii="Times New Roman" w:hAnsi="Times New Roman"/>
          <w:sz w:val="28"/>
          <w:szCs w:val="28"/>
        </w:rPr>
        <w:t>.</w:t>
      </w:r>
    </w:p>
    <w:p w:rsidR="00B2437B" w:rsidRPr="00E00F6B" w:rsidRDefault="00956573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строке «Ценные бумаги» рекомендуется указывать </w:t>
      </w:r>
      <w:r w:rsidR="00BA02AA" w:rsidRPr="00E00F6B">
        <w:rPr>
          <w:rFonts w:ascii="Times New Roman" w:hAnsi="Times New Roman"/>
          <w:sz w:val="28"/>
          <w:szCs w:val="28"/>
        </w:rPr>
        <w:t xml:space="preserve">вид ценной бумаги, лицо, выпустившее ценную бумагу, общее количество ценных бумаг, отчужденных в результате безвозмездной сделки, а также </w:t>
      </w:r>
      <w:r w:rsidR="00B2437B" w:rsidRPr="00E00F6B">
        <w:rPr>
          <w:rFonts w:ascii="Times New Roman" w:hAnsi="Times New Roman"/>
          <w:sz w:val="28"/>
          <w:szCs w:val="28"/>
        </w:rPr>
        <w:t>номинальную стоимость</w:t>
      </w:r>
      <w:r w:rsidR="00BA02AA" w:rsidRPr="00E00F6B">
        <w:rPr>
          <w:rFonts w:ascii="Times New Roman" w:hAnsi="Times New Roman"/>
          <w:sz w:val="28"/>
          <w:szCs w:val="28"/>
        </w:rPr>
        <w:t xml:space="preserve"> </w:t>
      </w:r>
      <w:r w:rsidR="001F43C6" w:rsidRPr="00E00F6B">
        <w:rPr>
          <w:rFonts w:ascii="Times New Roman" w:hAnsi="Times New Roman"/>
          <w:sz w:val="28"/>
          <w:szCs w:val="28"/>
        </w:rPr>
        <w:t xml:space="preserve">в рублях, а если стоимость выражена в иностранной валюте, то в рублях по курсу Банка России на дату совершения безвозмездной сделки. </w:t>
      </w:r>
    </w:p>
    <w:p w:rsidR="00956573" w:rsidRPr="002E3630" w:rsidRDefault="001F43C6" w:rsidP="002E3630">
      <w:pPr>
        <w:pStyle w:val="aa"/>
        <w:widowControl w:val="0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Для долей участия</w:t>
      </w:r>
      <w:r w:rsidR="00B2437B" w:rsidRPr="00E00F6B">
        <w:rPr>
          <w:rFonts w:ascii="Times New Roman" w:hAnsi="Times New Roman"/>
          <w:sz w:val="28"/>
          <w:szCs w:val="28"/>
        </w:rPr>
        <w:t xml:space="preserve"> </w:t>
      </w:r>
      <w:r w:rsidR="00B2437B" w:rsidRPr="002E3630">
        <w:rPr>
          <w:rFonts w:ascii="Times New Roman" w:hAnsi="Times New Roman"/>
          <w:sz w:val="28"/>
          <w:szCs w:val="28"/>
        </w:rPr>
        <w:t>в уставных капиталах коммерческих организаций и фондах</w:t>
      </w:r>
      <w:r w:rsidR="00B2437B" w:rsidRPr="002E3630" w:rsidDel="00B2437B">
        <w:rPr>
          <w:rFonts w:ascii="Times New Roman" w:hAnsi="Times New Roman"/>
          <w:sz w:val="28"/>
          <w:szCs w:val="28"/>
        </w:rPr>
        <w:t xml:space="preserve"> </w:t>
      </w:r>
      <w:r w:rsidR="00B2437B" w:rsidRPr="002E3630">
        <w:rPr>
          <w:rFonts w:ascii="Times New Roman" w:hAnsi="Times New Roman"/>
          <w:sz w:val="28"/>
          <w:szCs w:val="28"/>
        </w:rPr>
        <w:t xml:space="preserve">рекомендуется указывать наименование и организационно-правовую форму организации в соответствии с пунктом </w:t>
      </w:r>
      <w:r w:rsidR="0006694D" w:rsidRPr="002E3630">
        <w:rPr>
          <w:rFonts w:ascii="Times New Roman" w:hAnsi="Times New Roman"/>
          <w:sz w:val="28"/>
          <w:szCs w:val="28"/>
        </w:rPr>
        <w:t>12</w:t>
      </w:r>
      <w:r w:rsidR="0006694D">
        <w:rPr>
          <w:rFonts w:ascii="Times New Roman" w:hAnsi="Times New Roman"/>
          <w:sz w:val="28"/>
          <w:szCs w:val="28"/>
        </w:rPr>
        <w:t xml:space="preserve">8 </w:t>
      </w:r>
      <w:r w:rsidR="00B2437B" w:rsidRPr="002E3630">
        <w:rPr>
          <w:rFonts w:ascii="Times New Roman" w:hAnsi="Times New Roman"/>
          <w:sz w:val="28"/>
          <w:szCs w:val="28"/>
        </w:rPr>
        <w:t xml:space="preserve">настоящих Методических рекомендаций, местонахождение организации (адрес), уставный капитал в соответствии с пунктом </w:t>
      </w:r>
      <w:r w:rsidR="0006694D" w:rsidRPr="002E3630">
        <w:rPr>
          <w:rFonts w:ascii="Times New Roman" w:hAnsi="Times New Roman"/>
          <w:sz w:val="28"/>
          <w:szCs w:val="28"/>
        </w:rPr>
        <w:t>1</w:t>
      </w:r>
      <w:r w:rsidR="0006694D">
        <w:rPr>
          <w:rFonts w:ascii="Times New Roman" w:hAnsi="Times New Roman"/>
          <w:sz w:val="28"/>
          <w:szCs w:val="28"/>
        </w:rPr>
        <w:t>29</w:t>
      </w:r>
      <w:r w:rsidR="0006694D" w:rsidRPr="002E3630">
        <w:rPr>
          <w:rFonts w:ascii="Times New Roman" w:hAnsi="Times New Roman"/>
          <w:sz w:val="28"/>
          <w:szCs w:val="28"/>
        </w:rPr>
        <w:t xml:space="preserve"> </w:t>
      </w:r>
      <w:r w:rsidR="00B2437B" w:rsidRPr="002E3630">
        <w:rPr>
          <w:rFonts w:ascii="Times New Roman" w:hAnsi="Times New Roman"/>
          <w:sz w:val="28"/>
          <w:szCs w:val="28"/>
        </w:rPr>
        <w:t>настоящих Методических рекомендаций, доли участия в соответствии с пунктом</w:t>
      </w:r>
      <w:r w:rsidR="00563FDE" w:rsidRPr="002E3630">
        <w:rPr>
          <w:rFonts w:ascii="Times New Roman" w:hAnsi="Times New Roman"/>
          <w:sz w:val="28"/>
          <w:szCs w:val="28"/>
        </w:rPr>
        <w:t> </w:t>
      </w:r>
      <w:r w:rsidR="0006694D" w:rsidRPr="002E3630">
        <w:rPr>
          <w:rFonts w:ascii="Times New Roman" w:hAnsi="Times New Roman"/>
          <w:sz w:val="28"/>
          <w:szCs w:val="28"/>
        </w:rPr>
        <w:t>13</w:t>
      </w:r>
      <w:r w:rsidR="0006694D">
        <w:rPr>
          <w:rFonts w:ascii="Times New Roman" w:hAnsi="Times New Roman"/>
          <w:sz w:val="28"/>
          <w:szCs w:val="28"/>
        </w:rPr>
        <w:t>0</w:t>
      </w:r>
      <w:r w:rsidR="0006694D" w:rsidRPr="002E3630">
        <w:rPr>
          <w:rFonts w:ascii="Times New Roman" w:hAnsi="Times New Roman"/>
          <w:sz w:val="28"/>
          <w:szCs w:val="28"/>
        </w:rPr>
        <w:t xml:space="preserve"> </w:t>
      </w:r>
      <w:r w:rsidR="00B2437B" w:rsidRPr="002E3630">
        <w:rPr>
          <w:rFonts w:ascii="Times New Roman" w:hAnsi="Times New Roman"/>
          <w:sz w:val="28"/>
          <w:szCs w:val="28"/>
        </w:rPr>
        <w:t>настоящих Методических рекомендаций</w:t>
      </w:r>
      <w:r w:rsidRPr="002E3630">
        <w:rPr>
          <w:rFonts w:ascii="Times New Roman" w:hAnsi="Times New Roman"/>
          <w:sz w:val="28"/>
          <w:szCs w:val="28"/>
        </w:rPr>
        <w:t>.</w:t>
      </w:r>
    </w:p>
    <w:p w:rsidR="001F43C6" w:rsidRPr="00E00F6B" w:rsidRDefault="001F43C6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2E3630">
        <w:rPr>
          <w:rFonts w:ascii="Times New Roman" w:hAnsi="Times New Roman"/>
          <w:bCs/>
          <w:sz w:val="28"/>
          <w:szCs w:val="28"/>
        </w:rPr>
        <w:t>В графе «Приобретатель имущества по сделке</w:t>
      </w:r>
      <w:r w:rsidRPr="00E00F6B">
        <w:rPr>
          <w:rFonts w:ascii="Times New Roman" w:hAnsi="Times New Roman"/>
          <w:bCs/>
          <w:sz w:val="28"/>
          <w:szCs w:val="28"/>
        </w:rPr>
        <w:t xml:space="preserve">» в случае безвозмездной сделки с физическим лицом указываются </w:t>
      </w:r>
      <w:r w:rsidRPr="00E00F6B">
        <w:rPr>
          <w:rFonts w:ascii="Times New Roman" w:hAnsi="Times New Roman"/>
          <w:sz w:val="28"/>
          <w:szCs w:val="28"/>
        </w:rPr>
        <w:t>его</w:t>
      </w:r>
      <w:r w:rsidRPr="00E00F6B">
        <w:rPr>
          <w:rFonts w:ascii="Times New Roman" w:hAnsi="Times New Roman"/>
          <w:bCs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фамилия, имя и отчество (в именительном падеже) полностью, без сокращений в соответствии с документом, удостоверяющим личность, а также серия и номер паспорта. </w:t>
      </w:r>
      <w:r w:rsidR="002A378A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Если сведения представляются в отношении </w:t>
      </w:r>
      <w:r w:rsidR="002A378A" w:rsidRPr="00E00F6B">
        <w:rPr>
          <w:rStyle w:val="a8"/>
          <w:rFonts w:ascii="Times New Roman" w:hAnsi="Times New Roman" w:cs="Times New Roman"/>
          <w:sz w:val="28"/>
          <w:szCs w:val="28"/>
        </w:rPr>
        <w:lastRenderedPageBreak/>
        <w:t xml:space="preserve">несовершеннолетнего ребенка, не достигшего 14-летнего возраста, вместо паспорта указываются фамилия, имя, отчество ребенка (в именительном падеже), а также серия, номер свидетельства о рождении, дата выдачи и орган, выдавший данное свидетельство. </w:t>
      </w:r>
      <w:r w:rsidRPr="00E00F6B">
        <w:rPr>
          <w:rFonts w:ascii="Times New Roman" w:hAnsi="Times New Roman"/>
          <w:sz w:val="28"/>
          <w:szCs w:val="28"/>
        </w:rPr>
        <w:t>Также указывается актуальный адрес места регистрации физического лица либо адрес, указанный в договоре.</w:t>
      </w:r>
    </w:p>
    <w:p w:rsidR="001F43C6" w:rsidRPr="00E00F6B" w:rsidRDefault="002A378A" w:rsidP="002E3630">
      <w:pPr>
        <w:pStyle w:val="aa"/>
        <w:widowControl w:val="0"/>
        <w:autoSpaceDE w:val="0"/>
        <w:autoSpaceDN w:val="0"/>
        <w:adjustRightInd w:val="0"/>
        <w:ind w:left="0" w:firstLine="567"/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  <w:t>В случае безвозмездной сделки с юридическим лицом в данной графе указываются н</w:t>
      </w:r>
      <w:r w:rsidR="001F43C6" w:rsidRPr="00E00F6B">
        <w:rPr>
          <w:rFonts w:ascii="Times New Roman" w:hAnsi="Times New Roman"/>
          <w:sz w:val="28"/>
          <w:szCs w:val="28"/>
        </w:rPr>
        <w:t>аименование, индивидуальный номер налогоплательщика и основной государственный регистрационный номер юридического лица.</w:t>
      </w:r>
    </w:p>
    <w:p w:rsidR="003E453D" w:rsidRPr="00E00F6B" w:rsidRDefault="003E453D" w:rsidP="002E363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  <w:t xml:space="preserve">В графе «Основание отчуждения имущества» </w:t>
      </w:r>
      <w:r w:rsidR="0006694D"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  <w:t xml:space="preserve">указываются </w:t>
      </w:r>
      <w:r w:rsidRPr="00E00F6B"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  <w:t>основания прекращения права собственности (наименование и реквизиты (дата, номер) соответствующего договора или акта).</w:t>
      </w:r>
    </w:p>
    <w:p w:rsidR="00422532" w:rsidRPr="00E00F6B" w:rsidRDefault="00422532" w:rsidP="002E3630">
      <w:pPr>
        <w:ind w:firstLine="567"/>
        <w:rPr>
          <w:rFonts w:ascii="Times New Roman" w:hAnsi="Times New Roman"/>
          <w:b/>
          <w:color w:val="1F497D"/>
          <w:sz w:val="28"/>
          <w:szCs w:val="28"/>
        </w:rPr>
      </w:pPr>
    </w:p>
    <w:sectPr w:rsidR="00422532" w:rsidRPr="00E00F6B" w:rsidSect="002F0B18">
      <w:headerReference w:type="default" r:id="rId28"/>
      <w:pgSz w:w="11906" w:h="16838"/>
      <w:pgMar w:top="451" w:right="1134" w:bottom="709" w:left="1418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F0C" w:rsidRDefault="00BC6F0C" w:rsidP="00204BB5">
      <w:r>
        <w:separator/>
      </w:r>
    </w:p>
  </w:endnote>
  <w:endnote w:type="continuationSeparator" w:id="0">
    <w:p w:rsidR="00BC6F0C" w:rsidRDefault="00BC6F0C" w:rsidP="00204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F0C" w:rsidRDefault="00BC6F0C" w:rsidP="00204BB5">
      <w:r>
        <w:separator/>
      </w:r>
    </w:p>
  </w:footnote>
  <w:footnote w:type="continuationSeparator" w:id="0">
    <w:p w:rsidR="00BC6F0C" w:rsidRDefault="00BC6F0C" w:rsidP="00204B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6B3" w:rsidRDefault="00D526B3">
    <w:pPr>
      <w:pStyle w:val="a3"/>
      <w:jc w:val="center"/>
    </w:pPr>
    <w:r w:rsidRPr="00204BB5">
      <w:rPr>
        <w:rFonts w:ascii="Times New Roman" w:hAnsi="Times New Roman"/>
        <w:sz w:val="28"/>
        <w:szCs w:val="28"/>
      </w:rPr>
      <w:fldChar w:fldCharType="begin"/>
    </w:r>
    <w:r w:rsidRPr="00204BB5">
      <w:rPr>
        <w:rFonts w:ascii="Times New Roman" w:hAnsi="Times New Roman"/>
        <w:sz w:val="28"/>
        <w:szCs w:val="28"/>
      </w:rPr>
      <w:instrText xml:space="preserve"> PAGE   \* MERGEFORMAT </w:instrText>
    </w:r>
    <w:r w:rsidRPr="00204BB5">
      <w:rPr>
        <w:rFonts w:ascii="Times New Roman" w:hAnsi="Times New Roman"/>
        <w:sz w:val="28"/>
        <w:szCs w:val="28"/>
      </w:rPr>
      <w:fldChar w:fldCharType="separate"/>
    </w:r>
    <w:r w:rsidR="007D4813">
      <w:rPr>
        <w:rFonts w:ascii="Times New Roman" w:hAnsi="Times New Roman"/>
        <w:noProof/>
        <w:sz w:val="28"/>
        <w:szCs w:val="28"/>
      </w:rPr>
      <w:t>43</w:t>
    </w:r>
    <w:r w:rsidRPr="00204BB5">
      <w:rPr>
        <w:rFonts w:ascii="Times New Roman" w:hAnsi="Times New Roman"/>
        <w:sz w:val="28"/>
        <w:szCs w:val="28"/>
      </w:rPr>
      <w:fldChar w:fldCharType="end"/>
    </w:r>
  </w:p>
  <w:p w:rsidR="00D526B3" w:rsidRDefault="00D526B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F0558"/>
    <w:multiLevelType w:val="hybridMultilevel"/>
    <w:tmpl w:val="F3F24B96"/>
    <w:lvl w:ilvl="0" w:tplc="0E1A7C38">
      <w:start w:val="1"/>
      <w:numFmt w:val="decimal"/>
      <w:lvlText w:val="%1."/>
      <w:lvlJc w:val="center"/>
      <w:pPr>
        <w:ind w:left="6249" w:hanging="72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0B4D3B8F"/>
    <w:multiLevelType w:val="hybridMultilevel"/>
    <w:tmpl w:val="32E60A7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A852005"/>
    <w:multiLevelType w:val="hybridMultilevel"/>
    <w:tmpl w:val="81ECA566"/>
    <w:lvl w:ilvl="0" w:tplc="E6FC0428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AD174C7"/>
    <w:multiLevelType w:val="hybridMultilevel"/>
    <w:tmpl w:val="D16CBB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E4149EF"/>
    <w:multiLevelType w:val="hybridMultilevel"/>
    <w:tmpl w:val="D2D4CE7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F713B45"/>
    <w:multiLevelType w:val="hybridMultilevel"/>
    <w:tmpl w:val="6310E590"/>
    <w:lvl w:ilvl="0" w:tplc="6050416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407908"/>
    <w:multiLevelType w:val="hybridMultilevel"/>
    <w:tmpl w:val="9DB238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42C2533E"/>
    <w:multiLevelType w:val="hybridMultilevel"/>
    <w:tmpl w:val="1A1A9F5E"/>
    <w:lvl w:ilvl="0" w:tplc="498CFD62">
      <w:start w:val="1"/>
      <w:numFmt w:val="decimal"/>
      <w:lvlText w:val="%1)"/>
      <w:lvlJc w:val="left"/>
      <w:pPr>
        <w:ind w:left="1065" w:hanging="360"/>
      </w:pPr>
      <w:rPr>
        <w:rFonts w:ascii="Times New Roman" w:eastAsia="Calibri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B2D3993"/>
    <w:multiLevelType w:val="hybridMultilevel"/>
    <w:tmpl w:val="4A96B31E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9">
    <w:nsid w:val="57D711E0"/>
    <w:multiLevelType w:val="multilevel"/>
    <w:tmpl w:val="BF162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>
    <w:nsid w:val="5B674FE7"/>
    <w:multiLevelType w:val="hybridMultilevel"/>
    <w:tmpl w:val="0E1243B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DE337F3"/>
    <w:multiLevelType w:val="hybridMultilevel"/>
    <w:tmpl w:val="F3FA7AD4"/>
    <w:lvl w:ilvl="0" w:tplc="060C6AEA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3"/>
  </w:num>
  <w:num w:numId="5">
    <w:abstractNumId w:val="10"/>
  </w:num>
  <w:num w:numId="6">
    <w:abstractNumId w:val="4"/>
  </w:num>
  <w:num w:numId="7">
    <w:abstractNumId w:val="1"/>
  </w:num>
  <w:num w:numId="8">
    <w:abstractNumId w:val="7"/>
  </w:num>
  <w:num w:numId="9">
    <w:abstractNumId w:val="5"/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BB5"/>
    <w:rsid w:val="00001CCE"/>
    <w:rsid w:val="000032B2"/>
    <w:rsid w:val="00004626"/>
    <w:rsid w:val="00004C69"/>
    <w:rsid w:val="00011EEF"/>
    <w:rsid w:val="00012A18"/>
    <w:rsid w:val="00014D5E"/>
    <w:rsid w:val="000151D0"/>
    <w:rsid w:val="00015574"/>
    <w:rsid w:val="00016177"/>
    <w:rsid w:val="00016770"/>
    <w:rsid w:val="00016F61"/>
    <w:rsid w:val="000174DD"/>
    <w:rsid w:val="00017A63"/>
    <w:rsid w:val="00020EEF"/>
    <w:rsid w:val="00021399"/>
    <w:rsid w:val="00023E4A"/>
    <w:rsid w:val="00024242"/>
    <w:rsid w:val="0002443F"/>
    <w:rsid w:val="000245BE"/>
    <w:rsid w:val="000246A3"/>
    <w:rsid w:val="00025686"/>
    <w:rsid w:val="0003389D"/>
    <w:rsid w:val="00034D89"/>
    <w:rsid w:val="0003512D"/>
    <w:rsid w:val="000441D6"/>
    <w:rsid w:val="00051125"/>
    <w:rsid w:val="00054600"/>
    <w:rsid w:val="00055B6A"/>
    <w:rsid w:val="000560EE"/>
    <w:rsid w:val="00057C18"/>
    <w:rsid w:val="00060D58"/>
    <w:rsid w:val="00061535"/>
    <w:rsid w:val="000619E2"/>
    <w:rsid w:val="00062026"/>
    <w:rsid w:val="000627D0"/>
    <w:rsid w:val="00062BDB"/>
    <w:rsid w:val="0006694D"/>
    <w:rsid w:val="0006695A"/>
    <w:rsid w:val="00067F80"/>
    <w:rsid w:val="0007038B"/>
    <w:rsid w:val="0007184E"/>
    <w:rsid w:val="000726F5"/>
    <w:rsid w:val="00074334"/>
    <w:rsid w:val="0007553A"/>
    <w:rsid w:val="000775CF"/>
    <w:rsid w:val="000811B2"/>
    <w:rsid w:val="00081AA7"/>
    <w:rsid w:val="00081E0C"/>
    <w:rsid w:val="000824EF"/>
    <w:rsid w:val="0008360A"/>
    <w:rsid w:val="00083F9F"/>
    <w:rsid w:val="00084172"/>
    <w:rsid w:val="000861F4"/>
    <w:rsid w:val="00091168"/>
    <w:rsid w:val="00092151"/>
    <w:rsid w:val="00096ED3"/>
    <w:rsid w:val="000A1112"/>
    <w:rsid w:val="000A3A5F"/>
    <w:rsid w:val="000A40E8"/>
    <w:rsid w:val="000A68B5"/>
    <w:rsid w:val="000B4758"/>
    <w:rsid w:val="000B47BB"/>
    <w:rsid w:val="000B56DB"/>
    <w:rsid w:val="000C2507"/>
    <w:rsid w:val="000C2C5B"/>
    <w:rsid w:val="000C356A"/>
    <w:rsid w:val="000C4E88"/>
    <w:rsid w:val="000C7694"/>
    <w:rsid w:val="000C7F7A"/>
    <w:rsid w:val="000D1865"/>
    <w:rsid w:val="000D1CD1"/>
    <w:rsid w:val="000D57F7"/>
    <w:rsid w:val="000D6341"/>
    <w:rsid w:val="000D7DB3"/>
    <w:rsid w:val="000E071F"/>
    <w:rsid w:val="000E10B8"/>
    <w:rsid w:val="000E7279"/>
    <w:rsid w:val="000F2AED"/>
    <w:rsid w:val="000F7B5F"/>
    <w:rsid w:val="00102001"/>
    <w:rsid w:val="00102DCA"/>
    <w:rsid w:val="00104FB7"/>
    <w:rsid w:val="00105EFF"/>
    <w:rsid w:val="001075EF"/>
    <w:rsid w:val="00113C0F"/>
    <w:rsid w:val="00114C56"/>
    <w:rsid w:val="00115469"/>
    <w:rsid w:val="00123DC4"/>
    <w:rsid w:val="0012570F"/>
    <w:rsid w:val="00132994"/>
    <w:rsid w:val="00133AF0"/>
    <w:rsid w:val="0013423E"/>
    <w:rsid w:val="00134420"/>
    <w:rsid w:val="00134B12"/>
    <w:rsid w:val="0013542D"/>
    <w:rsid w:val="0014093D"/>
    <w:rsid w:val="00142530"/>
    <w:rsid w:val="00143B65"/>
    <w:rsid w:val="00145E16"/>
    <w:rsid w:val="00146092"/>
    <w:rsid w:val="00153900"/>
    <w:rsid w:val="00154FFB"/>
    <w:rsid w:val="001560C4"/>
    <w:rsid w:val="00156C4D"/>
    <w:rsid w:val="00160B48"/>
    <w:rsid w:val="00161029"/>
    <w:rsid w:val="0016516E"/>
    <w:rsid w:val="001663A0"/>
    <w:rsid w:val="001717D9"/>
    <w:rsid w:val="00171E08"/>
    <w:rsid w:val="0017211F"/>
    <w:rsid w:val="00173EF4"/>
    <w:rsid w:val="001742EE"/>
    <w:rsid w:val="0017460C"/>
    <w:rsid w:val="00174618"/>
    <w:rsid w:val="00176BF4"/>
    <w:rsid w:val="0018095C"/>
    <w:rsid w:val="00181587"/>
    <w:rsid w:val="001824C0"/>
    <w:rsid w:val="001847E3"/>
    <w:rsid w:val="001850FB"/>
    <w:rsid w:val="00187BED"/>
    <w:rsid w:val="00187F3E"/>
    <w:rsid w:val="001918F1"/>
    <w:rsid w:val="001977BA"/>
    <w:rsid w:val="001A01E2"/>
    <w:rsid w:val="001A6A6D"/>
    <w:rsid w:val="001B075E"/>
    <w:rsid w:val="001B0D02"/>
    <w:rsid w:val="001B2181"/>
    <w:rsid w:val="001B276D"/>
    <w:rsid w:val="001B6433"/>
    <w:rsid w:val="001B6BD9"/>
    <w:rsid w:val="001B6BFF"/>
    <w:rsid w:val="001C08E7"/>
    <w:rsid w:val="001C10B1"/>
    <w:rsid w:val="001C1200"/>
    <w:rsid w:val="001C377F"/>
    <w:rsid w:val="001C4F22"/>
    <w:rsid w:val="001C54EC"/>
    <w:rsid w:val="001D3631"/>
    <w:rsid w:val="001D66AF"/>
    <w:rsid w:val="001E1F7E"/>
    <w:rsid w:val="001E2F54"/>
    <w:rsid w:val="001E3D2A"/>
    <w:rsid w:val="001F0088"/>
    <w:rsid w:val="001F0EF7"/>
    <w:rsid w:val="001F2AEB"/>
    <w:rsid w:val="001F3407"/>
    <w:rsid w:val="001F3E28"/>
    <w:rsid w:val="001F43C6"/>
    <w:rsid w:val="001F4DAE"/>
    <w:rsid w:val="001F5098"/>
    <w:rsid w:val="001F69F3"/>
    <w:rsid w:val="001F6D43"/>
    <w:rsid w:val="00203D3C"/>
    <w:rsid w:val="00204849"/>
    <w:rsid w:val="00204BB5"/>
    <w:rsid w:val="00215405"/>
    <w:rsid w:val="00220B63"/>
    <w:rsid w:val="00221F38"/>
    <w:rsid w:val="002240E0"/>
    <w:rsid w:val="002240F0"/>
    <w:rsid w:val="002273C7"/>
    <w:rsid w:val="00230745"/>
    <w:rsid w:val="002320A3"/>
    <w:rsid w:val="00232390"/>
    <w:rsid w:val="002339D6"/>
    <w:rsid w:val="0023577A"/>
    <w:rsid w:val="00235BCA"/>
    <w:rsid w:val="00245370"/>
    <w:rsid w:val="00245B4A"/>
    <w:rsid w:val="002467B8"/>
    <w:rsid w:val="00247B5A"/>
    <w:rsid w:val="00250A4F"/>
    <w:rsid w:val="00252760"/>
    <w:rsid w:val="00253819"/>
    <w:rsid w:val="00253C73"/>
    <w:rsid w:val="002609AB"/>
    <w:rsid w:val="00262A70"/>
    <w:rsid w:val="00262B25"/>
    <w:rsid w:val="002633CC"/>
    <w:rsid w:val="00264554"/>
    <w:rsid w:val="00266162"/>
    <w:rsid w:val="002665CF"/>
    <w:rsid w:val="00270866"/>
    <w:rsid w:val="00274118"/>
    <w:rsid w:val="00274236"/>
    <w:rsid w:val="002813DF"/>
    <w:rsid w:val="00282B1D"/>
    <w:rsid w:val="00282FEB"/>
    <w:rsid w:val="0028591F"/>
    <w:rsid w:val="002922EE"/>
    <w:rsid w:val="0029271A"/>
    <w:rsid w:val="00292E5C"/>
    <w:rsid w:val="002A113B"/>
    <w:rsid w:val="002A378A"/>
    <w:rsid w:val="002A4BCB"/>
    <w:rsid w:val="002A7CBE"/>
    <w:rsid w:val="002B0412"/>
    <w:rsid w:val="002B1D10"/>
    <w:rsid w:val="002B2302"/>
    <w:rsid w:val="002C048F"/>
    <w:rsid w:val="002C2846"/>
    <w:rsid w:val="002C454B"/>
    <w:rsid w:val="002C50D4"/>
    <w:rsid w:val="002C707E"/>
    <w:rsid w:val="002D3D42"/>
    <w:rsid w:val="002D495C"/>
    <w:rsid w:val="002D6F1B"/>
    <w:rsid w:val="002D70F7"/>
    <w:rsid w:val="002D7EEE"/>
    <w:rsid w:val="002E10AA"/>
    <w:rsid w:val="002E30A9"/>
    <w:rsid w:val="002E3630"/>
    <w:rsid w:val="002E53FD"/>
    <w:rsid w:val="002F0702"/>
    <w:rsid w:val="002F0B18"/>
    <w:rsid w:val="002F6A0C"/>
    <w:rsid w:val="00303595"/>
    <w:rsid w:val="00305AAA"/>
    <w:rsid w:val="0031017B"/>
    <w:rsid w:val="003108EC"/>
    <w:rsid w:val="00310B1C"/>
    <w:rsid w:val="00310E87"/>
    <w:rsid w:val="003129BB"/>
    <w:rsid w:val="00313853"/>
    <w:rsid w:val="00314064"/>
    <w:rsid w:val="003143B5"/>
    <w:rsid w:val="00315441"/>
    <w:rsid w:val="00317EAE"/>
    <w:rsid w:val="003228FB"/>
    <w:rsid w:val="00322935"/>
    <w:rsid w:val="00324AE3"/>
    <w:rsid w:val="003262A8"/>
    <w:rsid w:val="00326CD9"/>
    <w:rsid w:val="00332B9F"/>
    <w:rsid w:val="00332E1D"/>
    <w:rsid w:val="00333212"/>
    <w:rsid w:val="00336738"/>
    <w:rsid w:val="003372D5"/>
    <w:rsid w:val="00341F86"/>
    <w:rsid w:val="00344858"/>
    <w:rsid w:val="00345FD8"/>
    <w:rsid w:val="003474D2"/>
    <w:rsid w:val="00350859"/>
    <w:rsid w:val="00351641"/>
    <w:rsid w:val="00352667"/>
    <w:rsid w:val="0035322F"/>
    <w:rsid w:val="003546FE"/>
    <w:rsid w:val="00354B3F"/>
    <w:rsid w:val="00361647"/>
    <w:rsid w:val="003705D8"/>
    <w:rsid w:val="0037198A"/>
    <w:rsid w:val="00373645"/>
    <w:rsid w:val="00381371"/>
    <w:rsid w:val="0038153E"/>
    <w:rsid w:val="003826A3"/>
    <w:rsid w:val="003833C2"/>
    <w:rsid w:val="003846DE"/>
    <w:rsid w:val="00385AA1"/>
    <w:rsid w:val="00386D93"/>
    <w:rsid w:val="003902BE"/>
    <w:rsid w:val="0039062A"/>
    <w:rsid w:val="00392894"/>
    <w:rsid w:val="00393FE4"/>
    <w:rsid w:val="003A15DF"/>
    <w:rsid w:val="003A1652"/>
    <w:rsid w:val="003A2680"/>
    <w:rsid w:val="003A3540"/>
    <w:rsid w:val="003A6014"/>
    <w:rsid w:val="003A6CEF"/>
    <w:rsid w:val="003A6D70"/>
    <w:rsid w:val="003A6F1E"/>
    <w:rsid w:val="003B00B7"/>
    <w:rsid w:val="003C4654"/>
    <w:rsid w:val="003C4FAD"/>
    <w:rsid w:val="003C7D6B"/>
    <w:rsid w:val="003D0A79"/>
    <w:rsid w:val="003D4392"/>
    <w:rsid w:val="003D4D3E"/>
    <w:rsid w:val="003D6217"/>
    <w:rsid w:val="003E1E1D"/>
    <w:rsid w:val="003E453D"/>
    <w:rsid w:val="003E503F"/>
    <w:rsid w:val="003E6BAB"/>
    <w:rsid w:val="003E6C02"/>
    <w:rsid w:val="003F1AF8"/>
    <w:rsid w:val="003F3B32"/>
    <w:rsid w:val="003F4F50"/>
    <w:rsid w:val="003F5A30"/>
    <w:rsid w:val="003F5B42"/>
    <w:rsid w:val="00401EC7"/>
    <w:rsid w:val="00403005"/>
    <w:rsid w:val="00403A15"/>
    <w:rsid w:val="0040524F"/>
    <w:rsid w:val="00407D45"/>
    <w:rsid w:val="004103D8"/>
    <w:rsid w:val="004115E6"/>
    <w:rsid w:val="00413A25"/>
    <w:rsid w:val="004145DC"/>
    <w:rsid w:val="00416C46"/>
    <w:rsid w:val="0042043F"/>
    <w:rsid w:val="0042121C"/>
    <w:rsid w:val="00421778"/>
    <w:rsid w:val="00421B3A"/>
    <w:rsid w:val="00421E81"/>
    <w:rsid w:val="00422532"/>
    <w:rsid w:val="00426987"/>
    <w:rsid w:val="00426A98"/>
    <w:rsid w:val="00432391"/>
    <w:rsid w:val="004372DF"/>
    <w:rsid w:val="00442F32"/>
    <w:rsid w:val="00444886"/>
    <w:rsid w:val="00445383"/>
    <w:rsid w:val="00446F68"/>
    <w:rsid w:val="00447ACA"/>
    <w:rsid w:val="00450F29"/>
    <w:rsid w:val="00453FC4"/>
    <w:rsid w:val="00455D76"/>
    <w:rsid w:val="004566BE"/>
    <w:rsid w:val="00456BC6"/>
    <w:rsid w:val="004618A5"/>
    <w:rsid w:val="00463C4F"/>
    <w:rsid w:val="0046522A"/>
    <w:rsid w:val="004656D9"/>
    <w:rsid w:val="0046676C"/>
    <w:rsid w:val="004678E6"/>
    <w:rsid w:val="00474C01"/>
    <w:rsid w:val="004759CE"/>
    <w:rsid w:val="0047779A"/>
    <w:rsid w:val="00477C1B"/>
    <w:rsid w:val="00481001"/>
    <w:rsid w:val="00481285"/>
    <w:rsid w:val="004850DC"/>
    <w:rsid w:val="00485F6F"/>
    <w:rsid w:val="00490B60"/>
    <w:rsid w:val="0049244B"/>
    <w:rsid w:val="00493A80"/>
    <w:rsid w:val="0049643E"/>
    <w:rsid w:val="00496B52"/>
    <w:rsid w:val="004A3F8D"/>
    <w:rsid w:val="004A7F05"/>
    <w:rsid w:val="004B7569"/>
    <w:rsid w:val="004B7A65"/>
    <w:rsid w:val="004C3597"/>
    <w:rsid w:val="004C5DC7"/>
    <w:rsid w:val="004C7CB0"/>
    <w:rsid w:val="004D5C83"/>
    <w:rsid w:val="004D77DB"/>
    <w:rsid w:val="004D7D7F"/>
    <w:rsid w:val="004E1358"/>
    <w:rsid w:val="004E4A70"/>
    <w:rsid w:val="004E66B2"/>
    <w:rsid w:val="004E7145"/>
    <w:rsid w:val="004E726B"/>
    <w:rsid w:val="004F05DB"/>
    <w:rsid w:val="004F0DE2"/>
    <w:rsid w:val="004F0E53"/>
    <w:rsid w:val="004F39E2"/>
    <w:rsid w:val="004F4FE2"/>
    <w:rsid w:val="004F5D90"/>
    <w:rsid w:val="004F6C51"/>
    <w:rsid w:val="00503B9E"/>
    <w:rsid w:val="005046EA"/>
    <w:rsid w:val="00504D6F"/>
    <w:rsid w:val="0050681F"/>
    <w:rsid w:val="0051034C"/>
    <w:rsid w:val="005106C0"/>
    <w:rsid w:val="00515A09"/>
    <w:rsid w:val="0051640E"/>
    <w:rsid w:val="0052071D"/>
    <w:rsid w:val="00521639"/>
    <w:rsid w:val="005216B0"/>
    <w:rsid w:val="005225F8"/>
    <w:rsid w:val="00522B18"/>
    <w:rsid w:val="00523ECC"/>
    <w:rsid w:val="00524E5A"/>
    <w:rsid w:val="0052647E"/>
    <w:rsid w:val="005267A8"/>
    <w:rsid w:val="00531D87"/>
    <w:rsid w:val="00534949"/>
    <w:rsid w:val="00535493"/>
    <w:rsid w:val="00537982"/>
    <w:rsid w:val="00541F16"/>
    <w:rsid w:val="0054219E"/>
    <w:rsid w:val="00544487"/>
    <w:rsid w:val="00547926"/>
    <w:rsid w:val="00547A81"/>
    <w:rsid w:val="005503D6"/>
    <w:rsid w:val="00550B0D"/>
    <w:rsid w:val="00550E7A"/>
    <w:rsid w:val="005534C3"/>
    <w:rsid w:val="00553BA6"/>
    <w:rsid w:val="00555A97"/>
    <w:rsid w:val="00555DF6"/>
    <w:rsid w:val="00557F31"/>
    <w:rsid w:val="00560493"/>
    <w:rsid w:val="0056101C"/>
    <w:rsid w:val="005622F0"/>
    <w:rsid w:val="00563FDE"/>
    <w:rsid w:val="00565409"/>
    <w:rsid w:val="00565569"/>
    <w:rsid w:val="0057291E"/>
    <w:rsid w:val="0057385C"/>
    <w:rsid w:val="0057416D"/>
    <w:rsid w:val="00576037"/>
    <w:rsid w:val="00576545"/>
    <w:rsid w:val="00577FF3"/>
    <w:rsid w:val="005908C2"/>
    <w:rsid w:val="00591151"/>
    <w:rsid w:val="005918C3"/>
    <w:rsid w:val="00593C9B"/>
    <w:rsid w:val="00596DBF"/>
    <w:rsid w:val="00597012"/>
    <w:rsid w:val="005A2B14"/>
    <w:rsid w:val="005A5B3E"/>
    <w:rsid w:val="005A5D96"/>
    <w:rsid w:val="005A7083"/>
    <w:rsid w:val="005B09A4"/>
    <w:rsid w:val="005B09E9"/>
    <w:rsid w:val="005B416F"/>
    <w:rsid w:val="005B6184"/>
    <w:rsid w:val="005B6265"/>
    <w:rsid w:val="005B6A25"/>
    <w:rsid w:val="005B7E0F"/>
    <w:rsid w:val="005C5408"/>
    <w:rsid w:val="005C5D45"/>
    <w:rsid w:val="005C5F86"/>
    <w:rsid w:val="005C69BB"/>
    <w:rsid w:val="005D34A5"/>
    <w:rsid w:val="005D3A42"/>
    <w:rsid w:val="005D455C"/>
    <w:rsid w:val="005D5CB2"/>
    <w:rsid w:val="005D5EC9"/>
    <w:rsid w:val="005E16A8"/>
    <w:rsid w:val="005E2B54"/>
    <w:rsid w:val="005E5669"/>
    <w:rsid w:val="005F2771"/>
    <w:rsid w:val="005F53E2"/>
    <w:rsid w:val="005F5810"/>
    <w:rsid w:val="006002D9"/>
    <w:rsid w:val="00601859"/>
    <w:rsid w:val="00603212"/>
    <w:rsid w:val="00606976"/>
    <w:rsid w:val="00610599"/>
    <w:rsid w:val="00610B93"/>
    <w:rsid w:val="00611450"/>
    <w:rsid w:val="006115FB"/>
    <w:rsid w:val="006124C5"/>
    <w:rsid w:val="006242B5"/>
    <w:rsid w:val="00631964"/>
    <w:rsid w:val="006326CE"/>
    <w:rsid w:val="00637E02"/>
    <w:rsid w:val="00644A8B"/>
    <w:rsid w:val="00645F62"/>
    <w:rsid w:val="00647CDF"/>
    <w:rsid w:val="00652523"/>
    <w:rsid w:val="00655578"/>
    <w:rsid w:val="00655A85"/>
    <w:rsid w:val="00655BC1"/>
    <w:rsid w:val="006561DD"/>
    <w:rsid w:val="0065650B"/>
    <w:rsid w:val="00656692"/>
    <w:rsid w:val="00656BD5"/>
    <w:rsid w:val="0066238A"/>
    <w:rsid w:val="006628A3"/>
    <w:rsid w:val="006634B8"/>
    <w:rsid w:val="00664171"/>
    <w:rsid w:val="006717B6"/>
    <w:rsid w:val="00672214"/>
    <w:rsid w:val="0067274F"/>
    <w:rsid w:val="00674499"/>
    <w:rsid w:val="0067638F"/>
    <w:rsid w:val="006769CA"/>
    <w:rsid w:val="00681A13"/>
    <w:rsid w:val="00682671"/>
    <w:rsid w:val="00683142"/>
    <w:rsid w:val="00684AAD"/>
    <w:rsid w:val="0068555C"/>
    <w:rsid w:val="006876B6"/>
    <w:rsid w:val="00690F9F"/>
    <w:rsid w:val="00692297"/>
    <w:rsid w:val="006942BA"/>
    <w:rsid w:val="00697BBC"/>
    <w:rsid w:val="006A1E31"/>
    <w:rsid w:val="006A6531"/>
    <w:rsid w:val="006A715C"/>
    <w:rsid w:val="006B0494"/>
    <w:rsid w:val="006B0A0A"/>
    <w:rsid w:val="006B2B6A"/>
    <w:rsid w:val="006B4E29"/>
    <w:rsid w:val="006B4EB2"/>
    <w:rsid w:val="006B6230"/>
    <w:rsid w:val="006B6E4D"/>
    <w:rsid w:val="006B7005"/>
    <w:rsid w:val="006B7442"/>
    <w:rsid w:val="006B7B44"/>
    <w:rsid w:val="006C1ECE"/>
    <w:rsid w:val="006C20E2"/>
    <w:rsid w:val="006C242E"/>
    <w:rsid w:val="006C52E8"/>
    <w:rsid w:val="006C604C"/>
    <w:rsid w:val="006C68D4"/>
    <w:rsid w:val="006D3B4F"/>
    <w:rsid w:val="006D5204"/>
    <w:rsid w:val="006D5281"/>
    <w:rsid w:val="006D5778"/>
    <w:rsid w:val="006D6420"/>
    <w:rsid w:val="006D693D"/>
    <w:rsid w:val="006D7474"/>
    <w:rsid w:val="006D784E"/>
    <w:rsid w:val="006D7BCF"/>
    <w:rsid w:val="006E0504"/>
    <w:rsid w:val="006E07BB"/>
    <w:rsid w:val="006E0D16"/>
    <w:rsid w:val="006E23A7"/>
    <w:rsid w:val="006E3860"/>
    <w:rsid w:val="006E505C"/>
    <w:rsid w:val="006E7326"/>
    <w:rsid w:val="006E7C1A"/>
    <w:rsid w:val="006F1682"/>
    <w:rsid w:val="006F2560"/>
    <w:rsid w:val="006F2735"/>
    <w:rsid w:val="006F2891"/>
    <w:rsid w:val="006F6A13"/>
    <w:rsid w:val="006F718E"/>
    <w:rsid w:val="00700EE3"/>
    <w:rsid w:val="00700FC8"/>
    <w:rsid w:val="00706BF9"/>
    <w:rsid w:val="00707223"/>
    <w:rsid w:val="00707F78"/>
    <w:rsid w:val="00710B6F"/>
    <w:rsid w:val="007126A3"/>
    <w:rsid w:val="00716B91"/>
    <w:rsid w:val="00720562"/>
    <w:rsid w:val="007215ED"/>
    <w:rsid w:val="007235DA"/>
    <w:rsid w:val="00723B5C"/>
    <w:rsid w:val="00724463"/>
    <w:rsid w:val="00725B43"/>
    <w:rsid w:val="00727D5F"/>
    <w:rsid w:val="00732D3A"/>
    <w:rsid w:val="00734380"/>
    <w:rsid w:val="007365C5"/>
    <w:rsid w:val="0073672D"/>
    <w:rsid w:val="00736BF9"/>
    <w:rsid w:val="0073745C"/>
    <w:rsid w:val="007378E4"/>
    <w:rsid w:val="00737B91"/>
    <w:rsid w:val="00737F65"/>
    <w:rsid w:val="00741924"/>
    <w:rsid w:val="00742A55"/>
    <w:rsid w:val="00742AE8"/>
    <w:rsid w:val="00747039"/>
    <w:rsid w:val="00747760"/>
    <w:rsid w:val="007503B6"/>
    <w:rsid w:val="00755DBB"/>
    <w:rsid w:val="00755FD7"/>
    <w:rsid w:val="0076096E"/>
    <w:rsid w:val="007612A3"/>
    <w:rsid w:val="007632CD"/>
    <w:rsid w:val="00764434"/>
    <w:rsid w:val="007653A4"/>
    <w:rsid w:val="00766307"/>
    <w:rsid w:val="0076662F"/>
    <w:rsid w:val="00767EB3"/>
    <w:rsid w:val="00771987"/>
    <w:rsid w:val="007744B2"/>
    <w:rsid w:val="0077477C"/>
    <w:rsid w:val="007816AA"/>
    <w:rsid w:val="007819B3"/>
    <w:rsid w:val="00784153"/>
    <w:rsid w:val="00784969"/>
    <w:rsid w:val="00786BF4"/>
    <w:rsid w:val="007876E5"/>
    <w:rsid w:val="007904BA"/>
    <w:rsid w:val="007913DC"/>
    <w:rsid w:val="007A044B"/>
    <w:rsid w:val="007A4BAE"/>
    <w:rsid w:val="007A7E7A"/>
    <w:rsid w:val="007B34F0"/>
    <w:rsid w:val="007B5536"/>
    <w:rsid w:val="007C1DF9"/>
    <w:rsid w:val="007C4735"/>
    <w:rsid w:val="007C5106"/>
    <w:rsid w:val="007C7C72"/>
    <w:rsid w:val="007D0B42"/>
    <w:rsid w:val="007D0CC9"/>
    <w:rsid w:val="007D4813"/>
    <w:rsid w:val="007D4BB0"/>
    <w:rsid w:val="007E1479"/>
    <w:rsid w:val="007E1831"/>
    <w:rsid w:val="007E20D3"/>
    <w:rsid w:val="007E34CC"/>
    <w:rsid w:val="007E4867"/>
    <w:rsid w:val="007E5BF7"/>
    <w:rsid w:val="007E6895"/>
    <w:rsid w:val="007F57FB"/>
    <w:rsid w:val="007F688D"/>
    <w:rsid w:val="00803F68"/>
    <w:rsid w:val="008111F2"/>
    <w:rsid w:val="00812C90"/>
    <w:rsid w:val="00813C8A"/>
    <w:rsid w:val="0082052F"/>
    <w:rsid w:val="008217B2"/>
    <w:rsid w:val="00821E14"/>
    <w:rsid w:val="008237B3"/>
    <w:rsid w:val="0082464D"/>
    <w:rsid w:val="00825C12"/>
    <w:rsid w:val="00826B85"/>
    <w:rsid w:val="00827D4C"/>
    <w:rsid w:val="00834F72"/>
    <w:rsid w:val="00835701"/>
    <w:rsid w:val="00835D01"/>
    <w:rsid w:val="0084205E"/>
    <w:rsid w:val="008449DF"/>
    <w:rsid w:val="00844AC8"/>
    <w:rsid w:val="00846FD7"/>
    <w:rsid w:val="0085070C"/>
    <w:rsid w:val="0085224B"/>
    <w:rsid w:val="0085402F"/>
    <w:rsid w:val="008644C2"/>
    <w:rsid w:val="00864F1E"/>
    <w:rsid w:val="00866005"/>
    <w:rsid w:val="008725AE"/>
    <w:rsid w:val="00872611"/>
    <w:rsid w:val="00872B54"/>
    <w:rsid w:val="008755E0"/>
    <w:rsid w:val="0087795E"/>
    <w:rsid w:val="0088117A"/>
    <w:rsid w:val="0088155E"/>
    <w:rsid w:val="00883A71"/>
    <w:rsid w:val="00884059"/>
    <w:rsid w:val="00884321"/>
    <w:rsid w:val="008851EB"/>
    <w:rsid w:val="0089307B"/>
    <w:rsid w:val="00893364"/>
    <w:rsid w:val="008937E4"/>
    <w:rsid w:val="00896545"/>
    <w:rsid w:val="0089698D"/>
    <w:rsid w:val="008A0075"/>
    <w:rsid w:val="008A0D43"/>
    <w:rsid w:val="008A1D8B"/>
    <w:rsid w:val="008A4BE8"/>
    <w:rsid w:val="008A60D9"/>
    <w:rsid w:val="008A62E0"/>
    <w:rsid w:val="008B3253"/>
    <w:rsid w:val="008B4FB2"/>
    <w:rsid w:val="008C0CA9"/>
    <w:rsid w:val="008C1538"/>
    <w:rsid w:val="008C23B3"/>
    <w:rsid w:val="008C3C32"/>
    <w:rsid w:val="008C7A67"/>
    <w:rsid w:val="008D16D2"/>
    <w:rsid w:val="008D2A82"/>
    <w:rsid w:val="008D38F8"/>
    <w:rsid w:val="008E0683"/>
    <w:rsid w:val="008E0C31"/>
    <w:rsid w:val="008E17E9"/>
    <w:rsid w:val="008E1B6E"/>
    <w:rsid w:val="008E1D5C"/>
    <w:rsid w:val="008E2C5D"/>
    <w:rsid w:val="008F2525"/>
    <w:rsid w:val="008F2E9B"/>
    <w:rsid w:val="008F3758"/>
    <w:rsid w:val="008F4264"/>
    <w:rsid w:val="008F4E98"/>
    <w:rsid w:val="008F7117"/>
    <w:rsid w:val="008F7A0B"/>
    <w:rsid w:val="008F7DA6"/>
    <w:rsid w:val="00901DE5"/>
    <w:rsid w:val="00902DF3"/>
    <w:rsid w:val="00902EB7"/>
    <w:rsid w:val="0090302C"/>
    <w:rsid w:val="00903CA0"/>
    <w:rsid w:val="00903D3F"/>
    <w:rsid w:val="00904E22"/>
    <w:rsid w:val="00905E7F"/>
    <w:rsid w:val="00912068"/>
    <w:rsid w:val="00914721"/>
    <w:rsid w:val="00915212"/>
    <w:rsid w:val="00926321"/>
    <w:rsid w:val="00926523"/>
    <w:rsid w:val="00927122"/>
    <w:rsid w:val="0093246D"/>
    <w:rsid w:val="00936A15"/>
    <w:rsid w:val="00940473"/>
    <w:rsid w:val="00951BAE"/>
    <w:rsid w:val="00952049"/>
    <w:rsid w:val="00956573"/>
    <w:rsid w:val="00956AF2"/>
    <w:rsid w:val="00961498"/>
    <w:rsid w:val="00961A58"/>
    <w:rsid w:val="00963350"/>
    <w:rsid w:val="00966D52"/>
    <w:rsid w:val="0096761C"/>
    <w:rsid w:val="00967B64"/>
    <w:rsid w:val="00971E2B"/>
    <w:rsid w:val="009723A3"/>
    <w:rsid w:val="009731F6"/>
    <w:rsid w:val="009736F1"/>
    <w:rsid w:val="0097436F"/>
    <w:rsid w:val="00975D9A"/>
    <w:rsid w:val="00980A5D"/>
    <w:rsid w:val="00981341"/>
    <w:rsid w:val="009827AC"/>
    <w:rsid w:val="00982E73"/>
    <w:rsid w:val="00983A55"/>
    <w:rsid w:val="00983D51"/>
    <w:rsid w:val="0098424D"/>
    <w:rsid w:val="009850F4"/>
    <w:rsid w:val="00987BCA"/>
    <w:rsid w:val="00990868"/>
    <w:rsid w:val="00991283"/>
    <w:rsid w:val="00994C3F"/>
    <w:rsid w:val="00996E1B"/>
    <w:rsid w:val="009A006E"/>
    <w:rsid w:val="009A0670"/>
    <w:rsid w:val="009A06E7"/>
    <w:rsid w:val="009A2DEB"/>
    <w:rsid w:val="009A70E5"/>
    <w:rsid w:val="009B0CE0"/>
    <w:rsid w:val="009B1AEB"/>
    <w:rsid w:val="009B221A"/>
    <w:rsid w:val="009B4564"/>
    <w:rsid w:val="009B5017"/>
    <w:rsid w:val="009B6861"/>
    <w:rsid w:val="009B6BBE"/>
    <w:rsid w:val="009C1506"/>
    <w:rsid w:val="009C44DA"/>
    <w:rsid w:val="009C4E8D"/>
    <w:rsid w:val="009C678F"/>
    <w:rsid w:val="009D2120"/>
    <w:rsid w:val="009D2A34"/>
    <w:rsid w:val="009D662F"/>
    <w:rsid w:val="009E0CE7"/>
    <w:rsid w:val="009E1196"/>
    <w:rsid w:val="009E20CE"/>
    <w:rsid w:val="009E31FA"/>
    <w:rsid w:val="009E5B5D"/>
    <w:rsid w:val="009E71D7"/>
    <w:rsid w:val="009E7F8B"/>
    <w:rsid w:val="009F130E"/>
    <w:rsid w:val="009F22E3"/>
    <w:rsid w:val="009F29D1"/>
    <w:rsid w:val="009F351E"/>
    <w:rsid w:val="009F459E"/>
    <w:rsid w:val="009F6FFC"/>
    <w:rsid w:val="009F766A"/>
    <w:rsid w:val="00A00E72"/>
    <w:rsid w:val="00A070CF"/>
    <w:rsid w:val="00A10D1B"/>
    <w:rsid w:val="00A12539"/>
    <w:rsid w:val="00A13CB8"/>
    <w:rsid w:val="00A1464E"/>
    <w:rsid w:val="00A14A59"/>
    <w:rsid w:val="00A15B6A"/>
    <w:rsid w:val="00A206FC"/>
    <w:rsid w:val="00A2114F"/>
    <w:rsid w:val="00A23C43"/>
    <w:rsid w:val="00A24203"/>
    <w:rsid w:val="00A24B4A"/>
    <w:rsid w:val="00A25628"/>
    <w:rsid w:val="00A26018"/>
    <w:rsid w:val="00A26B59"/>
    <w:rsid w:val="00A2703B"/>
    <w:rsid w:val="00A27D97"/>
    <w:rsid w:val="00A319BC"/>
    <w:rsid w:val="00A32039"/>
    <w:rsid w:val="00A32E06"/>
    <w:rsid w:val="00A33FC4"/>
    <w:rsid w:val="00A35B3F"/>
    <w:rsid w:val="00A36369"/>
    <w:rsid w:val="00A375AC"/>
    <w:rsid w:val="00A43324"/>
    <w:rsid w:val="00A50BAE"/>
    <w:rsid w:val="00A51C4B"/>
    <w:rsid w:val="00A52E3A"/>
    <w:rsid w:val="00A53E2C"/>
    <w:rsid w:val="00A549FD"/>
    <w:rsid w:val="00A54D11"/>
    <w:rsid w:val="00A607A4"/>
    <w:rsid w:val="00A62BE4"/>
    <w:rsid w:val="00A62C1A"/>
    <w:rsid w:val="00A63268"/>
    <w:rsid w:val="00A64450"/>
    <w:rsid w:val="00A660C5"/>
    <w:rsid w:val="00A672C0"/>
    <w:rsid w:val="00A7069A"/>
    <w:rsid w:val="00A75213"/>
    <w:rsid w:val="00A8239F"/>
    <w:rsid w:val="00A83F35"/>
    <w:rsid w:val="00A84DA2"/>
    <w:rsid w:val="00A858C5"/>
    <w:rsid w:val="00A859D8"/>
    <w:rsid w:val="00A87501"/>
    <w:rsid w:val="00AA1EE6"/>
    <w:rsid w:val="00AA4287"/>
    <w:rsid w:val="00AA54C8"/>
    <w:rsid w:val="00AA5E63"/>
    <w:rsid w:val="00AA5FE6"/>
    <w:rsid w:val="00AA610A"/>
    <w:rsid w:val="00AB32F0"/>
    <w:rsid w:val="00AB7B10"/>
    <w:rsid w:val="00AC0C38"/>
    <w:rsid w:val="00AC4C89"/>
    <w:rsid w:val="00AC513A"/>
    <w:rsid w:val="00AC66A1"/>
    <w:rsid w:val="00AC7097"/>
    <w:rsid w:val="00AD7266"/>
    <w:rsid w:val="00AD768F"/>
    <w:rsid w:val="00AE0F0D"/>
    <w:rsid w:val="00AE199F"/>
    <w:rsid w:val="00AE2567"/>
    <w:rsid w:val="00AE3B9E"/>
    <w:rsid w:val="00AE5310"/>
    <w:rsid w:val="00AE63A4"/>
    <w:rsid w:val="00AE7238"/>
    <w:rsid w:val="00AE7DB1"/>
    <w:rsid w:val="00AF1226"/>
    <w:rsid w:val="00AF135F"/>
    <w:rsid w:val="00AF27A7"/>
    <w:rsid w:val="00AF3313"/>
    <w:rsid w:val="00AF4CB7"/>
    <w:rsid w:val="00AF5463"/>
    <w:rsid w:val="00AF69F3"/>
    <w:rsid w:val="00B039CF"/>
    <w:rsid w:val="00B05A76"/>
    <w:rsid w:val="00B0760D"/>
    <w:rsid w:val="00B07827"/>
    <w:rsid w:val="00B10F76"/>
    <w:rsid w:val="00B14637"/>
    <w:rsid w:val="00B16575"/>
    <w:rsid w:val="00B1694D"/>
    <w:rsid w:val="00B1779E"/>
    <w:rsid w:val="00B17BA3"/>
    <w:rsid w:val="00B17CA5"/>
    <w:rsid w:val="00B23350"/>
    <w:rsid w:val="00B23E1E"/>
    <w:rsid w:val="00B2437B"/>
    <w:rsid w:val="00B24701"/>
    <w:rsid w:val="00B30448"/>
    <w:rsid w:val="00B3126A"/>
    <w:rsid w:val="00B317C8"/>
    <w:rsid w:val="00B35385"/>
    <w:rsid w:val="00B37F5A"/>
    <w:rsid w:val="00B40F78"/>
    <w:rsid w:val="00B41DAF"/>
    <w:rsid w:val="00B428FD"/>
    <w:rsid w:val="00B464C6"/>
    <w:rsid w:val="00B46D5B"/>
    <w:rsid w:val="00B718DB"/>
    <w:rsid w:val="00B74994"/>
    <w:rsid w:val="00B74C5A"/>
    <w:rsid w:val="00B750E7"/>
    <w:rsid w:val="00B774E6"/>
    <w:rsid w:val="00B77947"/>
    <w:rsid w:val="00B8094E"/>
    <w:rsid w:val="00B80AD1"/>
    <w:rsid w:val="00B829B6"/>
    <w:rsid w:val="00B857D8"/>
    <w:rsid w:val="00B85D9A"/>
    <w:rsid w:val="00B87051"/>
    <w:rsid w:val="00B9038F"/>
    <w:rsid w:val="00B90BA6"/>
    <w:rsid w:val="00B91812"/>
    <w:rsid w:val="00B92E3E"/>
    <w:rsid w:val="00B93C3B"/>
    <w:rsid w:val="00B93D9D"/>
    <w:rsid w:val="00B942B7"/>
    <w:rsid w:val="00B94A46"/>
    <w:rsid w:val="00B955BB"/>
    <w:rsid w:val="00B97FBA"/>
    <w:rsid w:val="00BA02AA"/>
    <w:rsid w:val="00BB073D"/>
    <w:rsid w:val="00BB1DA2"/>
    <w:rsid w:val="00BB2E19"/>
    <w:rsid w:val="00BB5591"/>
    <w:rsid w:val="00BB564C"/>
    <w:rsid w:val="00BB5EB9"/>
    <w:rsid w:val="00BC1A10"/>
    <w:rsid w:val="00BC4FD7"/>
    <w:rsid w:val="00BC539F"/>
    <w:rsid w:val="00BC5508"/>
    <w:rsid w:val="00BC582A"/>
    <w:rsid w:val="00BC5E07"/>
    <w:rsid w:val="00BC6F0C"/>
    <w:rsid w:val="00BD1502"/>
    <w:rsid w:val="00BD1F08"/>
    <w:rsid w:val="00BD55BF"/>
    <w:rsid w:val="00BD57A3"/>
    <w:rsid w:val="00BD66BA"/>
    <w:rsid w:val="00BD7731"/>
    <w:rsid w:val="00BE2277"/>
    <w:rsid w:val="00BE62CC"/>
    <w:rsid w:val="00BE6792"/>
    <w:rsid w:val="00BE67A9"/>
    <w:rsid w:val="00BF2B3F"/>
    <w:rsid w:val="00BF33B4"/>
    <w:rsid w:val="00BF3B5B"/>
    <w:rsid w:val="00BF59E5"/>
    <w:rsid w:val="00BF5FD0"/>
    <w:rsid w:val="00BF64C9"/>
    <w:rsid w:val="00BF7DF5"/>
    <w:rsid w:val="00C00E5D"/>
    <w:rsid w:val="00C01381"/>
    <w:rsid w:val="00C0162A"/>
    <w:rsid w:val="00C01C56"/>
    <w:rsid w:val="00C02F7E"/>
    <w:rsid w:val="00C036E8"/>
    <w:rsid w:val="00C037E5"/>
    <w:rsid w:val="00C0757B"/>
    <w:rsid w:val="00C1192E"/>
    <w:rsid w:val="00C14CB2"/>
    <w:rsid w:val="00C203FC"/>
    <w:rsid w:val="00C20E8C"/>
    <w:rsid w:val="00C21F7C"/>
    <w:rsid w:val="00C26116"/>
    <w:rsid w:val="00C2634A"/>
    <w:rsid w:val="00C26415"/>
    <w:rsid w:val="00C26C8C"/>
    <w:rsid w:val="00C26CE3"/>
    <w:rsid w:val="00C275F8"/>
    <w:rsid w:val="00C310F3"/>
    <w:rsid w:val="00C33BEB"/>
    <w:rsid w:val="00C34AE0"/>
    <w:rsid w:val="00C356C4"/>
    <w:rsid w:val="00C370E3"/>
    <w:rsid w:val="00C40453"/>
    <w:rsid w:val="00C41324"/>
    <w:rsid w:val="00C43156"/>
    <w:rsid w:val="00C4463F"/>
    <w:rsid w:val="00C459C2"/>
    <w:rsid w:val="00C45D99"/>
    <w:rsid w:val="00C52304"/>
    <w:rsid w:val="00C53625"/>
    <w:rsid w:val="00C60084"/>
    <w:rsid w:val="00C61BBD"/>
    <w:rsid w:val="00C6241E"/>
    <w:rsid w:val="00C62B58"/>
    <w:rsid w:val="00C67D7B"/>
    <w:rsid w:val="00C70D0B"/>
    <w:rsid w:val="00C70F1B"/>
    <w:rsid w:val="00C71093"/>
    <w:rsid w:val="00C71455"/>
    <w:rsid w:val="00C74387"/>
    <w:rsid w:val="00C74689"/>
    <w:rsid w:val="00C818EA"/>
    <w:rsid w:val="00C8257C"/>
    <w:rsid w:val="00C9001A"/>
    <w:rsid w:val="00C91CFE"/>
    <w:rsid w:val="00C930F0"/>
    <w:rsid w:val="00C9576E"/>
    <w:rsid w:val="00C96FEE"/>
    <w:rsid w:val="00CA0EA0"/>
    <w:rsid w:val="00CA1516"/>
    <w:rsid w:val="00CA1A81"/>
    <w:rsid w:val="00CA4725"/>
    <w:rsid w:val="00CB0912"/>
    <w:rsid w:val="00CB32AF"/>
    <w:rsid w:val="00CB57BA"/>
    <w:rsid w:val="00CC5D67"/>
    <w:rsid w:val="00CD0EC7"/>
    <w:rsid w:val="00CD1619"/>
    <w:rsid w:val="00CD26C2"/>
    <w:rsid w:val="00CD47F3"/>
    <w:rsid w:val="00CD4E5C"/>
    <w:rsid w:val="00CD4F17"/>
    <w:rsid w:val="00CD6891"/>
    <w:rsid w:val="00CD73DD"/>
    <w:rsid w:val="00CE17D7"/>
    <w:rsid w:val="00CE5142"/>
    <w:rsid w:val="00CE5E09"/>
    <w:rsid w:val="00CE6297"/>
    <w:rsid w:val="00CE6AD5"/>
    <w:rsid w:val="00CE7B0F"/>
    <w:rsid w:val="00CF54EF"/>
    <w:rsid w:val="00D01337"/>
    <w:rsid w:val="00D01D1C"/>
    <w:rsid w:val="00D073D1"/>
    <w:rsid w:val="00D07D54"/>
    <w:rsid w:val="00D11F72"/>
    <w:rsid w:val="00D17D70"/>
    <w:rsid w:val="00D22482"/>
    <w:rsid w:val="00D26DF1"/>
    <w:rsid w:val="00D33B87"/>
    <w:rsid w:val="00D3502F"/>
    <w:rsid w:val="00D3710C"/>
    <w:rsid w:val="00D37DDF"/>
    <w:rsid w:val="00D411B3"/>
    <w:rsid w:val="00D429DD"/>
    <w:rsid w:val="00D4399B"/>
    <w:rsid w:val="00D46207"/>
    <w:rsid w:val="00D47C20"/>
    <w:rsid w:val="00D5091F"/>
    <w:rsid w:val="00D51227"/>
    <w:rsid w:val="00D526B3"/>
    <w:rsid w:val="00D54078"/>
    <w:rsid w:val="00D557E0"/>
    <w:rsid w:val="00D57D4F"/>
    <w:rsid w:val="00D60C53"/>
    <w:rsid w:val="00D63943"/>
    <w:rsid w:val="00D66DA3"/>
    <w:rsid w:val="00D70798"/>
    <w:rsid w:val="00D709FC"/>
    <w:rsid w:val="00D72383"/>
    <w:rsid w:val="00D74993"/>
    <w:rsid w:val="00D75888"/>
    <w:rsid w:val="00D759BA"/>
    <w:rsid w:val="00D8047D"/>
    <w:rsid w:val="00D805AA"/>
    <w:rsid w:val="00D81417"/>
    <w:rsid w:val="00D82B0E"/>
    <w:rsid w:val="00D85EEA"/>
    <w:rsid w:val="00D926F2"/>
    <w:rsid w:val="00D93667"/>
    <w:rsid w:val="00D95247"/>
    <w:rsid w:val="00D96157"/>
    <w:rsid w:val="00D96F7B"/>
    <w:rsid w:val="00D97273"/>
    <w:rsid w:val="00D97C99"/>
    <w:rsid w:val="00DA07F5"/>
    <w:rsid w:val="00DA0A63"/>
    <w:rsid w:val="00DA0F8C"/>
    <w:rsid w:val="00DA1458"/>
    <w:rsid w:val="00DA423C"/>
    <w:rsid w:val="00DA56A3"/>
    <w:rsid w:val="00DA5983"/>
    <w:rsid w:val="00DB25D4"/>
    <w:rsid w:val="00DB2A6D"/>
    <w:rsid w:val="00DC0152"/>
    <w:rsid w:val="00DC0159"/>
    <w:rsid w:val="00DC34F5"/>
    <w:rsid w:val="00DC44BD"/>
    <w:rsid w:val="00DC4669"/>
    <w:rsid w:val="00DC4C50"/>
    <w:rsid w:val="00DC50A1"/>
    <w:rsid w:val="00DC6304"/>
    <w:rsid w:val="00DC78EA"/>
    <w:rsid w:val="00DD0EAF"/>
    <w:rsid w:val="00DD4553"/>
    <w:rsid w:val="00DD56EF"/>
    <w:rsid w:val="00DD6243"/>
    <w:rsid w:val="00DE1194"/>
    <w:rsid w:val="00DE122B"/>
    <w:rsid w:val="00DE2675"/>
    <w:rsid w:val="00DE3CC9"/>
    <w:rsid w:val="00DE4024"/>
    <w:rsid w:val="00DE7256"/>
    <w:rsid w:val="00DE7BAA"/>
    <w:rsid w:val="00DF2289"/>
    <w:rsid w:val="00DF4A14"/>
    <w:rsid w:val="00DF7A65"/>
    <w:rsid w:val="00E00F6B"/>
    <w:rsid w:val="00E03A3A"/>
    <w:rsid w:val="00E066E3"/>
    <w:rsid w:val="00E07212"/>
    <w:rsid w:val="00E13ABE"/>
    <w:rsid w:val="00E15531"/>
    <w:rsid w:val="00E15ACE"/>
    <w:rsid w:val="00E222A3"/>
    <w:rsid w:val="00E22359"/>
    <w:rsid w:val="00E23F70"/>
    <w:rsid w:val="00E24BC1"/>
    <w:rsid w:val="00E25A57"/>
    <w:rsid w:val="00E27F8F"/>
    <w:rsid w:val="00E30309"/>
    <w:rsid w:val="00E31076"/>
    <w:rsid w:val="00E33B7D"/>
    <w:rsid w:val="00E348F9"/>
    <w:rsid w:val="00E36E89"/>
    <w:rsid w:val="00E3791B"/>
    <w:rsid w:val="00E42084"/>
    <w:rsid w:val="00E42CCA"/>
    <w:rsid w:val="00E447DC"/>
    <w:rsid w:val="00E448ED"/>
    <w:rsid w:val="00E449AA"/>
    <w:rsid w:val="00E51D7A"/>
    <w:rsid w:val="00E5214C"/>
    <w:rsid w:val="00E52298"/>
    <w:rsid w:val="00E54BF0"/>
    <w:rsid w:val="00E57768"/>
    <w:rsid w:val="00E6133C"/>
    <w:rsid w:val="00E62ADC"/>
    <w:rsid w:val="00E62DEA"/>
    <w:rsid w:val="00E62E6D"/>
    <w:rsid w:val="00E6520F"/>
    <w:rsid w:val="00E6660B"/>
    <w:rsid w:val="00E6706E"/>
    <w:rsid w:val="00E674D8"/>
    <w:rsid w:val="00E71469"/>
    <w:rsid w:val="00E71847"/>
    <w:rsid w:val="00E73A04"/>
    <w:rsid w:val="00E73E0B"/>
    <w:rsid w:val="00E7558B"/>
    <w:rsid w:val="00E7701B"/>
    <w:rsid w:val="00E810CF"/>
    <w:rsid w:val="00E834E4"/>
    <w:rsid w:val="00E85729"/>
    <w:rsid w:val="00E85E0C"/>
    <w:rsid w:val="00E87C14"/>
    <w:rsid w:val="00E9070D"/>
    <w:rsid w:val="00E91572"/>
    <w:rsid w:val="00E92225"/>
    <w:rsid w:val="00E922C1"/>
    <w:rsid w:val="00E925B8"/>
    <w:rsid w:val="00E9328D"/>
    <w:rsid w:val="00E9488F"/>
    <w:rsid w:val="00E952D0"/>
    <w:rsid w:val="00E96148"/>
    <w:rsid w:val="00E965C9"/>
    <w:rsid w:val="00EA01FB"/>
    <w:rsid w:val="00EA3A14"/>
    <w:rsid w:val="00EA4702"/>
    <w:rsid w:val="00EA6832"/>
    <w:rsid w:val="00EA6CB2"/>
    <w:rsid w:val="00EB1D03"/>
    <w:rsid w:val="00EB4A1D"/>
    <w:rsid w:val="00EB4A64"/>
    <w:rsid w:val="00EC008B"/>
    <w:rsid w:val="00EC024F"/>
    <w:rsid w:val="00EC1CEF"/>
    <w:rsid w:val="00EC696A"/>
    <w:rsid w:val="00ED2C6C"/>
    <w:rsid w:val="00ED49A7"/>
    <w:rsid w:val="00ED579B"/>
    <w:rsid w:val="00ED6477"/>
    <w:rsid w:val="00ED69A3"/>
    <w:rsid w:val="00EE07BE"/>
    <w:rsid w:val="00EE1473"/>
    <w:rsid w:val="00EE292D"/>
    <w:rsid w:val="00EE4B15"/>
    <w:rsid w:val="00EE6B18"/>
    <w:rsid w:val="00EF1841"/>
    <w:rsid w:val="00EF351B"/>
    <w:rsid w:val="00EF7705"/>
    <w:rsid w:val="00EF7F30"/>
    <w:rsid w:val="00F003D1"/>
    <w:rsid w:val="00F014AE"/>
    <w:rsid w:val="00F049A0"/>
    <w:rsid w:val="00F06684"/>
    <w:rsid w:val="00F0718B"/>
    <w:rsid w:val="00F13E23"/>
    <w:rsid w:val="00F142D8"/>
    <w:rsid w:val="00F14C97"/>
    <w:rsid w:val="00F168FD"/>
    <w:rsid w:val="00F16FF0"/>
    <w:rsid w:val="00F2161F"/>
    <w:rsid w:val="00F2290F"/>
    <w:rsid w:val="00F25402"/>
    <w:rsid w:val="00F26730"/>
    <w:rsid w:val="00F273C7"/>
    <w:rsid w:val="00F33D13"/>
    <w:rsid w:val="00F34C1F"/>
    <w:rsid w:val="00F362DC"/>
    <w:rsid w:val="00F3647C"/>
    <w:rsid w:val="00F3687A"/>
    <w:rsid w:val="00F42686"/>
    <w:rsid w:val="00F42F18"/>
    <w:rsid w:val="00F44BB8"/>
    <w:rsid w:val="00F46C3C"/>
    <w:rsid w:val="00F51045"/>
    <w:rsid w:val="00F532A8"/>
    <w:rsid w:val="00F542DD"/>
    <w:rsid w:val="00F560A0"/>
    <w:rsid w:val="00F608DA"/>
    <w:rsid w:val="00F62AF4"/>
    <w:rsid w:val="00F63045"/>
    <w:rsid w:val="00F646FA"/>
    <w:rsid w:val="00F64BFA"/>
    <w:rsid w:val="00F6510D"/>
    <w:rsid w:val="00F65308"/>
    <w:rsid w:val="00F67D0E"/>
    <w:rsid w:val="00F7184E"/>
    <w:rsid w:val="00F71F33"/>
    <w:rsid w:val="00F723D1"/>
    <w:rsid w:val="00F73320"/>
    <w:rsid w:val="00F74A72"/>
    <w:rsid w:val="00F8209C"/>
    <w:rsid w:val="00F82E87"/>
    <w:rsid w:val="00F845FA"/>
    <w:rsid w:val="00F8622B"/>
    <w:rsid w:val="00F863CA"/>
    <w:rsid w:val="00F87E68"/>
    <w:rsid w:val="00F90278"/>
    <w:rsid w:val="00F9027A"/>
    <w:rsid w:val="00F907C8"/>
    <w:rsid w:val="00F920A3"/>
    <w:rsid w:val="00F92661"/>
    <w:rsid w:val="00F97088"/>
    <w:rsid w:val="00FA0D9B"/>
    <w:rsid w:val="00FA1660"/>
    <w:rsid w:val="00FA4CA0"/>
    <w:rsid w:val="00FA5217"/>
    <w:rsid w:val="00FA59A0"/>
    <w:rsid w:val="00FA7EE8"/>
    <w:rsid w:val="00FB0680"/>
    <w:rsid w:val="00FB1C37"/>
    <w:rsid w:val="00FB2CD6"/>
    <w:rsid w:val="00FB3FC1"/>
    <w:rsid w:val="00FB4AF6"/>
    <w:rsid w:val="00FB4F2E"/>
    <w:rsid w:val="00FB6BE7"/>
    <w:rsid w:val="00FB7EFD"/>
    <w:rsid w:val="00FC3826"/>
    <w:rsid w:val="00FC429E"/>
    <w:rsid w:val="00FC7120"/>
    <w:rsid w:val="00FC7213"/>
    <w:rsid w:val="00FC77D0"/>
    <w:rsid w:val="00FD7094"/>
    <w:rsid w:val="00FE1B26"/>
    <w:rsid w:val="00FE2044"/>
    <w:rsid w:val="00FE249C"/>
    <w:rsid w:val="00FE26A5"/>
    <w:rsid w:val="00FE2A69"/>
    <w:rsid w:val="00FE39CC"/>
    <w:rsid w:val="00FE438D"/>
    <w:rsid w:val="00FE6316"/>
    <w:rsid w:val="00FE7739"/>
    <w:rsid w:val="00FF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A5F"/>
    <w:pPr>
      <w:ind w:firstLine="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4B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04BB5"/>
  </w:style>
  <w:style w:type="paragraph" w:styleId="a5">
    <w:name w:val="footer"/>
    <w:basedOn w:val="a"/>
    <w:link w:val="a6"/>
    <w:uiPriority w:val="99"/>
    <w:semiHidden/>
    <w:unhideWhenUsed/>
    <w:rsid w:val="00204B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04BB5"/>
  </w:style>
  <w:style w:type="table" w:styleId="a7">
    <w:name w:val="Table Grid"/>
    <w:basedOn w:val="a1"/>
    <w:uiPriority w:val="59"/>
    <w:rsid w:val="00DA14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AA4287"/>
    <w:pPr>
      <w:autoSpaceDE w:val="0"/>
      <w:autoSpaceDN w:val="0"/>
      <w:adjustRightInd w:val="0"/>
      <w:ind w:firstLine="709"/>
      <w:jc w:val="both"/>
    </w:pPr>
    <w:rPr>
      <w:rFonts w:ascii="Courier New" w:hAnsi="Courier New" w:cs="Courier New"/>
      <w:lang w:eastAsia="en-US"/>
    </w:rPr>
  </w:style>
  <w:style w:type="character" w:customStyle="1" w:styleId="a8">
    <w:name w:val="Основной текст Знак"/>
    <w:link w:val="a9"/>
    <w:rsid w:val="00B85D9A"/>
    <w:rPr>
      <w:rFonts w:ascii="Calibri" w:hAnsi="Calibri" w:cs="Calibri"/>
      <w:shd w:val="clear" w:color="auto" w:fill="FFFFFF"/>
    </w:rPr>
  </w:style>
  <w:style w:type="paragraph" w:styleId="a9">
    <w:name w:val="Body Text"/>
    <w:basedOn w:val="a"/>
    <w:link w:val="a8"/>
    <w:rsid w:val="00B85D9A"/>
    <w:pPr>
      <w:widowControl w:val="0"/>
      <w:shd w:val="clear" w:color="auto" w:fill="FFFFFF"/>
      <w:spacing w:after="780" w:line="298" w:lineRule="exact"/>
      <w:ind w:hanging="1600"/>
    </w:pPr>
    <w:rPr>
      <w:rFonts w:cs="Calibri"/>
    </w:rPr>
  </w:style>
  <w:style w:type="character" w:customStyle="1" w:styleId="1">
    <w:name w:val="Основной текст Знак1"/>
    <w:basedOn w:val="a0"/>
    <w:uiPriority w:val="99"/>
    <w:semiHidden/>
    <w:rsid w:val="00B85D9A"/>
  </w:style>
  <w:style w:type="paragraph" w:styleId="aa">
    <w:name w:val="List Paragraph"/>
    <w:basedOn w:val="a"/>
    <w:uiPriority w:val="34"/>
    <w:qFormat/>
    <w:rsid w:val="0007553A"/>
    <w:pPr>
      <w:ind w:left="720"/>
      <w:contextualSpacing/>
    </w:pPr>
  </w:style>
  <w:style w:type="paragraph" w:customStyle="1" w:styleId="Default">
    <w:name w:val="Default"/>
    <w:rsid w:val="00EB4A64"/>
    <w:pPr>
      <w:autoSpaceDE w:val="0"/>
      <w:autoSpaceDN w:val="0"/>
      <w:adjustRightInd w:val="0"/>
      <w:ind w:firstLine="709"/>
      <w:jc w:val="both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FC77D0"/>
  </w:style>
  <w:style w:type="paragraph" w:styleId="ab">
    <w:name w:val="Normal (Web)"/>
    <w:basedOn w:val="a"/>
    <w:uiPriority w:val="99"/>
    <w:unhideWhenUsed/>
    <w:rsid w:val="00FC77D0"/>
    <w:pPr>
      <w:spacing w:before="240" w:after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rsid w:val="006F1682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uiPriority w:val="99"/>
    <w:rsid w:val="006F16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6F1682"/>
    <w:rPr>
      <w:vertAlign w:val="superscript"/>
    </w:rPr>
  </w:style>
  <w:style w:type="character" w:customStyle="1" w:styleId="FontStyle12">
    <w:name w:val="Font Style12"/>
    <w:rsid w:val="006E0504"/>
    <w:rPr>
      <w:rFonts w:ascii="Times New Roman" w:hAnsi="Times New Roman" w:cs="Times New Roman" w:hint="default"/>
      <w:sz w:val="24"/>
      <w:szCs w:val="24"/>
    </w:rPr>
  </w:style>
  <w:style w:type="character" w:customStyle="1" w:styleId="af">
    <w:name w:val="Основной текст_"/>
    <w:link w:val="10"/>
    <w:rsid w:val="004D5C83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f"/>
    <w:rsid w:val="004D5C83"/>
    <w:pPr>
      <w:shd w:val="clear" w:color="auto" w:fill="FFFFFF"/>
      <w:spacing w:after="420" w:line="0" w:lineRule="atLeast"/>
      <w:ind w:hanging="420"/>
      <w:jc w:val="center"/>
    </w:pPr>
    <w:rPr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C33BE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C33BEB"/>
    <w:rPr>
      <w:rFonts w:ascii="Tahoma" w:hAnsi="Tahoma" w:cs="Tahoma"/>
      <w:sz w:val="16"/>
      <w:szCs w:val="16"/>
    </w:rPr>
  </w:style>
  <w:style w:type="character" w:styleId="af2">
    <w:name w:val="annotation reference"/>
    <w:uiPriority w:val="99"/>
    <w:semiHidden/>
    <w:unhideWhenUsed/>
    <w:rsid w:val="003372D5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3372D5"/>
    <w:rPr>
      <w:sz w:val="20"/>
      <w:szCs w:val="20"/>
    </w:rPr>
  </w:style>
  <w:style w:type="character" w:customStyle="1" w:styleId="af4">
    <w:name w:val="Текст примечания Знак"/>
    <w:link w:val="af3"/>
    <w:uiPriority w:val="99"/>
    <w:rsid w:val="003372D5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372D5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3372D5"/>
    <w:rPr>
      <w:b/>
      <w:bCs/>
      <w:sz w:val="20"/>
      <w:szCs w:val="20"/>
    </w:rPr>
  </w:style>
  <w:style w:type="character" w:customStyle="1" w:styleId="11">
    <w:name w:val="Основной текст Знак11"/>
    <w:uiPriority w:val="99"/>
    <w:semiHidden/>
    <w:rsid w:val="00ED2C6C"/>
    <w:rPr>
      <w:rFonts w:cs="Times New Roman"/>
    </w:rPr>
  </w:style>
  <w:style w:type="paragraph" w:customStyle="1" w:styleId="ConsPlusNormal">
    <w:name w:val="ConsPlusNormal"/>
    <w:rsid w:val="0085070C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f7">
    <w:name w:val="Revision"/>
    <w:hidden/>
    <w:uiPriority w:val="99"/>
    <w:semiHidden/>
    <w:rsid w:val="00247B5A"/>
    <w:rPr>
      <w:sz w:val="22"/>
      <w:szCs w:val="22"/>
      <w:lang w:eastAsia="en-US"/>
    </w:rPr>
  </w:style>
  <w:style w:type="character" w:styleId="af8">
    <w:name w:val="Hyperlink"/>
    <w:basedOn w:val="a0"/>
    <w:uiPriority w:val="99"/>
    <w:unhideWhenUsed/>
    <w:rsid w:val="0048100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A5F"/>
    <w:pPr>
      <w:ind w:firstLine="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4B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04BB5"/>
  </w:style>
  <w:style w:type="paragraph" w:styleId="a5">
    <w:name w:val="footer"/>
    <w:basedOn w:val="a"/>
    <w:link w:val="a6"/>
    <w:uiPriority w:val="99"/>
    <w:semiHidden/>
    <w:unhideWhenUsed/>
    <w:rsid w:val="00204B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04BB5"/>
  </w:style>
  <w:style w:type="table" w:styleId="a7">
    <w:name w:val="Table Grid"/>
    <w:basedOn w:val="a1"/>
    <w:uiPriority w:val="59"/>
    <w:rsid w:val="00DA14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AA4287"/>
    <w:pPr>
      <w:autoSpaceDE w:val="0"/>
      <w:autoSpaceDN w:val="0"/>
      <w:adjustRightInd w:val="0"/>
      <w:ind w:firstLine="709"/>
      <w:jc w:val="both"/>
    </w:pPr>
    <w:rPr>
      <w:rFonts w:ascii="Courier New" w:hAnsi="Courier New" w:cs="Courier New"/>
      <w:lang w:eastAsia="en-US"/>
    </w:rPr>
  </w:style>
  <w:style w:type="character" w:customStyle="1" w:styleId="a8">
    <w:name w:val="Основной текст Знак"/>
    <w:link w:val="a9"/>
    <w:rsid w:val="00B85D9A"/>
    <w:rPr>
      <w:rFonts w:ascii="Calibri" w:hAnsi="Calibri" w:cs="Calibri"/>
      <w:shd w:val="clear" w:color="auto" w:fill="FFFFFF"/>
    </w:rPr>
  </w:style>
  <w:style w:type="paragraph" w:styleId="a9">
    <w:name w:val="Body Text"/>
    <w:basedOn w:val="a"/>
    <w:link w:val="a8"/>
    <w:rsid w:val="00B85D9A"/>
    <w:pPr>
      <w:widowControl w:val="0"/>
      <w:shd w:val="clear" w:color="auto" w:fill="FFFFFF"/>
      <w:spacing w:after="780" w:line="298" w:lineRule="exact"/>
      <w:ind w:hanging="1600"/>
    </w:pPr>
    <w:rPr>
      <w:rFonts w:cs="Calibri"/>
    </w:rPr>
  </w:style>
  <w:style w:type="character" w:customStyle="1" w:styleId="1">
    <w:name w:val="Основной текст Знак1"/>
    <w:basedOn w:val="a0"/>
    <w:uiPriority w:val="99"/>
    <w:semiHidden/>
    <w:rsid w:val="00B85D9A"/>
  </w:style>
  <w:style w:type="paragraph" w:styleId="aa">
    <w:name w:val="List Paragraph"/>
    <w:basedOn w:val="a"/>
    <w:uiPriority w:val="34"/>
    <w:qFormat/>
    <w:rsid w:val="0007553A"/>
    <w:pPr>
      <w:ind w:left="720"/>
      <w:contextualSpacing/>
    </w:pPr>
  </w:style>
  <w:style w:type="paragraph" w:customStyle="1" w:styleId="Default">
    <w:name w:val="Default"/>
    <w:rsid w:val="00EB4A64"/>
    <w:pPr>
      <w:autoSpaceDE w:val="0"/>
      <w:autoSpaceDN w:val="0"/>
      <w:adjustRightInd w:val="0"/>
      <w:ind w:firstLine="709"/>
      <w:jc w:val="both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FC77D0"/>
  </w:style>
  <w:style w:type="paragraph" w:styleId="ab">
    <w:name w:val="Normal (Web)"/>
    <w:basedOn w:val="a"/>
    <w:uiPriority w:val="99"/>
    <w:unhideWhenUsed/>
    <w:rsid w:val="00FC77D0"/>
    <w:pPr>
      <w:spacing w:before="240" w:after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rsid w:val="006F1682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uiPriority w:val="99"/>
    <w:rsid w:val="006F16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6F1682"/>
    <w:rPr>
      <w:vertAlign w:val="superscript"/>
    </w:rPr>
  </w:style>
  <w:style w:type="character" w:customStyle="1" w:styleId="FontStyle12">
    <w:name w:val="Font Style12"/>
    <w:rsid w:val="006E0504"/>
    <w:rPr>
      <w:rFonts w:ascii="Times New Roman" w:hAnsi="Times New Roman" w:cs="Times New Roman" w:hint="default"/>
      <w:sz w:val="24"/>
      <w:szCs w:val="24"/>
    </w:rPr>
  </w:style>
  <w:style w:type="character" w:customStyle="1" w:styleId="af">
    <w:name w:val="Основной текст_"/>
    <w:link w:val="10"/>
    <w:rsid w:val="004D5C83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f"/>
    <w:rsid w:val="004D5C83"/>
    <w:pPr>
      <w:shd w:val="clear" w:color="auto" w:fill="FFFFFF"/>
      <w:spacing w:after="420" w:line="0" w:lineRule="atLeast"/>
      <w:ind w:hanging="420"/>
      <w:jc w:val="center"/>
    </w:pPr>
    <w:rPr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C33BE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C33BEB"/>
    <w:rPr>
      <w:rFonts w:ascii="Tahoma" w:hAnsi="Tahoma" w:cs="Tahoma"/>
      <w:sz w:val="16"/>
      <w:szCs w:val="16"/>
    </w:rPr>
  </w:style>
  <w:style w:type="character" w:styleId="af2">
    <w:name w:val="annotation reference"/>
    <w:uiPriority w:val="99"/>
    <w:semiHidden/>
    <w:unhideWhenUsed/>
    <w:rsid w:val="003372D5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3372D5"/>
    <w:rPr>
      <w:sz w:val="20"/>
      <w:szCs w:val="20"/>
    </w:rPr>
  </w:style>
  <w:style w:type="character" w:customStyle="1" w:styleId="af4">
    <w:name w:val="Текст примечания Знак"/>
    <w:link w:val="af3"/>
    <w:uiPriority w:val="99"/>
    <w:rsid w:val="003372D5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372D5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3372D5"/>
    <w:rPr>
      <w:b/>
      <w:bCs/>
      <w:sz w:val="20"/>
      <w:szCs w:val="20"/>
    </w:rPr>
  </w:style>
  <w:style w:type="character" w:customStyle="1" w:styleId="11">
    <w:name w:val="Основной текст Знак11"/>
    <w:uiPriority w:val="99"/>
    <w:semiHidden/>
    <w:rsid w:val="00ED2C6C"/>
    <w:rPr>
      <w:rFonts w:cs="Times New Roman"/>
    </w:rPr>
  </w:style>
  <w:style w:type="paragraph" w:customStyle="1" w:styleId="ConsPlusNormal">
    <w:name w:val="ConsPlusNormal"/>
    <w:rsid w:val="0085070C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f7">
    <w:name w:val="Revision"/>
    <w:hidden/>
    <w:uiPriority w:val="99"/>
    <w:semiHidden/>
    <w:rsid w:val="00247B5A"/>
    <w:rPr>
      <w:sz w:val="22"/>
      <w:szCs w:val="22"/>
      <w:lang w:eastAsia="en-US"/>
    </w:rPr>
  </w:style>
  <w:style w:type="character" w:styleId="af8">
    <w:name w:val="Hyperlink"/>
    <w:basedOn w:val="a0"/>
    <w:uiPriority w:val="99"/>
    <w:unhideWhenUsed/>
    <w:rsid w:val="004810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6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2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08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90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35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87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63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886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381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01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1145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56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53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0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57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56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44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01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09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014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7612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80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935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5568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389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778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32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488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3343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950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965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1637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37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920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306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10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096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8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743F552A0D416E80BEAF690826125BB530BB097B6A5A5C17137C1E72FF3E91DCF3284BA9D2A6279g3rBM" TargetMode="External"/><Relationship Id="rId18" Type="http://schemas.openxmlformats.org/officeDocument/2006/relationships/hyperlink" Target="http://www.cbr.ru/currency_base/daily.aspx" TargetMode="External"/><Relationship Id="rId26" Type="http://schemas.openxmlformats.org/officeDocument/2006/relationships/hyperlink" Target="http://www.cbr.ru/currency_base/daily.aspx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ibdd.ru/r/66/contacts/div1165043/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F2EEDDD06F168B694690D2DE649735BC9E53CBFC16FEC31087E4E96CAJ2nFL" TargetMode="External"/><Relationship Id="rId17" Type="http://schemas.openxmlformats.org/officeDocument/2006/relationships/hyperlink" Target="https://gossluzhba.gov.ru/page/index/spravki_bk" TargetMode="External"/><Relationship Id="rId25" Type="http://schemas.openxmlformats.org/officeDocument/2006/relationships/hyperlink" Target="http://www.cbr.ru/currency_base/daily.asp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kremlin.ru/structure/additional/12" TargetMode="External"/><Relationship Id="rId20" Type="http://schemas.openxmlformats.org/officeDocument/2006/relationships/hyperlink" Target="https://www.gibdd.ru/r/66/contacts/div1165058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76F7DE9F43BBC5D4BD135AAE1CAD04D0FAF9650A130B33DA87DA13E97FAF95DCF18F97FDC1FE2FAH7g2M" TargetMode="External"/><Relationship Id="rId24" Type="http://schemas.openxmlformats.org/officeDocument/2006/relationships/hyperlink" Target="http://cbr.ru/credit/likvidbase/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3E7B6DD529722622844D6F9EBC8DBA03B3FAEDA9118A1613233FFF35FCD6ECFCAED66496D73EC2Di9vDO" TargetMode="External"/><Relationship Id="rId23" Type="http://schemas.openxmlformats.org/officeDocument/2006/relationships/hyperlink" Target="http://www.cbr.ru/currency_base/daily.aspx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C9E7374AA1332C6CF9FF0059DC9BC42D7E0C4094E90E8D4E87A0DE0B00JBsBL" TargetMode="External"/><Relationship Id="rId19" Type="http://schemas.openxmlformats.org/officeDocument/2006/relationships/hyperlink" Target="https://www.gibdd.ru/r/77/contacts/div1145039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7E0B1C8ADAC653FBEA55D1E9049ED91A63B5BC1BDB036D12C5B445229pEa3J" TargetMode="External"/><Relationship Id="rId14" Type="http://schemas.openxmlformats.org/officeDocument/2006/relationships/hyperlink" Target="consultantplus://offline/ref=7F2EEDDD06F168B694690D2DE649735BC9E53CBFC16FEC31087E4E96CAJ2nFL" TargetMode="External"/><Relationship Id="rId22" Type="http://schemas.openxmlformats.org/officeDocument/2006/relationships/hyperlink" Target="http://www.cbr.ru/hd_base/?PrtId=metall_base_new" TargetMode="External"/><Relationship Id="rId27" Type="http://schemas.openxmlformats.org/officeDocument/2006/relationships/hyperlink" Target="http://www.cbr.ru/currency_base/daily.aspx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3996F2EC-30BF-41A1-9CC5-FED0FBC17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16106</Words>
  <Characters>91810</Characters>
  <Application>Microsoft Office Word</Application>
  <DocSecurity>0</DocSecurity>
  <Lines>765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107701</CharactersWithSpaces>
  <SharedDoc>false</SharedDoc>
  <HLinks>
    <vt:vector size="108" baseType="variant">
      <vt:variant>
        <vt:i4>6357056</vt:i4>
      </vt:variant>
      <vt:variant>
        <vt:i4>57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6357056</vt:i4>
      </vt:variant>
      <vt:variant>
        <vt:i4>54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6357056</vt:i4>
      </vt:variant>
      <vt:variant>
        <vt:i4>51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6357056</vt:i4>
      </vt:variant>
      <vt:variant>
        <vt:i4>48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6422633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consultantplus://offline/ref=4BC6814DDC56B9B1ED04E47954C025460615ECC74F14F649C2C82A9D5718F7703D27FC49DDA3FC0Da9xCL</vt:lpwstr>
      </vt:variant>
      <vt:variant>
        <vt:lpwstr/>
      </vt:variant>
      <vt:variant>
        <vt:i4>6946816</vt:i4>
      </vt:variant>
      <vt:variant>
        <vt:i4>42</vt:i4>
      </vt:variant>
      <vt:variant>
        <vt:i4>0</vt:i4>
      </vt:variant>
      <vt:variant>
        <vt:i4>5</vt:i4>
      </vt:variant>
      <vt:variant>
        <vt:lpwstr>http://www.cbr.ru/hd_base/?PrtId=metall_base_new</vt:lpwstr>
      </vt:variant>
      <vt:variant>
        <vt:lpwstr/>
      </vt:variant>
      <vt:variant>
        <vt:i4>7536703</vt:i4>
      </vt:variant>
      <vt:variant>
        <vt:i4>39</vt:i4>
      </vt:variant>
      <vt:variant>
        <vt:i4>0</vt:i4>
      </vt:variant>
      <vt:variant>
        <vt:i4>5</vt:i4>
      </vt:variant>
      <vt:variant>
        <vt:lpwstr>https://www.gibdd.ru/r/66/contacts/div1165043/</vt:lpwstr>
      </vt:variant>
      <vt:variant>
        <vt:lpwstr/>
      </vt:variant>
      <vt:variant>
        <vt:i4>7471156</vt:i4>
      </vt:variant>
      <vt:variant>
        <vt:i4>36</vt:i4>
      </vt:variant>
      <vt:variant>
        <vt:i4>0</vt:i4>
      </vt:variant>
      <vt:variant>
        <vt:i4>5</vt:i4>
      </vt:variant>
      <vt:variant>
        <vt:lpwstr>https://www.gibdd.ru/r/66/contacts/div1165058/</vt:lpwstr>
      </vt:variant>
      <vt:variant>
        <vt:lpwstr/>
      </vt:variant>
      <vt:variant>
        <vt:i4>7667766</vt:i4>
      </vt:variant>
      <vt:variant>
        <vt:i4>33</vt:i4>
      </vt:variant>
      <vt:variant>
        <vt:i4>0</vt:i4>
      </vt:variant>
      <vt:variant>
        <vt:i4>5</vt:i4>
      </vt:variant>
      <vt:variant>
        <vt:lpwstr>https://www.gibdd.ru/r/77/contacts/div1145039/</vt:lpwstr>
      </vt:variant>
      <vt:variant>
        <vt:lpwstr/>
      </vt:variant>
      <vt:variant>
        <vt:i4>6357056</vt:i4>
      </vt:variant>
      <vt:variant>
        <vt:i4>24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3997744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consultantplus://offline/ref=5641DFA6DFA37D81192D8E8914A3E181315036EAF8D6959583FB31B2B797E4C0B9ECFF511E44B645h0yAO</vt:lpwstr>
      </vt:variant>
      <vt:variant>
        <vt:lpwstr/>
      </vt:variant>
      <vt:variant>
        <vt:i4>6291554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consultantplus://offline/ref=33E7B6DD529722622844D6F9EBC8DBA03B3FAEDA9118A1613233FFF35FCD6ECFCAED66496D73EC2Di9vDO</vt:lpwstr>
      </vt:variant>
      <vt:variant>
        <vt:lpwstr/>
      </vt:variant>
      <vt:variant>
        <vt:i4>4784143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consultantplus://offline/ref=7F2EEDDD06F168B694690D2DE649735BC9E53CBFC16FEC31087E4E96CAJ2nFL</vt:lpwstr>
      </vt:variant>
      <vt:variant>
        <vt:lpwstr/>
      </vt:variant>
      <vt:variant>
        <vt:i4>3145790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consultantplus://offline/ref=3743F552A0D416E80BEAF690826125BB530BB097B6A5A5C17137C1E72FF3E91DCF3284BA9D2A6279g3rBM</vt:lpwstr>
      </vt:variant>
      <vt:variant>
        <vt:lpwstr/>
      </vt:variant>
      <vt:variant>
        <vt:i4>4784143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consultantplus://offline/ref=7F2EEDDD06F168B694690D2DE649735BC9E53CBFC16FEC31087E4E96CAJ2nFL</vt:lpwstr>
      </vt:variant>
      <vt:variant>
        <vt:lpwstr/>
      </vt:variant>
      <vt:variant>
        <vt:i4>2490430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consultantplus://offline/ref=176F7DE9F43BBC5D4BD135AAE1CAD04D0FAF9650A130B33DA87DA13E97FAF95DCF18F97FDC1FE2FAH7g2M</vt:lpwstr>
      </vt:variant>
      <vt:variant>
        <vt:lpwstr/>
      </vt:variant>
      <vt:variant>
        <vt:i4>65619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consultantplus://offline/ref=C9E7374AA1332C6CF9FF0059DC9BC42D7E0C4094E90E8D4E87A0DE0B00JBsBL</vt:lpwstr>
      </vt:variant>
      <vt:variant>
        <vt:lpwstr/>
      </vt:variant>
      <vt:variant>
        <vt:i4>5898250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consultantplus://offline/ref=57E0B1C8ADAC653FBEA55D1E9049ED91A63B5BC1BDB036D12C5B445229pEa3J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KovalkovaEA</dc:creator>
  <cp:lastModifiedBy>user</cp:lastModifiedBy>
  <cp:revision>2</cp:revision>
  <cp:lastPrinted>2018-12-26T07:50:00Z</cp:lastPrinted>
  <dcterms:created xsi:type="dcterms:W3CDTF">2019-08-14T09:42:00Z</dcterms:created>
  <dcterms:modified xsi:type="dcterms:W3CDTF">2019-08-14T09:42:00Z</dcterms:modified>
</cp:coreProperties>
</file>