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641C23" w:rsidRDefault="0041112F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012449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15.02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3</w:t>
      </w:r>
      <w:r>
        <w:rPr>
          <w:rFonts w:ascii="Times New Roman" w:hAnsi="Times New Roman" w:cs="Times New Roman"/>
          <w:sz w:val="48"/>
          <w:szCs w:val="48"/>
        </w:rPr>
        <w:t>(161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C0767B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8.55pt;margin-top:6.1pt;width:56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055A1E" w:rsidRDefault="00055A1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055A1E" w:rsidRDefault="00055A1E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055A1E" w:rsidRPr="00E66F3A" w:rsidRDefault="00055A1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055A1E" w:rsidRPr="00376CAA" w:rsidRDefault="00055A1E" w:rsidP="00055A1E">
      <w:pPr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012449">
        <w:rPr>
          <w:rFonts w:ascii="Times New Roman" w:eastAsia="Calibri" w:hAnsi="Times New Roman" w:cs="Times New Roman"/>
          <w:bCs/>
          <w:sz w:val="16"/>
          <w:szCs w:val="16"/>
        </w:rPr>
        <w:t>Российская Федерация</w:t>
      </w: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012449">
        <w:rPr>
          <w:rFonts w:ascii="Times New Roman" w:eastAsia="Calibri" w:hAnsi="Times New Roman" w:cs="Times New Roman"/>
          <w:bCs/>
          <w:sz w:val="16"/>
          <w:szCs w:val="16"/>
        </w:rPr>
        <w:t>Иркутская область</w:t>
      </w: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proofErr w:type="spellStart"/>
      <w:r w:rsidRPr="00012449">
        <w:rPr>
          <w:rFonts w:ascii="Times New Roman" w:eastAsia="Calibri" w:hAnsi="Times New Roman" w:cs="Times New Roman"/>
          <w:bCs/>
          <w:sz w:val="16"/>
          <w:szCs w:val="16"/>
        </w:rPr>
        <w:t>Зиминский</w:t>
      </w:r>
      <w:proofErr w:type="spellEnd"/>
      <w:r w:rsidRPr="00012449">
        <w:rPr>
          <w:rFonts w:ascii="Times New Roman" w:eastAsia="Calibri" w:hAnsi="Times New Roman" w:cs="Times New Roman"/>
          <w:bCs/>
          <w:sz w:val="16"/>
          <w:szCs w:val="16"/>
        </w:rPr>
        <w:t xml:space="preserve"> район</w:t>
      </w: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012449">
        <w:rPr>
          <w:rFonts w:ascii="Times New Roman" w:eastAsia="Calibri" w:hAnsi="Times New Roman" w:cs="Times New Roman"/>
          <w:bCs/>
          <w:sz w:val="16"/>
          <w:szCs w:val="16"/>
        </w:rPr>
        <w:t>Администрация</w:t>
      </w:r>
    </w:p>
    <w:p w:rsidR="00012449" w:rsidRPr="00012449" w:rsidRDefault="00012449" w:rsidP="00012449">
      <w:pPr>
        <w:spacing w:after="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12449">
        <w:rPr>
          <w:rFonts w:ascii="Times New Roman" w:eastAsia="Calibri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012449" w:rsidRPr="00012449" w:rsidRDefault="00012449" w:rsidP="00012449">
      <w:pPr>
        <w:spacing w:after="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012449" w:rsidRPr="00012449" w:rsidRDefault="00012449" w:rsidP="00012449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proofErr w:type="gramStart"/>
      <w:r w:rsidRPr="00012449">
        <w:rPr>
          <w:rFonts w:ascii="Times New Roman" w:eastAsia="Calibri" w:hAnsi="Times New Roman" w:cs="Times New Roman"/>
          <w:b/>
          <w:sz w:val="16"/>
          <w:szCs w:val="16"/>
        </w:rPr>
        <w:t>П</w:t>
      </w:r>
      <w:proofErr w:type="gramEnd"/>
      <w:r w:rsidRPr="00012449">
        <w:rPr>
          <w:rFonts w:ascii="Times New Roman" w:eastAsia="Calibri" w:hAnsi="Times New Roman" w:cs="Times New Roman"/>
          <w:b/>
          <w:sz w:val="16"/>
          <w:szCs w:val="16"/>
        </w:rPr>
        <w:t xml:space="preserve"> О С Т А Н О В Л Е Н И Е</w:t>
      </w:r>
    </w:p>
    <w:p w:rsidR="00012449" w:rsidRPr="00012449" w:rsidRDefault="00012449" w:rsidP="00012449">
      <w:pPr>
        <w:spacing w:after="0"/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:rsidR="00012449" w:rsidRPr="00012449" w:rsidRDefault="00012449" w:rsidP="00012449">
      <w:pPr>
        <w:spacing w:after="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12449">
        <w:rPr>
          <w:rFonts w:ascii="Times New Roman" w:eastAsia="Calibri" w:hAnsi="Times New Roman" w:cs="Times New Roman"/>
          <w:sz w:val="16"/>
          <w:szCs w:val="16"/>
        </w:rPr>
        <w:t xml:space="preserve">от  02.02.2021 года                       с. </w:t>
      </w:r>
      <w:proofErr w:type="spellStart"/>
      <w:r w:rsidRPr="00012449">
        <w:rPr>
          <w:rFonts w:ascii="Times New Roman" w:eastAsia="Calibri" w:hAnsi="Times New Roman" w:cs="Times New Roman"/>
          <w:sz w:val="16"/>
          <w:szCs w:val="16"/>
        </w:rPr>
        <w:t>Филипповск</w:t>
      </w:r>
      <w:proofErr w:type="spellEnd"/>
      <w:r w:rsidRPr="00012449">
        <w:rPr>
          <w:rFonts w:ascii="Times New Roman" w:eastAsia="Calibri" w:hAnsi="Times New Roman" w:cs="Times New Roman"/>
          <w:sz w:val="16"/>
          <w:szCs w:val="16"/>
        </w:rPr>
        <w:t xml:space="preserve">                    № 5</w:t>
      </w: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Об установлении расходных обязательств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1244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12449">
        <w:rPr>
          <w:rFonts w:ascii="Times New Roman" w:hAnsi="Times New Roman" w:cs="Times New Roman"/>
          <w:sz w:val="16"/>
          <w:szCs w:val="16"/>
        </w:rPr>
        <w:t>на 2021 год в рамках переданных отдельных</w:t>
      </w: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государственных полномочий Российской Федерации</w:t>
      </w: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12449" w:rsidRPr="00012449" w:rsidRDefault="00012449" w:rsidP="00012449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012449">
        <w:rPr>
          <w:rFonts w:ascii="Times New Roman" w:hAnsi="Times New Roman" w:cs="Times New Roman"/>
          <w:sz w:val="16"/>
          <w:szCs w:val="16"/>
        </w:rPr>
        <w:t>В соответствии со ст. 86 Бюджетного кодекса РФ, Федеральным законом от 06.10.2003 года № 131-ФЗ «Об общих принципах организации местного самоуправления в Российской Федерации», Федеральным законом от 28.03.1998 года № 53-ФЗ «О воинской обязанности и военной службе», Постановлением Правительства Российской Федерации от 27.11.2006 года № 719 «Об утверждении Положения о воинском учете», Постановлением Правительства Российской Федерации от 29.04.2006 года № 258 «О субвенциях на</w:t>
      </w:r>
      <w:proofErr w:type="gramEnd"/>
      <w:r w:rsidRPr="00012449">
        <w:rPr>
          <w:rFonts w:ascii="Times New Roman" w:hAnsi="Times New Roman" w:cs="Times New Roman"/>
          <w:sz w:val="16"/>
          <w:szCs w:val="16"/>
        </w:rPr>
        <w:t xml:space="preserve"> осуществление полномочий по первичному воинскому учету на территориях, где отсутствуют военные комиссариаты», Законом Иркутской области от 16 декабря 2020 года № 114-ОЗ «Об областном бюджете на 2021 год и на плановый период 2022 и 2023 годов»</w:t>
      </w:r>
      <w:r w:rsidRPr="00012449">
        <w:rPr>
          <w:rFonts w:ascii="Times New Roman" w:eastAsia="Calibri" w:hAnsi="Times New Roman" w:cs="Times New Roman"/>
          <w:sz w:val="16"/>
          <w:szCs w:val="16"/>
        </w:rPr>
        <w:t>,</w:t>
      </w:r>
      <w:r w:rsidRPr="00012449">
        <w:rPr>
          <w:rFonts w:ascii="Times New Roman" w:hAnsi="Times New Roman" w:cs="Times New Roman"/>
          <w:sz w:val="16"/>
          <w:szCs w:val="16"/>
        </w:rPr>
        <w:t xml:space="preserve"> </w:t>
      </w:r>
      <w:r w:rsidRPr="00012449">
        <w:rPr>
          <w:rFonts w:ascii="Times New Roman" w:hAnsi="Times New Roman" w:cs="Times New Roman"/>
          <w:spacing w:val="-4"/>
          <w:sz w:val="16"/>
          <w:szCs w:val="16"/>
        </w:rPr>
        <w:t xml:space="preserve">руководствуясь </w:t>
      </w:r>
      <w:r w:rsidRPr="00012449">
        <w:rPr>
          <w:rFonts w:ascii="Times New Roman" w:eastAsia="Calibri" w:hAnsi="Times New Roman" w:cs="Times New Roman"/>
          <w:sz w:val="16"/>
          <w:szCs w:val="16"/>
        </w:rPr>
        <w:t>ст. ст. 23, 46 Устава Филипповского муниципального образования, администрация Филипповского муниципального образования</w:t>
      </w:r>
    </w:p>
    <w:p w:rsidR="00012449" w:rsidRPr="00012449" w:rsidRDefault="00012449" w:rsidP="00012449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012449" w:rsidRPr="00012449" w:rsidRDefault="00012449" w:rsidP="00012449">
      <w:pPr>
        <w:shd w:val="clear" w:color="auto" w:fill="FFFFFF"/>
        <w:tabs>
          <w:tab w:val="left" w:pos="720"/>
        </w:tabs>
        <w:spacing w:after="0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012449" w:rsidRPr="00012449" w:rsidRDefault="00012449" w:rsidP="00012449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pacing w:val="-4"/>
          <w:sz w:val="16"/>
          <w:szCs w:val="16"/>
        </w:rPr>
        <w:t>1. Установить, что к расходным обязательствам Филипповского муниципального образования, осуществляемым при реализации переданных отдельных государственных полномочий Российской Федерации по первичному воинскому учету на территориях, где отсутствуют военные комиссариаты, на 2021 год относится:</w:t>
      </w:r>
      <w:r w:rsidRPr="0001244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8" w:history="1">
        <w:r w:rsidRPr="00012449">
          <w:rPr>
            <w:rFonts w:ascii="Times New Roman" w:hAnsi="Times New Roman" w:cs="Times New Roman"/>
            <w:sz w:val="16"/>
            <w:szCs w:val="16"/>
          </w:rPr>
          <w:t>законодательством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Российской Федерации в области персональных данных и </w:t>
      </w:r>
      <w:hyperlink r:id="rId9" w:history="1">
        <w:r w:rsidRPr="00012449">
          <w:rPr>
            <w:rFonts w:ascii="Times New Roman" w:hAnsi="Times New Roman" w:cs="Times New Roman"/>
            <w:sz w:val="16"/>
            <w:szCs w:val="16"/>
          </w:rPr>
          <w:t>Положением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10" w:history="1">
        <w:r w:rsidRPr="00012449">
          <w:rPr>
            <w:rFonts w:ascii="Times New Roman" w:hAnsi="Times New Roman" w:cs="Times New Roman"/>
            <w:sz w:val="16"/>
            <w:szCs w:val="16"/>
          </w:rPr>
          <w:t>Положением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о воинском учете;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hyperlink r:id="rId11" w:history="1">
        <w:r w:rsidRPr="00012449">
          <w:rPr>
            <w:rFonts w:ascii="Times New Roman" w:hAnsi="Times New Roman" w:cs="Times New Roman"/>
            <w:sz w:val="16"/>
            <w:szCs w:val="16"/>
          </w:rPr>
          <w:t>поддерживать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</w:t>
      </w:r>
      <w:proofErr w:type="gramStart"/>
      <w:r w:rsidRPr="00012449">
        <w:rPr>
          <w:rFonts w:ascii="Times New Roman" w:hAnsi="Times New Roman" w:cs="Times New Roman"/>
          <w:sz w:val="16"/>
          <w:szCs w:val="16"/>
        </w:rPr>
        <w:t>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  <w:proofErr w:type="gramEnd"/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направлять </w:t>
      </w:r>
      <w:proofErr w:type="gramStart"/>
      <w:r w:rsidRPr="00012449">
        <w:rPr>
          <w:rFonts w:ascii="Times New Roman" w:hAnsi="Times New Roman" w:cs="Times New Roman"/>
          <w:sz w:val="16"/>
          <w:szCs w:val="16"/>
        </w:rPr>
        <w:t>в двухнедельный срок по запросам военных комиссариатов необходимые для занесения в документы воинского учета сведения о гражданах</w:t>
      </w:r>
      <w:proofErr w:type="gramEnd"/>
      <w:r w:rsidRPr="00012449">
        <w:rPr>
          <w:rFonts w:ascii="Times New Roman" w:hAnsi="Times New Roman" w:cs="Times New Roman"/>
          <w:sz w:val="16"/>
          <w:szCs w:val="16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hyperlink r:id="rId12" w:history="1">
        <w:proofErr w:type="gramStart"/>
        <w:r w:rsidRPr="00012449">
          <w:rPr>
            <w:rFonts w:ascii="Times New Roman" w:hAnsi="Times New Roman" w:cs="Times New Roman"/>
            <w:sz w:val="16"/>
            <w:szCs w:val="16"/>
          </w:rPr>
          <w:t>организовывать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Pr="00012449">
        <w:rPr>
          <w:rFonts w:ascii="Times New Roman" w:hAnsi="Times New Roman" w:cs="Times New Roman"/>
          <w:sz w:val="16"/>
          <w:szCs w:val="16"/>
        </w:rPr>
        <w:t xml:space="preserve"> в Российскую Федерацию;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12449">
        <w:rPr>
          <w:rFonts w:ascii="Times New Roman" w:hAnsi="Times New Roman" w:cs="Times New Roman"/>
          <w:sz w:val="16"/>
          <w:szCs w:val="16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вести прием граждан по вопросам воинского учета.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2. Установить, что исполнение предусмотренных в пункте 1 настоящего постановления расходных обязательств осуществляется за счет и пределах субвенций, предоставляемых местному бюджету из областного бюджета (за счет средств федерального бюджета) в целях финансового обеспечения расходных обязательств Филипповского муниципального образования, возникающих при выполнении переданных отдельных государственных полномочий Российской Федерации.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         3</w:t>
      </w:r>
      <w:r w:rsidRPr="00012449">
        <w:rPr>
          <w:rFonts w:ascii="Times New Roman" w:eastAsia="Calibri" w:hAnsi="Times New Roman" w:cs="Times New Roman"/>
          <w:sz w:val="16"/>
          <w:szCs w:val="16"/>
        </w:rPr>
        <w:t>. Настоящее постановление вступает в силу с момента его подписания и  распространяется на правоотношения, возникшие с 01.01.2021 года.</w:t>
      </w:r>
    </w:p>
    <w:p w:rsidR="00012449" w:rsidRPr="00012449" w:rsidRDefault="00012449" w:rsidP="00012449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         4. 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вестник».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Глава администрации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012449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А.А. Федосеев</w:t>
      </w:r>
    </w:p>
    <w:p w:rsid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012449">
        <w:rPr>
          <w:rFonts w:ascii="Times New Roman" w:eastAsia="Calibri" w:hAnsi="Times New Roman" w:cs="Times New Roman"/>
          <w:bCs/>
          <w:sz w:val="16"/>
          <w:szCs w:val="16"/>
        </w:rPr>
        <w:lastRenderedPageBreak/>
        <w:t>Российская Федерация</w:t>
      </w: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012449">
        <w:rPr>
          <w:rFonts w:ascii="Times New Roman" w:eastAsia="Calibri" w:hAnsi="Times New Roman" w:cs="Times New Roman"/>
          <w:bCs/>
          <w:sz w:val="16"/>
          <w:szCs w:val="16"/>
        </w:rPr>
        <w:t>Иркутская область</w:t>
      </w: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proofErr w:type="spellStart"/>
      <w:r w:rsidRPr="00012449">
        <w:rPr>
          <w:rFonts w:ascii="Times New Roman" w:eastAsia="Calibri" w:hAnsi="Times New Roman" w:cs="Times New Roman"/>
          <w:bCs/>
          <w:sz w:val="16"/>
          <w:szCs w:val="16"/>
        </w:rPr>
        <w:t>Зиминский</w:t>
      </w:r>
      <w:proofErr w:type="spellEnd"/>
      <w:r w:rsidRPr="00012449">
        <w:rPr>
          <w:rFonts w:ascii="Times New Roman" w:eastAsia="Calibri" w:hAnsi="Times New Roman" w:cs="Times New Roman"/>
          <w:bCs/>
          <w:sz w:val="16"/>
          <w:szCs w:val="16"/>
        </w:rPr>
        <w:t xml:space="preserve"> район</w:t>
      </w: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12449" w:rsidRPr="00012449" w:rsidRDefault="00012449" w:rsidP="00012449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012449">
        <w:rPr>
          <w:rFonts w:ascii="Times New Roman" w:eastAsia="Calibri" w:hAnsi="Times New Roman" w:cs="Times New Roman"/>
          <w:bCs/>
          <w:sz w:val="16"/>
          <w:szCs w:val="16"/>
        </w:rPr>
        <w:t>Администрация</w:t>
      </w:r>
    </w:p>
    <w:p w:rsidR="00012449" w:rsidRPr="00012449" w:rsidRDefault="00012449" w:rsidP="00012449">
      <w:pPr>
        <w:spacing w:after="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12449">
        <w:rPr>
          <w:rFonts w:ascii="Times New Roman" w:eastAsia="Calibri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012449" w:rsidRPr="00012449" w:rsidRDefault="00012449" w:rsidP="00012449">
      <w:pPr>
        <w:spacing w:after="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012449" w:rsidRPr="00012449" w:rsidRDefault="00012449" w:rsidP="00012449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proofErr w:type="gramStart"/>
      <w:r w:rsidRPr="00012449">
        <w:rPr>
          <w:rFonts w:ascii="Times New Roman" w:eastAsia="Calibri" w:hAnsi="Times New Roman" w:cs="Times New Roman"/>
          <w:b/>
          <w:sz w:val="16"/>
          <w:szCs w:val="16"/>
        </w:rPr>
        <w:t>П</w:t>
      </w:r>
      <w:proofErr w:type="gramEnd"/>
      <w:r w:rsidRPr="00012449">
        <w:rPr>
          <w:rFonts w:ascii="Times New Roman" w:eastAsia="Calibri" w:hAnsi="Times New Roman" w:cs="Times New Roman"/>
          <w:b/>
          <w:sz w:val="16"/>
          <w:szCs w:val="16"/>
        </w:rPr>
        <w:t xml:space="preserve"> О С Т А Н О В Л Е Н И Е</w:t>
      </w:r>
    </w:p>
    <w:p w:rsidR="00012449" w:rsidRPr="00012449" w:rsidRDefault="00012449" w:rsidP="00012449">
      <w:pPr>
        <w:spacing w:after="0"/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:rsidR="00012449" w:rsidRPr="00012449" w:rsidRDefault="00012449" w:rsidP="00012449">
      <w:pPr>
        <w:spacing w:after="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12449">
        <w:rPr>
          <w:rFonts w:ascii="Times New Roman" w:eastAsia="Calibri" w:hAnsi="Times New Roman" w:cs="Times New Roman"/>
          <w:sz w:val="16"/>
          <w:szCs w:val="16"/>
        </w:rPr>
        <w:t xml:space="preserve">от   03.02.2021 года               с. </w:t>
      </w:r>
      <w:proofErr w:type="spellStart"/>
      <w:r w:rsidRPr="00012449">
        <w:rPr>
          <w:rFonts w:ascii="Times New Roman" w:eastAsia="Calibri" w:hAnsi="Times New Roman" w:cs="Times New Roman"/>
          <w:sz w:val="16"/>
          <w:szCs w:val="16"/>
        </w:rPr>
        <w:t>Филипповск</w:t>
      </w:r>
      <w:proofErr w:type="spellEnd"/>
      <w:r w:rsidRPr="00012449">
        <w:rPr>
          <w:rFonts w:ascii="Times New Roman" w:eastAsia="Calibri" w:hAnsi="Times New Roman" w:cs="Times New Roman"/>
          <w:sz w:val="16"/>
          <w:szCs w:val="16"/>
        </w:rPr>
        <w:t xml:space="preserve">                         № 6</w:t>
      </w: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Об установлении расходных обязательств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1244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12449">
        <w:rPr>
          <w:rFonts w:ascii="Times New Roman" w:hAnsi="Times New Roman" w:cs="Times New Roman"/>
          <w:sz w:val="16"/>
          <w:szCs w:val="16"/>
        </w:rPr>
        <w:t>на 2021 год в рамках переданных отдельных</w:t>
      </w: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областных государственных полномочий</w:t>
      </w: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12449" w:rsidRPr="00012449" w:rsidRDefault="00012449" w:rsidP="00012449">
      <w:pPr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012449">
        <w:rPr>
          <w:rFonts w:ascii="Times New Roman" w:hAnsi="Times New Roman" w:cs="Times New Roman"/>
          <w:sz w:val="16"/>
          <w:szCs w:val="16"/>
        </w:rPr>
        <w:t xml:space="preserve">В соответствии со ст. 86 Бюджетного кодекса РФ, Федеральным законом от 06.10.2003 года № 131-ФЗ «Об общих принципах организации местного самоуправления в Российской Федерации», </w:t>
      </w:r>
      <w:r w:rsidRPr="00012449">
        <w:rPr>
          <w:rFonts w:ascii="Times New Roman" w:eastAsia="Calibri" w:hAnsi="Times New Roman" w:cs="Times New Roman"/>
          <w:sz w:val="16"/>
          <w:szCs w:val="16"/>
        </w:rPr>
        <w:t>Законом Иркутской области от 1612.2020 года № 114-ОЗ «Об областном бюджете на 2021 год</w:t>
      </w:r>
      <w:r w:rsidRPr="00012449">
        <w:rPr>
          <w:rFonts w:ascii="Times New Roman" w:eastAsia="Calibri" w:hAnsi="Times New Roman" w:cs="Times New Roman"/>
          <w:sz w:val="16"/>
          <w:szCs w:val="16"/>
          <w:shd w:val="clear" w:color="auto" w:fill="FFFFFF"/>
        </w:rPr>
        <w:t xml:space="preserve"> и на плановый период 2022 и 2023 годов</w:t>
      </w:r>
      <w:r w:rsidRPr="00012449">
        <w:rPr>
          <w:rFonts w:ascii="Times New Roman" w:eastAsia="Calibri" w:hAnsi="Times New Roman" w:cs="Times New Roman"/>
          <w:sz w:val="16"/>
          <w:szCs w:val="16"/>
        </w:rPr>
        <w:t>»</w:t>
      </w:r>
      <w:r w:rsidRPr="00012449">
        <w:rPr>
          <w:rFonts w:ascii="Times New Roman" w:hAnsi="Times New Roman" w:cs="Times New Roman"/>
          <w:sz w:val="16"/>
          <w:szCs w:val="16"/>
        </w:rPr>
        <w:t>, Законом Иркутской области от 04.04.2014 года № 37-ОЗ «О наделении органов местного самоуправления областным государственным полномочием по</w:t>
      </w:r>
      <w:proofErr w:type="gramEnd"/>
      <w:r w:rsidRPr="00012449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012449">
        <w:rPr>
          <w:rFonts w:ascii="Times New Roman" w:hAnsi="Times New Roman" w:cs="Times New Roman"/>
          <w:sz w:val="16"/>
          <w:szCs w:val="16"/>
        </w:rPr>
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 Законом Иркутской области от 06.11.2012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 w:rsidRPr="00012449">
        <w:rPr>
          <w:rFonts w:ascii="Times New Roman" w:hAnsi="Times New Roman" w:cs="Times New Roman"/>
          <w:spacing w:val="-4"/>
          <w:sz w:val="16"/>
          <w:szCs w:val="16"/>
        </w:rPr>
        <w:t xml:space="preserve"> руководствуясь </w:t>
      </w:r>
      <w:r w:rsidRPr="00012449">
        <w:rPr>
          <w:rFonts w:ascii="Times New Roman" w:eastAsia="Calibri" w:hAnsi="Times New Roman" w:cs="Times New Roman"/>
          <w:sz w:val="16"/>
          <w:szCs w:val="16"/>
        </w:rPr>
        <w:t>ст. ст. 23, 46 Устава Филипповского муниципального образования, администрация Филипповского муниципального образования</w:t>
      </w:r>
      <w:proofErr w:type="gramEnd"/>
    </w:p>
    <w:p w:rsidR="00012449" w:rsidRPr="00012449" w:rsidRDefault="00012449" w:rsidP="00012449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pacing w:val="-4"/>
          <w:sz w:val="16"/>
          <w:szCs w:val="16"/>
        </w:rPr>
        <w:t>1. Установить, что к расходным обязательствам Филипповского муниципального образования, осуществляемым при реализации переданных отдельных областных государственных полномочий, на 2021 год относится</w:t>
      </w:r>
      <w:r w:rsidRPr="00012449">
        <w:rPr>
          <w:rFonts w:ascii="Times New Roman" w:hAnsi="Times New Roman" w:cs="Times New Roman"/>
          <w:sz w:val="16"/>
          <w:szCs w:val="16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         - </w:t>
      </w:r>
      <w:hyperlink r:id="rId13" w:history="1">
        <w:r w:rsidRPr="00012449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Иркутской области от 12.11.2007 года № 107-ОЗ «Об административной ответственности за отдельные правонарушения в сфере охраны общественного порядка в Иркутской области»;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012449" w:rsidRPr="00012449" w:rsidRDefault="00012449" w:rsidP="00012449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- </w:t>
      </w:r>
      <w:hyperlink r:id="rId14" w:history="1">
        <w:r w:rsidRPr="00012449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012449" w:rsidRPr="00012449" w:rsidRDefault="00012449" w:rsidP="00012449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- </w:t>
      </w:r>
      <w:hyperlink r:id="rId15" w:history="1">
        <w:r w:rsidRPr="00012449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- Законом Иркутской области от 15.07.2013 года № 63-ОЗ «Об административной ответственности в сфере организации предоставления государственных и муниципальных услуг».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        - </w:t>
      </w:r>
      <w:hyperlink r:id="rId16" w:history="1">
        <w:r w:rsidRPr="00012449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012449">
        <w:rPr>
          <w:rFonts w:ascii="Times New Roman" w:hAnsi="Times New Roman" w:cs="Times New Roman"/>
          <w:sz w:val="16"/>
          <w:szCs w:val="16"/>
        </w:rPr>
        <w:t xml:space="preserve"> Иркутской области от 30.12.2014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2. </w:t>
      </w:r>
      <w:r w:rsidRPr="00012449">
        <w:rPr>
          <w:rFonts w:ascii="Times New Roman" w:hAnsi="Times New Roman" w:cs="Times New Roman"/>
          <w:spacing w:val="-4"/>
          <w:sz w:val="16"/>
          <w:szCs w:val="16"/>
        </w:rPr>
        <w:t>Установить, что к расходным обязательствам Филипповского муниципального образования, осуществляемым при реализации переданных отдельных областных государственных полномочий</w:t>
      </w:r>
      <w:r w:rsidRPr="00012449">
        <w:rPr>
          <w:rFonts w:ascii="Times New Roman" w:hAnsi="Times New Roman" w:cs="Times New Roman"/>
          <w:sz w:val="16"/>
          <w:szCs w:val="16"/>
        </w:rPr>
        <w:t xml:space="preserve"> в сфере водоснабжения и водоотведения</w:t>
      </w:r>
      <w:r w:rsidRPr="00012449">
        <w:rPr>
          <w:rFonts w:ascii="Times New Roman" w:hAnsi="Times New Roman" w:cs="Times New Roman"/>
          <w:spacing w:val="-4"/>
          <w:sz w:val="16"/>
          <w:szCs w:val="16"/>
        </w:rPr>
        <w:t>, относятся</w:t>
      </w:r>
      <w:r w:rsidRPr="00012449">
        <w:rPr>
          <w:rFonts w:ascii="Times New Roman" w:hAnsi="Times New Roman" w:cs="Times New Roman"/>
          <w:sz w:val="16"/>
          <w:szCs w:val="16"/>
        </w:rPr>
        <w:t>: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- установление тарифов в сфере водоснабжения и водоотведения;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 w:rsidRPr="00012449">
        <w:rPr>
          <w:rFonts w:ascii="Times New Roman" w:hAnsi="Times New Roman" w:cs="Times New Roman"/>
          <w:sz w:val="16"/>
          <w:szCs w:val="16"/>
        </w:rPr>
        <w:t>реализации мероприятий инвестиционных программ плановых значений показателей</w:t>
      </w:r>
      <w:proofErr w:type="gramEnd"/>
      <w:r w:rsidRPr="00012449">
        <w:rPr>
          <w:rFonts w:ascii="Times New Roman" w:hAnsi="Times New Roman" w:cs="Times New Roman"/>
          <w:sz w:val="16"/>
          <w:szCs w:val="16"/>
        </w:rPr>
        <w:t xml:space="preserve"> надежности, качества, энергетической эффективности;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 w:rsidRPr="00012449">
        <w:rPr>
          <w:rFonts w:ascii="Times New Roman" w:hAnsi="Times New Roman" w:cs="Times New Roman"/>
          <w:sz w:val="16"/>
          <w:szCs w:val="16"/>
        </w:rPr>
        <w:t>реализации мероприятий производственных программ плановых значений показателей</w:t>
      </w:r>
      <w:proofErr w:type="gramEnd"/>
      <w:r w:rsidRPr="00012449">
        <w:rPr>
          <w:rFonts w:ascii="Times New Roman" w:hAnsi="Times New Roman" w:cs="Times New Roman"/>
          <w:sz w:val="16"/>
          <w:szCs w:val="16"/>
        </w:rPr>
        <w:t xml:space="preserve"> надежности, качества, энергетической эффективности;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- выбор методов регулирования тарифов организации, осуществляющей горячее водоснабжение, холодное водоснабжение и (или) водоотведение;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- согласование в случаях, предусмотренных законодательством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- утверждение плановых значений показателей надежности, качества, энергетической эффективности.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3. Установить, что исполнение предусмотренных в пункте 1-2 настоящего постановления расходных обязательств осуществляется за счет и пределах субвенций, предоставляемых местному бюджету из областного бюджета в целях финансового обеспечения расходных обязательств Филипповского муниципального образования, возникающих при выполнении переданных отдельных областных государственных полномочий.</w:t>
      </w:r>
    </w:p>
    <w:p w:rsidR="00012449" w:rsidRPr="00012449" w:rsidRDefault="00012449" w:rsidP="0001244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>4</w:t>
      </w:r>
      <w:r w:rsidRPr="00012449">
        <w:rPr>
          <w:rFonts w:ascii="Times New Roman" w:eastAsia="Calibri" w:hAnsi="Times New Roman" w:cs="Times New Roman"/>
          <w:sz w:val="16"/>
          <w:szCs w:val="16"/>
        </w:rPr>
        <w:t>. Настоящее постановление вступает в силу с момента его подписания и  распространяется на правоотношения, возникшие с 01.01.2021 года.</w:t>
      </w:r>
    </w:p>
    <w:p w:rsidR="00012449" w:rsidRPr="00012449" w:rsidRDefault="00012449" w:rsidP="00012449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         5. 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вестник».</w:t>
      </w:r>
    </w:p>
    <w:p w:rsidR="00012449" w:rsidRPr="00012449" w:rsidRDefault="00012449" w:rsidP="00012449">
      <w:pPr>
        <w:tabs>
          <w:tab w:val="left" w:pos="1134"/>
        </w:tabs>
        <w:spacing w:after="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         </w:t>
      </w:r>
    </w:p>
    <w:p w:rsidR="00012449" w:rsidRPr="00012449" w:rsidRDefault="00012449" w:rsidP="0001244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12449">
        <w:rPr>
          <w:rFonts w:ascii="Times New Roman" w:hAnsi="Times New Roman" w:cs="Times New Roman"/>
          <w:sz w:val="16"/>
          <w:szCs w:val="16"/>
        </w:rPr>
        <w:t xml:space="preserve">Глава администрации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012449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012449">
        <w:rPr>
          <w:rFonts w:ascii="Times New Roman" w:hAnsi="Times New Roman" w:cs="Times New Roman"/>
          <w:sz w:val="16"/>
          <w:szCs w:val="16"/>
        </w:rPr>
        <w:t xml:space="preserve">                 А.А. Федо</w:t>
      </w:r>
      <w:r>
        <w:rPr>
          <w:rFonts w:ascii="Times New Roman" w:hAnsi="Times New Roman" w:cs="Times New Roman"/>
          <w:sz w:val="16"/>
          <w:szCs w:val="16"/>
        </w:rPr>
        <w:t>сеев</w:t>
      </w:r>
    </w:p>
    <w:p w:rsidR="00012449" w:rsidRPr="00012449" w:rsidRDefault="00012449" w:rsidP="00012449">
      <w:pPr>
        <w:pStyle w:val="ae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rFonts w:ascii="Times New Roman" w:hAnsi="Times New Roman"/>
          <w:spacing w:val="-4"/>
          <w:sz w:val="16"/>
          <w:szCs w:val="16"/>
          <w:highlight w:val="yellow"/>
        </w:rPr>
      </w:pPr>
    </w:p>
    <w:p w:rsidR="00055A1E" w:rsidRDefault="00055A1E" w:rsidP="00055A1E">
      <w:pPr>
        <w:rPr>
          <w:rFonts w:ascii="Times New Roman" w:hAnsi="Times New Roman" w:cs="Times New Roman"/>
          <w:bCs/>
          <w:sz w:val="16"/>
          <w:szCs w:val="16"/>
        </w:rPr>
      </w:pPr>
    </w:p>
    <w:p w:rsidR="00012449" w:rsidRDefault="00012449" w:rsidP="00055A1E">
      <w:pPr>
        <w:rPr>
          <w:rFonts w:ascii="Times New Roman" w:hAnsi="Times New Roman" w:cs="Times New Roman"/>
          <w:bCs/>
          <w:sz w:val="16"/>
          <w:szCs w:val="16"/>
        </w:rPr>
      </w:pPr>
    </w:p>
    <w:p w:rsidR="00012449" w:rsidRDefault="00012449" w:rsidP="00055A1E">
      <w:pPr>
        <w:rPr>
          <w:rFonts w:ascii="Times New Roman" w:hAnsi="Times New Roman" w:cs="Times New Roman"/>
          <w:bCs/>
          <w:sz w:val="16"/>
          <w:szCs w:val="16"/>
        </w:rPr>
      </w:pPr>
    </w:p>
    <w:p w:rsidR="00012449" w:rsidRDefault="00012449" w:rsidP="00055A1E">
      <w:pPr>
        <w:rPr>
          <w:rFonts w:ascii="Times New Roman" w:hAnsi="Times New Roman" w:cs="Times New Roman"/>
          <w:bCs/>
          <w:sz w:val="16"/>
          <w:szCs w:val="16"/>
        </w:rPr>
      </w:pPr>
    </w:p>
    <w:p w:rsidR="00012449" w:rsidRDefault="00012449" w:rsidP="00055A1E">
      <w:pPr>
        <w:rPr>
          <w:rFonts w:ascii="Times New Roman" w:hAnsi="Times New Roman" w:cs="Times New Roman"/>
          <w:bCs/>
          <w:sz w:val="16"/>
          <w:szCs w:val="16"/>
        </w:rPr>
      </w:pPr>
    </w:p>
    <w:p w:rsidR="00012449" w:rsidRDefault="00012449" w:rsidP="00055A1E">
      <w:pPr>
        <w:rPr>
          <w:rFonts w:ascii="Times New Roman" w:hAnsi="Times New Roman" w:cs="Times New Roman"/>
          <w:bCs/>
          <w:sz w:val="16"/>
          <w:szCs w:val="16"/>
        </w:rPr>
      </w:pPr>
    </w:p>
    <w:p w:rsidR="00012449" w:rsidRPr="00012449" w:rsidRDefault="00012449" w:rsidP="00055A1E">
      <w:pPr>
        <w:rPr>
          <w:rFonts w:ascii="Times New Roman" w:hAnsi="Times New Roman" w:cs="Times New Roman"/>
          <w:bCs/>
          <w:sz w:val="16"/>
          <w:szCs w:val="16"/>
        </w:rPr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89498A" w:rsidRPr="00FE0FCF" w:rsidTr="00042DD2">
        <w:trPr>
          <w:trHeight w:val="1260"/>
        </w:trPr>
        <w:tc>
          <w:tcPr>
            <w:tcW w:w="2257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lastRenderedPageBreak/>
              <w:t>Учредитель: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5A1E" w:rsidRPr="00055A1E" w:rsidRDefault="00055A1E" w:rsidP="0089498A">
      <w:pPr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P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8067AC" w:rsidRPr="008067AC" w:rsidRDefault="008067AC" w:rsidP="0089498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8067AC" w:rsidRPr="008067AC" w:rsidSect="006960E2">
          <w:headerReference w:type="default" r:id="rId17"/>
          <w:headerReference w:type="first" r:id="rId18"/>
          <w:pgSz w:w="11906" w:h="16838"/>
          <w:pgMar w:top="1134" w:right="282" w:bottom="568" w:left="426" w:header="708" w:footer="708" w:gutter="0"/>
          <w:pgNumType w:start="1"/>
          <w:cols w:space="708"/>
          <w:titlePg/>
          <w:docGrid w:linePitch="360"/>
        </w:sectPr>
      </w:pPr>
    </w:p>
    <w:bookmarkEnd w:id="0"/>
    <w:p w:rsidR="00632ADD" w:rsidRPr="0089498A" w:rsidRDefault="00632ADD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632ADD" w:rsidRPr="0089498A" w:rsidSect="00E75375">
      <w:headerReference w:type="default" r:id="rId1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2EC" w:rsidRDefault="007E32EC" w:rsidP="00AC46A4">
      <w:pPr>
        <w:spacing w:after="0"/>
      </w:pPr>
      <w:r>
        <w:separator/>
      </w:r>
    </w:p>
  </w:endnote>
  <w:endnote w:type="continuationSeparator" w:id="0">
    <w:p w:rsidR="007E32EC" w:rsidRDefault="007E32EC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2EC" w:rsidRDefault="007E32EC" w:rsidP="00AC46A4">
      <w:pPr>
        <w:spacing w:after="0"/>
      </w:pPr>
      <w:r>
        <w:separator/>
      </w:r>
    </w:p>
  </w:footnote>
  <w:footnote w:type="continuationSeparator" w:id="0">
    <w:p w:rsidR="007E32EC" w:rsidRDefault="007E32EC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55A1E" w:rsidRDefault="00055A1E" w:rsidP="006960E2">
        <w:pPr>
          <w:pStyle w:val="a4"/>
          <w:jc w:val="center"/>
        </w:pPr>
        <w:r w:rsidRPr="00DF2ECE">
          <w:rPr>
            <w:b/>
            <w:i/>
          </w:rPr>
          <w:t>ОФИЦИАЛЬНАЯ ИНФОРМАЦИЯ</w:t>
        </w:r>
        <w:r w:rsidRPr="00DF2ECE">
          <w:rPr>
            <w:b/>
          </w:rPr>
          <w:t xml:space="preserve">           И</w:t>
        </w:r>
        <w:r>
          <w:rPr>
            <w:b/>
          </w:rPr>
          <w:t>нформационный</w:t>
        </w:r>
        <w:r w:rsidR="00012449">
          <w:rPr>
            <w:b/>
          </w:rPr>
          <w:t xml:space="preserve"> вестник   от 15.02.2021г №3(161</w:t>
        </w:r>
        <w:r>
          <w:rPr>
            <w:b/>
          </w:rPr>
          <w:t>)</w:t>
        </w:r>
      </w:p>
      <w:p w:rsidR="00055A1E" w:rsidRPr="00CA4E0A" w:rsidRDefault="00C0767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055A1E" w:rsidRDefault="00055A1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1E" w:rsidRDefault="00055A1E" w:rsidP="006960E2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</w:t>
    </w:r>
    <w:r w:rsidR="00012449">
      <w:rPr>
        <w:b/>
      </w:rPr>
      <w:t>нный вестник   от 15.02.2021г №3(161</w:t>
    </w:r>
    <w:r>
      <w:rPr>
        <w:b/>
      </w:rPr>
      <w:t>)</w:t>
    </w:r>
  </w:p>
  <w:p w:rsidR="00055A1E" w:rsidRDefault="00055A1E">
    <w:pPr>
      <w:pStyle w:val="a4"/>
      <w:jc w:val="center"/>
    </w:pPr>
  </w:p>
  <w:p w:rsidR="00055A1E" w:rsidRDefault="00055A1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1E" w:rsidRDefault="00055A1E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9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2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15"/>
  </w:num>
  <w:num w:numId="3">
    <w:abstractNumId w:val="19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4"/>
  </w:num>
  <w:num w:numId="10">
    <w:abstractNumId w:val="6"/>
  </w:num>
  <w:num w:numId="11">
    <w:abstractNumId w:val="11"/>
  </w:num>
  <w:num w:numId="12">
    <w:abstractNumId w:val="22"/>
  </w:num>
  <w:num w:numId="13">
    <w:abstractNumId w:val="18"/>
  </w:num>
  <w:num w:numId="14">
    <w:abstractNumId w:val="16"/>
  </w:num>
  <w:num w:numId="15">
    <w:abstractNumId w:val="17"/>
  </w:num>
  <w:num w:numId="16">
    <w:abstractNumId w:val="23"/>
  </w:num>
  <w:num w:numId="17">
    <w:abstractNumId w:val="31"/>
  </w:num>
  <w:num w:numId="18">
    <w:abstractNumId w:val="30"/>
  </w:num>
  <w:num w:numId="19">
    <w:abstractNumId w:val="13"/>
  </w:num>
  <w:num w:numId="20">
    <w:abstractNumId w:val="28"/>
  </w:num>
  <w:num w:numId="21">
    <w:abstractNumId w:val="20"/>
  </w:num>
  <w:num w:numId="22">
    <w:abstractNumId w:val="27"/>
  </w:num>
  <w:num w:numId="23">
    <w:abstractNumId w:val="29"/>
  </w:num>
  <w:num w:numId="24">
    <w:abstractNumId w:val="32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1469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12449"/>
    <w:rsid w:val="000145B2"/>
    <w:rsid w:val="00015436"/>
    <w:rsid w:val="00025AE7"/>
    <w:rsid w:val="0003652E"/>
    <w:rsid w:val="0004643A"/>
    <w:rsid w:val="00055209"/>
    <w:rsid w:val="00055A1E"/>
    <w:rsid w:val="00062881"/>
    <w:rsid w:val="000631D5"/>
    <w:rsid w:val="00070E69"/>
    <w:rsid w:val="00076746"/>
    <w:rsid w:val="000847BC"/>
    <w:rsid w:val="00091ECE"/>
    <w:rsid w:val="000943DC"/>
    <w:rsid w:val="000B483A"/>
    <w:rsid w:val="000B62D8"/>
    <w:rsid w:val="000C4012"/>
    <w:rsid w:val="000C7EAA"/>
    <w:rsid w:val="000E504F"/>
    <w:rsid w:val="000F1E79"/>
    <w:rsid w:val="001012A4"/>
    <w:rsid w:val="00104475"/>
    <w:rsid w:val="0012636C"/>
    <w:rsid w:val="00126E2E"/>
    <w:rsid w:val="00135C50"/>
    <w:rsid w:val="00135EAD"/>
    <w:rsid w:val="00145A4D"/>
    <w:rsid w:val="001614C2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D47DC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4F98"/>
    <w:rsid w:val="00376CAA"/>
    <w:rsid w:val="00383026"/>
    <w:rsid w:val="003A43AB"/>
    <w:rsid w:val="003B0E7B"/>
    <w:rsid w:val="003B30FC"/>
    <w:rsid w:val="003B5F4E"/>
    <w:rsid w:val="003C03CE"/>
    <w:rsid w:val="003C14D7"/>
    <w:rsid w:val="003C41A3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F8F"/>
    <w:rsid w:val="00445E3C"/>
    <w:rsid w:val="0047784E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47950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343A2"/>
    <w:rsid w:val="00640A42"/>
    <w:rsid w:val="00641C23"/>
    <w:rsid w:val="00642ADC"/>
    <w:rsid w:val="006528F0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31EC"/>
    <w:rsid w:val="007162EF"/>
    <w:rsid w:val="00724503"/>
    <w:rsid w:val="00730BD7"/>
    <w:rsid w:val="007348A5"/>
    <w:rsid w:val="007533FD"/>
    <w:rsid w:val="00765DE7"/>
    <w:rsid w:val="00774E04"/>
    <w:rsid w:val="00777EC1"/>
    <w:rsid w:val="00787200"/>
    <w:rsid w:val="007A4402"/>
    <w:rsid w:val="007B0DC3"/>
    <w:rsid w:val="007B4FE0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40A7"/>
    <w:rsid w:val="008E0B7A"/>
    <w:rsid w:val="008F0ED1"/>
    <w:rsid w:val="008F38E4"/>
    <w:rsid w:val="00900EED"/>
    <w:rsid w:val="00904DC9"/>
    <w:rsid w:val="009050FA"/>
    <w:rsid w:val="009066C9"/>
    <w:rsid w:val="00933B14"/>
    <w:rsid w:val="00933BCC"/>
    <w:rsid w:val="009714FE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46A4"/>
    <w:rsid w:val="00AC582B"/>
    <w:rsid w:val="00AC5D51"/>
    <w:rsid w:val="00B07373"/>
    <w:rsid w:val="00B07A7C"/>
    <w:rsid w:val="00B177D9"/>
    <w:rsid w:val="00B24F9E"/>
    <w:rsid w:val="00B26054"/>
    <w:rsid w:val="00B43F73"/>
    <w:rsid w:val="00B447CB"/>
    <w:rsid w:val="00B5061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0767B"/>
    <w:rsid w:val="00C235A9"/>
    <w:rsid w:val="00C26D8E"/>
    <w:rsid w:val="00C34878"/>
    <w:rsid w:val="00C36DD4"/>
    <w:rsid w:val="00C543CE"/>
    <w:rsid w:val="00C54E60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7874"/>
    <w:rsid w:val="00CD4B1A"/>
    <w:rsid w:val="00CE2CCE"/>
    <w:rsid w:val="00CF22BE"/>
    <w:rsid w:val="00CF3639"/>
    <w:rsid w:val="00CF7154"/>
    <w:rsid w:val="00D03E51"/>
    <w:rsid w:val="00D34282"/>
    <w:rsid w:val="00D35C5A"/>
    <w:rsid w:val="00D533DF"/>
    <w:rsid w:val="00D57AE7"/>
    <w:rsid w:val="00D63419"/>
    <w:rsid w:val="00D9315C"/>
    <w:rsid w:val="00DA3D52"/>
    <w:rsid w:val="00DB5D37"/>
    <w:rsid w:val="00DF2AF0"/>
    <w:rsid w:val="00DF4D1C"/>
    <w:rsid w:val="00E12AE6"/>
    <w:rsid w:val="00E267D6"/>
    <w:rsid w:val="00E45797"/>
    <w:rsid w:val="00E45E0C"/>
    <w:rsid w:val="00E50325"/>
    <w:rsid w:val="00E63E29"/>
    <w:rsid w:val="00E65345"/>
    <w:rsid w:val="00E67114"/>
    <w:rsid w:val="00E715AA"/>
    <w:rsid w:val="00E75375"/>
    <w:rsid w:val="00E77758"/>
    <w:rsid w:val="00E81E5D"/>
    <w:rsid w:val="00E830B2"/>
    <w:rsid w:val="00EA3A89"/>
    <w:rsid w:val="00EA4D15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46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498A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3" Type="http://schemas.openxmlformats.org/officeDocument/2006/relationships/hyperlink" Target="consultantplus://offline/ref=C5124B463BEDAFED969827F295556A75A971DC01F35716336B0FFDF6A05B2F97542D7DAA9A5565C9561F5BEFBAE4161EFFTEa2H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78211F085C89BD9DF7E4CD1052B3468EA425C8D2DA1D22370EEE6DC7B0C2160304BCE7F6227356004A50E6AA12A0ED3404CCEC77A365E4VECBB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574219D41410E9A4E8B2D9190705F18FEC20A39BEC7F00701EA35A5667A8A4B01E04304A26F5B66045F41A27051DA353249cE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26BE091A934796A225E79D7BED241C38E4A0A5C4198B6215362F4630B006A5E706c2C" TargetMode="External"/><Relationship Id="rId10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4" Type="http://schemas.openxmlformats.org/officeDocument/2006/relationships/hyperlink" Target="consultantplus://offline/ref=1226BE091A934796A225E79D7BED241C38E4A0A5C4198B6317372F4630B006A5E706c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FAA4FE2-AD37-46F4-839F-AE1AF4E5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</Pages>
  <Words>1853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140</cp:revision>
  <cp:lastPrinted>2020-12-30T10:59:00Z</cp:lastPrinted>
  <dcterms:created xsi:type="dcterms:W3CDTF">2019-08-27T05:36:00Z</dcterms:created>
  <dcterms:modified xsi:type="dcterms:W3CDTF">2021-02-05T07:52:00Z</dcterms:modified>
</cp:coreProperties>
</file>